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1A7F" w14:textId="295A411C" w:rsidR="000D5A31" w:rsidRDefault="000D5A31" w:rsidP="000D5A31">
      <w:pPr>
        <w:pStyle w:val="a3"/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D5A31">
        <w:rPr>
          <w:rFonts w:ascii="標楷體" w:eastAsia="標楷體" w:hAnsi="標楷體"/>
          <w:sz w:val="32"/>
          <w:szCs w:val="32"/>
        </w:rPr>
        <w:t>臺北市</w:t>
      </w:r>
      <w:r w:rsidR="0063101D">
        <w:rPr>
          <w:rFonts w:ascii="標楷體" w:eastAsia="標楷體" w:hAnsi="標楷體" w:hint="eastAsia"/>
          <w:sz w:val="32"/>
          <w:szCs w:val="32"/>
        </w:rPr>
        <w:t>立萬芳高級中學(</w:t>
      </w:r>
      <w:r w:rsidRPr="000D5A31">
        <w:rPr>
          <w:rFonts w:ascii="標楷體" w:eastAsia="標楷體" w:hAnsi="標楷體"/>
          <w:sz w:val="32"/>
          <w:szCs w:val="32"/>
        </w:rPr>
        <w:t>國中</w:t>
      </w:r>
      <w:r w:rsidR="0063101D">
        <w:rPr>
          <w:rFonts w:ascii="標楷體" w:eastAsia="標楷體" w:hAnsi="標楷體" w:hint="eastAsia"/>
          <w:sz w:val="32"/>
          <w:szCs w:val="32"/>
        </w:rPr>
        <w:t>部)</w:t>
      </w:r>
      <w:r w:rsidRPr="000D5A31">
        <w:rPr>
          <w:rFonts w:eastAsia="標楷體"/>
          <w:sz w:val="32"/>
          <w:szCs w:val="32"/>
        </w:rPr>
        <w:t>11</w:t>
      </w:r>
      <w:r w:rsidR="008D1890">
        <w:rPr>
          <w:rFonts w:eastAsia="標楷體" w:hint="eastAsia"/>
          <w:sz w:val="32"/>
          <w:szCs w:val="32"/>
        </w:rPr>
        <w:t>1</w:t>
      </w:r>
      <w:r w:rsidRPr="000D5A31">
        <w:rPr>
          <w:rFonts w:ascii="標楷體" w:eastAsia="標楷體" w:hAnsi="標楷體"/>
          <w:sz w:val="32"/>
          <w:szCs w:val="32"/>
        </w:rPr>
        <w:t>學年度領域/科目課程計畫</w:t>
      </w:r>
    </w:p>
    <w:p w14:paraId="7F35F1FB" w14:textId="63310D4D" w:rsidR="000D5A31" w:rsidRPr="008D1890" w:rsidRDefault="000D5A31" w:rsidP="000D5A31">
      <w:pPr>
        <w:pStyle w:val="a3"/>
        <w:widowControl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8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1843"/>
        <w:gridCol w:w="3027"/>
        <w:gridCol w:w="3402"/>
        <w:gridCol w:w="709"/>
        <w:gridCol w:w="2693"/>
        <w:gridCol w:w="1559"/>
        <w:gridCol w:w="1418"/>
        <w:gridCol w:w="1951"/>
      </w:tblGrid>
      <w:tr w:rsidR="000D5A31" w14:paraId="5AF6F391" w14:textId="77777777" w:rsidTr="00FE41FB">
        <w:trPr>
          <w:trHeight w:val="689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12404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領域/科目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94C9" w14:textId="77777777" w:rsidR="000D5A31" w:rsidRDefault="000D5A31" w:rsidP="00290AE2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□國語文□英語文□數學□社會(□歷史□地理□公民與社會)□自然科學(□理化□生物□地球科學)</w:t>
            </w:r>
          </w:p>
          <w:p w14:paraId="109B82A4" w14:textId="77777777" w:rsidR="000D5A31" w:rsidRDefault="000D5A31" w:rsidP="00290AE2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□藝術(□音樂□視覺藝術□表演藝術)□綜合活動(□家政□童軍□輔導)□科技(□資訊科技□生活科技)</w:t>
            </w:r>
          </w:p>
          <w:p w14:paraId="38EF9A15" w14:textId="77777777" w:rsidR="000D5A31" w:rsidRDefault="0063101D" w:rsidP="00290AE2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標楷體" w:eastAsia="標楷體" w:hAnsi="標楷體"/>
                <w:color w:val="000000"/>
              </w:rPr>
              <w:t>健康與體育(□健康教育</w:t>
            </w: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標楷體" w:eastAsia="標楷體" w:hAnsi="標楷體"/>
                <w:color w:val="000000"/>
              </w:rPr>
              <w:t>體育)</w:t>
            </w:r>
          </w:p>
        </w:tc>
      </w:tr>
      <w:tr w:rsidR="000D5A31" w14:paraId="23AE4800" w14:textId="77777777" w:rsidTr="00FE41FB">
        <w:trPr>
          <w:trHeight w:val="850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AD6A5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實施年級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5109" w14:textId="77777777" w:rsidR="000D5A31" w:rsidRDefault="0063101D" w:rsidP="00290AE2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Times New Roman" w:eastAsia="標楷體" w:hAnsi="Times New Roman"/>
                <w:color w:val="000000"/>
              </w:rPr>
              <w:t>7</w:t>
            </w:r>
            <w:r w:rsidR="000D5A31">
              <w:rPr>
                <w:rFonts w:ascii="標楷體" w:eastAsia="標楷體" w:hAnsi="標楷體"/>
                <w:color w:val="000000"/>
              </w:rPr>
              <w:t>年級  □</w:t>
            </w:r>
            <w:r w:rsidR="000D5A31">
              <w:rPr>
                <w:rFonts w:ascii="Times New Roman" w:eastAsia="標楷體" w:hAnsi="Times New Roman"/>
                <w:color w:val="000000"/>
              </w:rPr>
              <w:t>8</w:t>
            </w:r>
            <w:r w:rsidR="000D5A31">
              <w:rPr>
                <w:rFonts w:ascii="標楷體" w:eastAsia="標楷體" w:hAnsi="標楷體"/>
                <w:color w:val="000000"/>
              </w:rPr>
              <w:t>年級 □</w:t>
            </w:r>
            <w:r w:rsidR="000D5A31">
              <w:rPr>
                <w:rFonts w:ascii="Times New Roman" w:eastAsia="標楷體" w:hAnsi="Times New Roman"/>
                <w:color w:val="000000"/>
              </w:rPr>
              <w:t>9</w:t>
            </w:r>
            <w:r w:rsidR="000D5A31">
              <w:rPr>
                <w:rFonts w:ascii="標楷體" w:eastAsia="標楷體" w:hAnsi="標楷體"/>
                <w:color w:val="000000"/>
              </w:rPr>
              <w:t>年級</w:t>
            </w:r>
          </w:p>
          <w:p w14:paraId="0BE678A0" w14:textId="77777777" w:rsidR="000D5A31" w:rsidRDefault="0063101D" w:rsidP="00290AE2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標楷體" w:eastAsia="標楷體" w:hAnsi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標楷體" w:eastAsia="標楷體" w:hAnsi="標楷體"/>
                <w:color w:val="000000"/>
              </w:rPr>
              <w:t xml:space="preserve">下學期 </w:t>
            </w:r>
            <w:r w:rsidR="000D5A31">
              <w:rPr>
                <w:rFonts w:ascii="新細明體" w:hAnsi="新細明體"/>
                <w:color w:val="000000"/>
              </w:rPr>
              <w:t>(若上下學期均開設者，請均註記)</w:t>
            </w:r>
          </w:p>
        </w:tc>
      </w:tr>
      <w:tr w:rsidR="000D5A31" w14:paraId="074B496F" w14:textId="77777777" w:rsidTr="00FE41FB">
        <w:trPr>
          <w:trHeight w:val="935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CF27A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教材版本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214A" w14:textId="77777777" w:rsidR="000D5A31" w:rsidRDefault="00C429F5" w:rsidP="00290AE2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  <w:r w:rsidR="000D5A31">
              <w:rPr>
                <w:rFonts w:ascii="標楷體" w:eastAsia="標楷體" w:hAnsi="標楷體"/>
                <w:color w:val="000000"/>
              </w:rPr>
              <w:t>選用教科書:</w:t>
            </w:r>
            <w:r w:rsidR="000D5A31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康軒</w:t>
            </w:r>
            <w:r w:rsidR="000D5A31">
              <w:rPr>
                <w:rFonts w:ascii="標楷體" w:eastAsia="標楷體" w:hAnsi="標楷體"/>
                <w:color w:val="000000"/>
                <w:u w:val="single"/>
              </w:rPr>
              <w:t xml:space="preserve">版           </w:t>
            </w:r>
            <w:r w:rsidR="000D5A31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E6CEE2C" w14:textId="77777777" w:rsidR="000D5A31" w:rsidRDefault="00C429F5" w:rsidP="00290AE2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 w:rsidR="000D5A31">
              <w:rPr>
                <w:rFonts w:ascii="標楷體" w:eastAsia="標楷體" w:hAnsi="標楷體"/>
                <w:color w:val="000000"/>
              </w:rPr>
              <w:t>自編教材  (經課發會通過)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E31B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4379" w14:textId="77777777" w:rsidR="000D5A31" w:rsidRDefault="000D5A31" w:rsidP="00290AE2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學期內每週  </w:t>
            </w:r>
            <w:r w:rsidR="006C5D20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 xml:space="preserve">   節(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上下學期對開)</w:t>
            </w:r>
          </w:p>
        </w:tc>
      </w:tr>
      <w:tr w:rsidR="000D5A31" w14:paraId="08800ADD" w14:textId="77777777" w:rsidTr="00FE41FB">
        <w:trPr>
          <w:trHeight w:val="624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CDDF2" w14:textId="77777777" w:rsidR="000D5A31" w:rsidRDefault="000D5A31" w:rsidP="005F0EB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領域核心素養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5EB76B7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健體-J-A1 具備體育與健康的知能與態度，展現自我運動與保健潛能，探索人性、自我價值與生命意義，並積極實踐，不輕言放棄。</w:t>
            </w:r>
          </w:p>
          <w:p w14:paraId="0536103E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健體-J-A2 具備理解體育與健康情境的全貌，並做獨立思考與分析的知能，進而運用適當的策略，處理與解決體育與健康的問題。</w:t>
            </w:r>
          </w:p>
          <w:p w14:paraId="0619D220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健體-J-A3 具備善用體育與健康的資源，以擬定運動與保健計畫，有效執行並發揮主動學習與創新求變的能力。</w:t>
            </w:r>
          </w:p>
          <w:p w14:paraId="279EC090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健體-J-B1 具備情意表達的能力，能以同理心與人溝通互動，並理解體育與保健的基本概念，應用於日常生活中。</w:t>
            </w:r>
          </w:p>
          <w:p w14:paraId="104E0ADD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健體-J-B2 具備善用體育與健康相關的科技、資訊及媒體，以增進學習的素養，並察覺、思辨人與科技、資訊、媒體的互動關係。</w:t>
            </w:r>
          </w:p>
          <w:p w14:paraId="1D037CC1" w14:textId="77777777" w:rsidR="00CE43D8" w:rsidRPr="009B21AE" w:rsidRDefault="00CE43D8" w:rsidP="005F0EBB">
            <w:pPr>
              <w:rPr>
                <w:rFonts w:ascii="標楷體" w:eastAsia="標楷體" w:hAnsi="標楷體"/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健體-J-C1 具備生活中有關運動與健康的道德思辨與實踐能力及環境意識，並主動參與公益團體活動，關懷社會。</w:t>
            </w:r>
          </w:p>
          <w:p w14:paraId="29D5C1FF" w14:textId="77777777" w:rsidR="000D5A31" w:rsidRPr="009B21AE" w:rsidRDefault="00CE43D8" w:rsidP="005F0EBB">
            <w:pPr>
              <w:rPr>
                <w:szCs w:val="24"/>
              </w:rPr>
            </w:pPr>
            <w:r w:rsidRPr="009B21AE">
              <w:rPr>
                <w:rFonts w:ascii="標楷體" w:eastAsia="標楷體" w:hAnsi="標楷體"/>
                <w:szCs w:val="24"/>
              </w:rPr>
              <w:t>健體-J-C3 具備敏察和接納多元文化的涵養，關心本土與國際體育與健康議題，並尊重與欣賞其間的差異。</w:t>
            </w:r>
          </w:p>
        </w:tc>
      </w:tr>
      <w:tr w:rsidR="000D5A31" w14:paraId="71CB1C58" w14:textId="77777777" w:rsidTr="00FE41FB">
        <w:trPr>
          <w:trHeight w:val="483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D6EBE" w14:textId="77777777" w:rsidR="000D5A31" w:rsidRDefault="000D5A31" w:rsidP="006D0A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課程目標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FE3A2D" w14:textId="77777777" w:rsidR="004C5A5C" w:rsidRPr="00AD0A0D" w:rsidRDefault="004C5A5C" w:rsidP="004C5A5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AD0A0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一、培養具備健康生活與體育運動的知識、態度與技能，增進健康與體育的素養。</w:t>
            </w:r>
            <w:r w:rsidRPr="00AD0A0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  <w:p w14:paraId="640AB14E" w14:textId="77777777" w:rsidR="004C5A5C" w:rsidRPr="00AD0A0D" w:rsidRDefault="004C5A5C" w:rsidP="004C5A5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AD0A0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二、養成規律運動與健康生活的習慣。</w:t>
            </w:r>
            <w:r w:rsidRPr="00AD0A0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  <w:p w14:paraId="0940D8FA" w14:textId="77777777" w:rsidR="004C5A5C" w:rsidRPr="00AD0A0D" w:rsidRDefault="004C5A5C" w:rsidP="004C5A5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AD0A0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三、培養健康與體育問題解決及規劃執行的能力。</w:t>
            </w:r>
            <w:r w:rsidRPr="00AD0A0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  <w:p w14:paraId="17D0A7EB" w14:textId="77777777" w:rsidR="004C5A5C" w:rsidRPr="00AD0A0D" w:rsidRDefault="00140353" w:rsidP="004C5A5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四</w:t>
            </w:r>
            <w:r w:rsidR="004C5A5C" w:rsidRPr="00AD0A0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、培養思辨與善用健康生活與體育運動的相關資訊、產品和服務的素養。</w:t>
            </w:r>
            <w:r w:rsidR="004C5A5C" w:rsidRPr="00AD0A0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  <w:p w14:paraId="3AC6A595" w14:textId="77777777" w:rsidR="005D5E2B" w:rsidRPr="004C5A5C" w:rsidRDefault="00140353" w:rsidP="004C5A5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五</w:t>
            </w:r>
            <w:r w:rsidR="004C5A5C" w:rsidRPr="00AD0A0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、培養良好人際關係與團隊合作精神。</w:t>
            </w:r>
            <w:r w:rsidR="004C5A5C" w:rsidRPr="00AD0A0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D5A31" w14:paraId="0D6DBBB9" w14:textId="77777777" w:rsidTr="00FE41FB">
        <w:trPr>
          <w:trHeight w:val="567"/>
          <w:jc w:val="center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B464B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學習進度</w:t>
            </w:r>
          </w:p>
          <w:p w14:paraId="03947B80" w14:textId="77777777" w:rsidR="000D5A31" w:rsidRDefault="000D5A31" w:rsidP="00290AE2">
            <w:pPr>
              <w:spacing w:line="396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4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7F37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單元/主題</w:t>
            </w:r>
          </w:p>
          <w:p w14:paraId="61E75724" w14:textId="77777777" w:rsidR="000D5A31" w:rsidRPr="00093F41" w:rsidRDefault="000D5A31" w:rsidP="00093F4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EB28" w14:textId="77777777" w:rsidR="000D5A31" w:rsidRDefault="000D5A31" w:rsidP="00290AE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004C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評量方法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483F" w14:textId="77777777" w:rsidR="000D5A31" w:rsidRDefault="000D5A31" w:rsidP="00290AE2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議題融入實質內涵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3AD4" w14:textId="77777777" w:rsidR="000D5A31" w:rsidRDefault="000D5A31" w:rsidP="00290AE2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跨領域/科目協同教學</w:t>
            </w:r>
          </w:p>
        </w:tc>
      </w:tr>
      <w:tr w:rsidR="000D5A31" w14:paraId="409E1F8D" w14:textId="77777777" w:rsidTr="00FE41FB">
        <w:trPr>
          <w:trHeight w:val="782"/>
          <w:jc w:val="center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7607A" w14:textId="77777777" w:rsidR="000D5A31" w:rsidRDefault="000D5A31" w:rsidP="00290AE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11F9" w14:textId="77777777" w:rsidR="000D5A31" w:rsidRDefault="000D5A31" w:rsidP="00290AE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3548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0B03CB00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6930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jdgxs"/>
            <w:bookmarkEnd w:id="0"/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37C31408" w14:textId="77777777" w:rsidR="000D5A31" w:rsidRDefault="000D5A31" w:rsidP="00290AE2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3638" w14:textId="77777777" w:rsidR="000D5A31" w:rsidRDefault="000D5A31" w:rsidP="00290AE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EED7" w14:textId="77777777" w:rsidR="000D5A31" w:rsidRDefault="000D5A31" w:rsidP="00290AE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888C" w14:textId="77777777" w:rsidR="000D5A31" w:rsidRDefault="000D5A31" w:rsidP="00290AE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505ED0" w:rsidRPr="00EE12EF" w14:paraId="4A86FDF0" w14:textId="77777777" w:rsidTr="00FE41FB">
        <w:trPr>
          <w:trHeight w:val="140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D4303" w14:textId="77777777" w:rsidR="00976839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</w:p>
          <w:p w14:paraId="1C7074F4" w14:textId="77777777" w:rsidR="00976839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一</w:t>
            </w:r>
          </w:p>
          <w:p w14:paraId="21436439" w14:textId="77777777" w:rsidR="00976839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學</w:t>
            </w:r>
          </w:p>
          <w:p w14:paraId="31689F4C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F01E" w14:textId="77777777" w:rsidR="00505ED0" w:rsidRPr="005F0EBB" w:rsidRDefault="00505ED0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69A5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課程說明</w:t>
            </w:r>
          </w:p>
          <w:p w14:paraId="7154A200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基本練習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C9A4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1c-Ⅳ-1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了解各項運動基礎原理和規則。</w:t>
            </w:r>
          </w:p>
          <w:p w14:paraId="2F5F8B4B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表現利他合群的態度，與他人理性溝通與和諧互動。</w:t>
            </w:r>
          </w:p>
          <w:p w14:paraId="7F6F999A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2c-Ⅳ-3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表現自信樂觀、勇於挑戰的學習態度。</w:t>
            </w:r>
          </w:p>
          <w:p w14:paraId="7764B595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表現局部或全身性的身體控制能力，發展專項運動技能。</w:t>
            </w:r>
          </w:p>
          <w:p w14:paraId="6D971315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3d-IV-1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運用運動技術的學習策略。</w:t>
            </w:r>
          </w:p>
          <w:p w14:paraId="57C3F381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3d-IV-3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應用思考與分析能力,解決運動情境的問題。</w:t>
            </w:r>
          </w:p>
          <w:p w14:paraId="136184D7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4d-Ⅳ-2</w:t>
            </w:r>
            <w:r w:rsidR="00C14FE9"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1F1" w14:textId="77777777" w:rsidR="00B94BDF" w:rsidRPr="005F0EBB" w:rsidRDefault="00505ED0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Ab-Ⅳ-1</w:t>
            </w:r>
            <w:r w:rsidR="006D32AD"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體適能促進策略與活動</w:t>
            </w:r>
          </w:p>
          <w:p w14:paraId="5A1B691D" w14:textId="77777777" w:rsidR="00505ED0" w:rsidRPr="005F0EBB" w:rsidRDefault="00B94BDF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Ga-Ⅳ-1</w:t>
            </w:r>
            <w:r w:rsidR="006D32AD"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跑、跳與推擲的基本技巧。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113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4AAC330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360EE7BF" w14:textId="77777777" w:rsidR="00505ED0" w:rsidRPr="005F0EBB" w:rsidRDefault="00505ED0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6605" w14:textId="77777777" w:rsidR="00505ED0" w:rsidRPr="005F0EBB" w:rsidRDefault="00505ED0" w:rsidP="005F0EBB">
            <w:pPr>
              <w:suppressAutoHyphens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D3A3" w14:textId="77777777" w:rsidR="00505ED0" w:rsidRPr="005F0EBB" w:rsidRDefault="00505ED0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0414" w:rsidRPr="00EE12EF" w14:paraId="062C2F99" w14:textId="77777777" w:rsidTr="00FE41FB">
        <w:trPr>
          <w:trHeight w:val="79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C56B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5C8F" w14:textId="77777777" w:rsidR="00BC0414" w:rsidRPr="005F0EBB" w:rsidRDefault="00BC0414" w:rsidP="005F0EBB">
            <w:pPr>
              <w:pStyle w:val="1"/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5F0EBB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A6C0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基本運球與行進間變化運球</w:t>
            </w:r>
          </w:p>
          <w:p w14:paraId="5B82F48E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全場折返運球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DF80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</w:t>
            </w:r>
          </w:p>
          <w:p w14:paraId="1F470B44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規則。</w:t>
            </w:r>
          </w:p>
          <w:p w14:paraId="0387FA69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了解各項運動技能原理。</w:t>
            </w:r>
          </w:p>
          <w:p w14:paraId="129E454B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2c-Ⅳ-2：表現利他合群的態度，與他人理性溝通與和諧互動</w:t>
            </w:r>
          </w:p>
          <w:p w14:paraId="5CD51C18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</w:t>
            </w:r>
          </w:p>
          <w:p w14:paraId="76A3BA5A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 xml:space="preserve">控制能力，發展專項運動技能。 </w:t>
            </w:r>
          </w:p>
          <w:p w14:paraId="023115A5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3d-Ⅳ-2：運用運動比賽中的各種策略。</w:t>
            </w:r>
          </w:p>
          <w:p w14:paraId="301813AA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4d-Ⅳ-2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執行個人運動計畫，實際參與身體活動。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277F" w14:textId="77777777" w:rsidR="00BC0414" w:rsidRPr="005F0EBB" w:rsidRDefault="00BC0414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Hb-Ⅳ-1：陣地攻守性球類運動動作組合及團隊戰術。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E93C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626A822E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提問</w:t>
            </w:r>
          </w:p>
          <w:p w14:paraId="2B110151" w14:textId="77777777" w:rsidR="00BC0414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466C5BC3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460931CA" w14:textId="77777777" w:rsidR="00BC0414" w:rsidRPr="005F0EBB" w:rsidRDefault="00BC0414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E613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性J11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62FC" w14:textId="77777777" w:rsidR="00BC0414" w:rsidRPr="005F0EBB" w:rsidRDefault="00BC0414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595B" w:rsidRPr="00EE12EF" w14:paraId="5F200B25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AB016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1BFA" w14:textId="77777777" w:rsidR="009B595B" w:rsidRPr="005F0EBB" w:rsidRDefault="009B595B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1371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排球</w:t>
            </w:r>
          </w:p>
          <w:p w14:paraId="293EDD26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低手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傳球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C176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1c-Ⅳ-1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了解各項運動基礎原理和規則。</w:t>
            </w:r>
          </w:p>
          <w:p w14:paraId="5D28B0B8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1d-Ⅳ-1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了解各項運動技能原理。</w:t>
            </w:r>
          </w:p>
          <w:p w14:paraId="7D106F90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1d-Ⅳ-2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反思自己的運動技能。</w:t>
            </w:r>
          </w:p>
          <w:p w14:paraId="7A94D6A7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2c-Ⅳ-2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表現利他合群的態度，與他人理性溝通與和諧互動。</w:t>
            </w:r>
          </w:p>
          <w:p w14:paraId="3AFBC1E0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2c-Ⅳ-3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表現自信樂觀、勇於挑戰的學習態度。</w:t>
            </w:r>
          </w:p>
          <w:p w14:paraId="674975EE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2d-Ⅳ-2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展現運動欣賞的技巧，體驗生活的美感。</w:t>
            </w:r>
          </w:p>
          <w:p w14:paraId="083E1736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3c-Ⅳ-1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表現局部或全身性的身體控制能力，發展專項運動技能。</w:t>
            </w:r>
          </w:p>
          <w:p w14:paraId="510D2DBC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3d-Ⅳ-1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運用運動技術的學習策略。</w:t>
            </w:r>
          </w:p>
          <w:p w14:paraId="01A06B34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3d-Ⅳ-3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應用思考與分析能力，解決運動情境的問題。</w:t>
            </w:r>
          </w:p>
          <w:p w14:paraId="023D5E92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4c-Ⅳ-2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分析並評估個人的體適能與運動技能，修正個人的運動計畫。</w:t>
            </w:r>
          </w:p>
          <w:p w14:paraId="0761AEC2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4d-Ⅳ-2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EB6E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Bc-Ⅳ-1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簡易運動傷害的處理與風險。</w:t>
            </w:r>
          </w:p>
          <w:p w14:paraId="6549A6D5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Ha-Ⅳ-1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323D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649E2779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225D3A94" w14:textId="77777777" w:rsidR="009B595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6D9D0FA3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3D6DD22E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1331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安J3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了解日常生活容易發生事故的原 因。 </w:t>
            </w:r>
          </w:p>
          <w:p w14:paraId="5E5E0887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安J6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了解運動設施安全的維護。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190E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9B595B" w:rsidRPr="00EE12EF" w14:paraId="4408ADE6" w14:textId="77777777" w:rsidTr="00FE41FB">
        <w:trPr>
          <w:trHeight w:val="255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87B35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8841" w14:textId="77777777" w:rsidR="009B595B" w:rsidRPr="005F0EBB" w:rsidRDefault="009B595B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03F2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桌球</w:t>
            </w:r>
          </w:p>
          <w:p w14:paraId="75CF4F0D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握拍法</w:t>
            </w:r>
          </w:p>
          <w:p w14:paraId="2D189465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發球法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A51C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了解各項運動基礎原理和規則。</w:t>
            </w:r>
          </w:p>
          <w:p w14:paraId="1127E26A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了解各項運動技能原理。 </w:t>
            </w:r>
          </w:p>
          <w:p w14:paraId="4225BBAC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反思自己的運動技能。</w:t>
            </w:r>
          </w:p>
          <w:p w14:paraId="3C9D940B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應用運動比賽的各項策略。 </w:t>
            </w:r>
          </w:p>
          <w:p w14:paraId="04454CAE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表現利他合群的態度，與他人理性溝通與和諧互動。 </w:t>
            </w:r>
          </w:p>
          <w:p w14:paraId="719B6B27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9CFE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Cb-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各項運動設施的安全使用規定。</w:t>
            </w:r>
          </w:p>
          <w:p w14:paraId="7F15B6C7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</w:p>
          <w:p w14:paraId="7F11EFE4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0AEA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108B469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55FDEE4B" w14:textId="77777777" w:rsidR="009B595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09AB9E66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7E858CB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1DE4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8BDE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595B" w:rsidRPr="00EE12EF" w14:paraId="6F74F11A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419C3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1312" w14:textId="77777777" w:rsidR="009B595B" w:rsidRPr="005F0EBB" w:rsidRDefault="009B595B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9372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羽球</w:t>
            </w:r>
          </w:p>
          <w:p w14:paraId="74726A8E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持球、握拍法與擊球動作介紹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CA3C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 w:cs="Times New Roman"/>
                <w:color w:val="auto"/>
                <w:sz w:val="20"/>
                <w:szCs w:val="20"/>
              </w:rPr>
            </w:pPr>
            <w:r w:rsidRPr="005F0EBB">
              <w:rPr>
                <w:rFonts w:hAnsi="標楷體" w:cs="Times New Roman"/>
                <w:color w:val="auto"/>
                <w:sz w:val="20"/>
                <w:szCs w:val="20"/>
              </w:rPr>
              <w:t>1c-IV-1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 w:cs="Times New Roman"/>
                <w:color w:val="auto"/>
                <w:sz w:val="20"/>
                <w:szCs w:val="20"/>
              </w:rPr>
              <w:t>了解各項運動基礎原理和規則。</w:t>
            </w:r>
          </w:p>
          <w:p w14:paraId="09515B5B" w14:textId="77777777" w:rsidR="009B595B" w:rsidRPr="00236EE8" w:rsidRDefault="009B595B" w:rsidP="00236EE8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：評估運動風險，維護安全的運動情境。</w:t>
            </w:r>
          </w:p>
          <w:p w14:paraId="112A79B1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 w:cs="Times New Roman"/>
                <w:color w:val="auto"/>
                <w:sz w:val="20"/>
                <w:szCs w:val="20"/>
              </w:rPr>
            </w:pPr>
            <w:r w:rsidRPr="005F0EBB">
              <w:rPr>
                <w:rFonts w:hAnsi="標楷體"/>
                <w:color w:val="auto"/>
                <w:sz w:val="20"/>
                <w:szCs w:val="20"/>
              </w:rPr>
              <w:t>1c-</w:t>
            </w:r>
            <w:r w:rsidRPr="005F0EBB">
              <w:rPr>
                <w:rFonts w:hAnsi="標楷體" w:cs="微軟正黑體" w:hint="eastAsia"/>
                <w:color w:val="auto"/>
                <w:sz w:val="20"/>
                <w:szCs w:val="20"/>
              </w:rPr>
              <w:t>Ⅳ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-2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評估運動風險，維護安全的運動情境。</w:t>
            </w:r>
          </w:p>
          <w:p w14:paraId="258B47A8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 w:cs="Times New Roman"/>
                <w:color w:val="auto"/>
                <w:sz w:val="20"/>
                <w:szCs w:val="20"/>
              </w:rPr>
            </w:pPr>
            <w:r w:rsidRPr="005F0EBB">
              <w:rPr>
                <w:rFonts w:hAnsi="標楷體" w:cs="Times New Roman"/>
                <w:color w:val="auto"/>
                <w:sz w:val="20"/>
                <w:szCs w:val="20"/>
              </w:rPr>
              <w:t>1d-IV-1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 w:cs="Times New Roman"/>
                <w:color w:val="auto"/>
                <w:sz w:val="20"/>
                <w:szCs w:val="20"/>
              </w:rPr>
              <w:t>了解各項運動技能原理。</w:t>
            </w:r>
          </w:p>
          <w:p w14:paraId="6B48AF07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2c-Ⅳ-2：表現利他合群的態度，與他人理性溝通與和諧互動。</w:t>
            </w:r>
          </w:p>
          <w:p w14:paraId="5E6F85D2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表現自信樂觀、勇於挑戰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lastRenderedPageBreak/>
              <w:t>的學習態度。</w:t>
            </w:r>
          </w:p>
          <w:p w14:paraId="776DA0E1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43C1BE8A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運用運動技術的學習策略。</w:t>
            </w:r>
          </w:p>
          <w:p w14:paraId="7AB79610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4d-Ⅳ-1：發展適合個人之專項運動技能。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CD29" w14:textId="77777777" w:rsidR="009B595B" w:rsidRPr="005F0EBB" w:rsidRDefault="009B595B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lastRenderedPageBreak/>
              <w:t>Cb-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各項運動設施的安全使用規定。</w:t>
            </w:r>
          </w:p>
          <w:p w14:paraId="033F86B9" w14:textId="77777777" w:rsidR="009B595B" w:rsidRPr="005F0EBB" w:rsidRDefault="009B595B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1F2E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6658F57D" w14:textId="77777777" w:rsidR="009B595B" w:rsidRPr="005F0EB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7DCE9BB7" w14:textId="77777777" w:rsidR="009B595B" w:rsidRDefault="009B595B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7A38BD7A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6DC9F737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E998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涯J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：覺察自己的能力與興趣。</w:t>
            </w:r>
          </w:p>
          <w:p w14:paraId="2E976CB9" w14:textId="77777777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BC78" w14:textId="39E6E3EB" w:rsidR="009B595B" w:rsidRPr="005F0EBB" w:rsidRDefault="009B595B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6AAF0BBF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2646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0B8E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10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11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05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田徑</w:t>
            </w:r>
          </w:p>
          <w:p w14:paraId="17FD7EA0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短距離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跑</w:t>
            </w:r>
          </w:p>
          <w:p w14:paraId="72EF7266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接力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AEA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了解各項運動基礎原理和規則。</w:t>
            </w:r>
          </w:p>
          <w:p w14:paraId="39AE64B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：評估運動風險，維護安全的運動情境。</w:t>
            </w:r>
          </w:p>
          <w:p w14:paraId="72598A1A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1d-IV-1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了解各項運動技能原理。 2c-IV-2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表現利他合群的態度，與他人理性溝通與和諧互動。</w:t>
            </w:r>
          </w:p>
          <w:p w14:paraId="7014034D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2c-IV-3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表現自信樂觀、勇於挑戰的學習態度。</w:t>
            </w:r>
          </w:p>
          <w:p w14:paraId="4ACF848D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3c-IV-1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表現局部或全身性的身體控制能力，發展專項運動技能。 3d-IV-3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應用思考與分析能力，解決運動情境問題。</w:t>
            </w:r>
          </w:p>
          <w:p w14:paraId="161CFE80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2FD7" w14:textId="77777777" w:rsidR="001D6D22" w:rsidRPr="005F0EBB" w:rsidRDefault="001D6D22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Ab-Ⅳ-1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體適能促進策略與活動方法。</w:t>
            </w:r>
          </w:p>
          <w:p w14:paraId="78A445E9" w14:textId="77777777" w:rsidR="001D6D22" w:rsidRPr="005F0EBB" w:rsidRDefault="001D6D22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Cb-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各項運動設施的安全使用規定。</w:t>
            </w:r>
          </w:p>
          <w:p w14:paraId="511AF0C2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Ga-Ⅳ-1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跑、跳與推擲的基本技巧。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18B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328274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4678BAB8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20A00774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364AA21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1C7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涯J3覺察自己的能力與興趣。 </w:t>
            </w:r>
          </w:p>
          <w:p w14:paraId="186394B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涯J4了解自己的人格特質與價值觀。 </w:t>
            </w:r>
          </w:p>
          <w:p w14:paraId="3F4E12BE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涯J6建立對於未來生涯的願景。</w:t>
            </w:r>
          </w:p>
          <w:p w14:paraId="3131D512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9ED4" w14:textId="446D612E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D6D22" w:rsidRPr="00EE12EF" w14:paraId="3341F02D" w14:textId="77777777" w:rsidTr="00FE41FB">
        <w:trPr>
          <w:trHeight w:val="3408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28B5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9C3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12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15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3E8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游泳</w:t>
            </w:r>
          </w:p>
          <w:p w14:paraId="16D8C87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蹬牆漂浮</w:t>
            </w:r>
          </w:p>
          <w:p w14:paraId="158E532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捷式踢水</w:t>
            </w:r>
          </w:p>
          <w:p w14:paraId="10187FD8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捷式划手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4D4D" w14:textId="77777777" w:rsidR="001D6D22" w:rsidRPr="005F0EBB" w:rsidRDefault="001D6D22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1c-Ⅳ-1:了解各項運動基礎原理和規則。</w:t>
            </w:r>
          </w:p>
          <w:p w14:paraId="28BB2F8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：評估運動風險，維護安全的運動情境。</w:t>
            </w:r>
          </w:p>
          <w:p w14:paraId="301C375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：了解各項運動技能原理。</w:t>
            </w:r>
          </w:p>
          <w:p w14:paraId="4584263A" w14:textId="77777777" w:rsidR="001D6D22" w:rsidRPr="005F0EBB" w:rsidRDefault="001D6D22" w:rsidP="005F0EBB">
            <w:pPr>
              <w:autoSpaceDE w:val="0"/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1d-Ⅳ-2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反思自己的運動技能。</w:t>
            </w:r>
          </w:p>
          <w:p w14:paraId="79BB513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：表現局部或全身性的身體控制能力，發展專項運動技能。</w:t>
            </w:r>
          </w:p>
          <w:p w14:paraId="2226A1A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：應用思考與分析能力，解決運動情境的問題。</w:t>
            </w:r>
          </w:p>
          <w:p w14:paraId="3F13C62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4d-Ⅳ-3：執行提升體適能的身體活動。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9B22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Cb-Ⅳ-2：各項運動設施的安全使用規定。</w:t>
            </w:r>
          </w:p>
          <w:p w14:paraId="103D66CF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Gb-Ⅳ-1：岸邊救生步驟、安全活動水域的辨識、意外落水自救與仰漂30</w:t>
            </w:r>
          </w:p>
          <w:p w14:paraId="1E9DC5A1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秒。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6E5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6F9C793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60E3E22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216755EC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4580638" w14:textId="77777777" w:rsidR="00932BAC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  <w:p w14:paraId="0FF350C3" w14:textId="77777777" w:rsidR="00932BAC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46E0815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CCC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海J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：參與多元海洋休閒與水域活動，熟</w:t>
            </w:r>
          </w:p>
          <w:p w14:paraId="7A15664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練各種水域求生技能。</w:t>
            </w:r>
          </w:p>
          <w:p w14:paraId="2202A105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F8D5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0449951E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7BE4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3C2E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第1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6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17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90F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體適能</w:t>
            </w:r>
          </w:p>
          <w:p w14:paraId="091049C7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健康評估與體適能測驗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012E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評估運動風險，維護安全的運動情境。 </w:t>
            </w:r>
          </w:p>
          <w:p w14:paraId="629920C9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規畫提升體適能與運動技能的運動計畫。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9CD5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體適能促進策略與活動方法。 </w:t>
            </w:r>
          </w:p>
          <w:p w14:paraId="320C5ABE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體適能運動處方基礎設計原則。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E9D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2773B2A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1C9934D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3C8DE2B8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2A3F7DEB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  <w:p w14:paraId="60CE6860" w14:textId="77777777" w:rsidR="00932BAC" w:rsidRPr="00932BAC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1A1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性J11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7EFFED4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3E6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24A36A51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A4D02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068A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18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19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BA8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毽子</w:t>
            </w:r>
          </w:p>
          <w:p w14:paraId="74AD3B3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基本技巧</w:t>
            </w:r>
          </w:p>
          <w:p w14:paraId="34C67DB6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花式技巧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795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：了解各項運動基礎原理和規則。</w:t>
            </w:r>
          </w:p>
          <w:p w14:paraId="282A0B9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700AECF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：鑑賞本土與世界運動的文化價值。</w:t>
            </w:r>
          </w:p>
          <w:p w14:paraId="6E322635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：表現局部或全身性的身體控制能力，發展專項運動技能。</w:t>
            </w:r>
          </w:p>
          <w:p w14:paraId="14F0B4F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4c-Ⅳ-1：分析並善用運動相關之科技、資訊、媒體、產品與服務。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4F5B" w14:textId="77777777" w:rsidR="00E646DF" w:rsidRPr="00E646DF" w:rsidRDefault="00E646DF" w:rsidP="005F0EBB">
            <w:pPr>
              <w:pStyle w:val="Default"/>
              <w:spacing w:line="320" w:lineRule="exact"/>
              <w:rPr>
                <w:rFonts w:hAnsi="標楷體"/>
                <w:sz w:val="20"/>
                <w:szCs w:val="20"/>
              </w:rPr>
            </w:pPr>
            <w:r w:rsidRPr="00E646DF">
              <w:rPr>
                <w:rFonts w:hAnsi="標楷體" w:hint="eastAsia"/>
                <w:sz w:val="20"/>
                <w:szCs w:val="20"/>
              </w:rPr>
              <w:lastRenderedPageBreak/>
              <w:t>Ic-Ⅳ-1</w:t>
            </w:r>
            <w:r w:rsidRPr="00E646DF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E646DF">
              <w:rPr>
                <w:rFonts w:hAnsi="標楷體" w:hint="eastAsia"/>
                <w:sz w:val="20"/>
                <w:szCs w:val="20"/>
              </w:rPr>
              <w:tab/>
              <w:t>民俗運動進階與綜合動作。</w:t>
            </w:r>
          </w:p>
          <w:p w14:paraId="570037EA" w14:textId="77777777" w:rsidR="001D6D22" w:rsidRPr="00E646DF" w:rsidRDefault="001D6D22" w:rsidP="00E646DF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E646DF">
              <w:rPr>
                <w:rFonts w:hAnsi="標楷體" w:hint="eastAsia"/>
                <w:color w:val="auto"/>
                <w:sz w:val="20"/>
                <w:szCs w:val="20"/>
              </w:rPr>
              <w:t>Ic-Ⅳ-2</w:t>
            </w:r>
            <w:r w:rsidR="00E646DF" w:rsidRPr="00E646DF">
              <w:rPr>
                <w:rFonts w:hAnsi="標楷體" w:hint="eastAsia"/>
                <w:color w:val="auto"/>
                <w:sz w:val="20"/>
                <w:szCs w:val="20"/>
              </w:rPr>
              <w:t>：民俗運動個人或團隊展演。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EE8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提問</w:t>
            </w:r>
          </w:p>
          <w:p w14:paraId="1A64F88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2E9E3492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0653985D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008DAA9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6C0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72DC5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5A5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74A7C085" w14:textId="77777777" w:rsidTr="00FE41FB">
        <w:trPr>
          <w:trHeight w:val="199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278A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30C2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46E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複習評量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461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29F888BE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1d-Ⅳ-2：反思自己的運動技能。</w:t>
            </w:r>
          </w:p>
          <w:p w14:paraId="3EA2B73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035AA84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3d-IV-1：運用運動技術的學習策略。</w:t>
            </w:r>
          </w:p>
          <w:p w14:paraId="47F728C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3d-Ⅳ-3：應用思考與分析能力，解決運動情境的問題。</w:t>
            </w:r>
          </w:p>
          <w:p w14:paraId="6FE32FF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4d-Ⅳ-2：執行個人運動計畫，實際參與身體活動。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8F0A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Ga-Ⅳ-1：跑、跳與推擲的基本技巧。</w:t>
            </w:r>
          </w:p>
          <w:p w14:paraId="1EE07157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Hb-Ⅳ-1：陣地攻守性球類運動動作組合及團隊戰術。</w:t>
            </w:r>
          </w:p>
          <w:p w14:paraId="2368D014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4EF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24F8CF9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7841A63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A5E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5F0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34A92A4E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1AFD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</w:p>
          <w:p w14:paraId="0A14B3B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二</w:t>
            </w:r>
          </w:p>
          <w:p w14:paraId="5740163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學</w:t>
            </w:r>
          </w:p>
          <w:p w14:paraId="50A099B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C120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BDD2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課程說明</w:t>
            </w:r>
          </w:p>
          <w:p w14:paraId="40CDE8E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基本訓練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721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1c-Ⅳ-1：了解各項運動基礎原理和規則。</w:t>
            </w:r>
          </w:p>
          <w:p w14:paraId="1FBE935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2c-Ⅳ-2：表現利他合群的態度，與他人理性溝通與和諧互動。</w:t>
            </w:r>
          </w:p>
          <w:p w14:paraId="6D27C9F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2c-Ⅳ-3：表現自信樂觀、勇於挑戰的學習態度。</w:t>
            </w:r>
          </w:p>
          <w:p w14:paraId="2A7C2CF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78D62C4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3d-IV-1：運用運動技術的學習策略。</w:t>
            </w:r>
          </w:p>
          <w:p w14:paraId="4B6DF8E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3d-IV-3：應用思考與分析能力,解決運動情境的問題。</w:t>
            </w:r>
          </w:p>
          <w:p w14:paraId="54F3D1F3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4d-Ⅳ-2：執行個人運動計畫，實際參與身體活動。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2B0D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Ab-Ⅳ-1：體適能促進策略與活動</w:t>
            </w:r>
          </w:p>
          <w:p w14:paraId="6EE2480B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Hb-Ⅳ-1：陣地攻守性球類運動動作組合及團隊戰術。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C248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40C2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556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7D70C0F3" w14:textId="77777777" w:rsidTr="00FE41FB">
        <w:trPr>
          <w:trHeight w:val="3345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8B16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7A31" w14:textId="77777777" w:rsidR="001D6D22" w:rsidRPr="005F0EBB" w:rsidRDefault="001D6D22" w:rsidP="005F0EBB">
            <w:pPr>
              <w:pStyle w:val="1"/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5F0EBB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6A3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籃球</w:t>
            </w:r>
          </w:p>
          <w:p w14:paraId="3D478818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學習三步上籃與籃下擦板投籃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C3B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：了解各項運動基礎原理和規則。</w:t>
            </w:r>
          </w:p>
          <w:p w14:paraId="422CB91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2c-Ⅳ-2：表現利他合群的態度，與他人理性溝通與和諧互動。</w:t>
            </w:r>
          </w:p>
          <w:p w14:paraId="48C49193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38118A6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3d-Ⅳ-2：運用運動比賽中的各種策略。</w:t>
            </w:r>
          </w:p>
          <w:p w14:paraId="13F818C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4d-Ⅳ-1：發展適合個人之專項運動技能。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E922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Hb-Ⅳ-1：陣地攻守性球類運動動作組合及團隊戰術。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787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B99797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29D6D82D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3230046D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77268769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C1BB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DCB3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243D26E3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72947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8480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F81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排球</w:t>
            </w:r>
          </w:p>
          <w:p w14:paraId="00838EA7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高手傳球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546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1c-Ⅳ-1：了解各項運動基礎原理和規則。</w:t>
            </w:r>
          </w:p>
          <w:p w14:paraId="0B2745B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1c-Ⅳ-3：了解身體發展與動作發展的關係。</w:t>
            </w:r>
          </w:p>
          <w:p w14:paraId="7CAB6A2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57145C1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1d-Ⅳ-2：反思自己的運動技能。</w:t>
            </w:r>
          </w:p>
          <w:p w14:paraId="431DDD5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2d-Ⅳ-3：鑑賞本土與世界運動的文化價值。</w:t>
            </w:r>
          </w:p>
          <w:p w14:paraId="6BC1E7B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08E23FE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3d-Ⅳ-1：運用運動技術的學習策略。</w:t>
            </w:r>
          </w:p>
          <w:p w14:paraId="6ABA493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3d-Ⅳ-3：應用思考與分析能力，解決運動情境的問題。</w:t>
            </w:r>
          </w:p>
          <w:p w14:paraId="0797F46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4c-Ⅳ-2：分析並評估個人的體適能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與運動技能，修正個人的運動計畫。</w:t>
            </w:r>
          </w:p>
          <w:p w14:paraId="6B883EC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4d-Ⅳ-2：執行個人運動計畫，實際參與身體活動。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41F1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lastRenderedPageBreak/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98E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4AF10A3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1C22B4D5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7A800DB7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D9B2A7B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740B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人J3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探索各種利益可能發生的衝突，並了 解如何運用民主審議方式及正當的程 序，以形成公共規則，落實平等自由 之保障。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AF2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6E2D56CA" w14:textId="77777777" w:rsidTr="00FE41FB">
        <w:trPr>
          <w:trHeight w:val="111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9A36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ED65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6</w:t>
            </w:r>
            <w:r w:rsidRPr="005F0EBB">
              <w:rPr>
                <w:rStyle w:val="10"/>
                <w:rFonts w:ascii="標楷體" w:eastAsia="標楷體" w:hAnsi="標楷體"/>
                <w:sz w:val="20"/>
                <w:szCs w:val="20"/>
              </w:rPr>
              <w:t>-</w:t>
            </w:r>
            <w:r w:rsidRPr="005F0EBB">
              <w:rPr>
                <w:rStyle w:val="10"/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332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桌球</w:t>
            </w:r>
          </w:p>
          <w:p w14:paraId="45CB40F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正、反手推檔球</w:t>
            </w:r>
          </w:p>
          <w:p w14:paraId="21893F78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單打規則講解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A75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了解各項運動基礎原理和規則。</w:t>
            </w:r>
          </w:p>
          <w:p w14:paraId="2FA4E97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了解各項運動技能原理。 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反思自己的運動技能。 </w:t>
            </w:r>
          </w:p>
          <w:p w14:paraId="649DFFF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表現利他合群的態度，與他人理性溝通和諧互動。 </w:t>
            </w:r>
          </w:p>
          <w:p w14:paraId="1C711F8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表現局部或全身性的身體控制能力，發展專項運動技能。</w:t>
            </w:r>
          </w:p>
          <w:p w14:paraId="3AD3BA3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運用運動技術的學習策略。</w:t>
            </w:r>
          </w:p>
          <w:p w14:paraId="679AA11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分析並評估個人的體適能與運動技能，修正個人的運動計畫。</w:t>
            </w:r>
          </w:p>
          <w:p w14:paraId="322317D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8D0C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C054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31412E7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2CA107F7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38BB5C0F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06C77050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5DC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性J11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3D16049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ED4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791B404B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784B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0161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FB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羽球</w:t>
            </w:r>
          </w:p>
          <w:p w14:paraId="0DA7845B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單打規則講解</w:t>
            </w:r>
          </w:p>
          <w:p w14:paraId="6E8D551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發長球與短球動作介紹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8935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：了解各項運動基礎原理和規則。</w:t>
            </w:r>
          </w:p>
          <w:p w14:paraId="78CA8A1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0D20C4B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：展現運動禮節，具備運動的道德思辨和實踐能力。</w:t>
            </w:r>
          </w:p>
          <w:p w14:paraId="3D28509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：表現利他合群的態度，與他人理性溝通與和諧互動。</w:t>
            </w:r>
          </w:p>
          <w:p w14:paraId="4EA97B9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：表現局部或全身性的身體控制能力，發展專項運動技能。</w:t>
            </w:r>
          </w:p>
          <w:p w14:paraId="56F7208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：運用運動比賽中的各種策略。</w:t>
            </w:r>
          </w:p>
          <w:p w14:paraId="61A8B31D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4d-Ⅳ-1：發展適合個人之專項運動技能。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3CF9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E357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287D5401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6B0C6435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556D27C9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79C1E76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89E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性J11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587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278157C2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E86BE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E67E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10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11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1D7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田徑</w:t>
            </w:r>
          </w:p>
          <w:p w14:paraId="34ADC9E2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短跑起跑法</w:t>
            </w:r>
          </w:p>
          <w:p w14:paraId="0A26B78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加速度跑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448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評估運動風險，維護安全的運動情境。</w:t>
            </w:r>
          </w:p>
          <w:p w14:paraId="10BE0AF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了解各項運動基礎原理和規則。</w:t>
            </w:r>
          </w:p>
          <w:p w14:paraId="65B7A5B5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1d-IV-1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了解各項運動技能原理。</w:t>
            </w:r>
          </w:p>
          <w:p w14:paraId="515CF3E2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反思自己的運動技能。</w:t>
            </w:r>
          </w:p>
          <w:p w14:paraId="76050ADA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鑑賞本土與世界運動的文化價值。</w:t>
            </w:r>
          </w:p>
          <w:p w14:paraId="3A7E40A9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2c-IV-3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表現自信樂觀、勇於挑戰的學習態度。</w:t>
            </w:r>
          </w:p>
          <w:p w14:paraId="188369CA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3c-IV-1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表現局部或全身性的身體控制能力，發展專項運動技能。 </w:t>
            </w:r>
          </w:p>
          <w:p w14:paraId="047E2E6C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運用運動技術的學習策略。 </w:t>
            </w:r>
          </w:p>
          <w:p w14:paraId="77C79602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運用運動比賽中的各種策略。</w:t>
            </w:r>
          </w:p>
          <w:p w14:paraId="3ED2D472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3d-IV-3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應用思考與分析能力，解決運動情境問題。</w:t>
            </w:r>
          </w:p>
          <w:p w14:paraId="392CEDDC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分析並評估個人的體適能與運動技能，修正個人的運動計畫。</w:t>
            </w:r>
          </w:p>
          <w:p w14:paraId="0BADDF9A" w14:textId="77777777" w:rsidR="001D6D22" w:rsidRPr="005F0EBB" w:rsidRDefault="001D6D22" w:rsidP="005F0EBB">
            <w:pPr>
              <w:suppressAutoHyphens w:val="0"/>
              <w:autoSpaceDE w:val="0"/>
              <w:adjustRightInd w:val="0"/>
              <w:spacing w:line="320" w:lineRule="exact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lastRenderedPageBreak/>
              <w:t>4d-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FC8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/>
                <w:color w:val="auto"/>
                <w:sz w:val="20"/>
                <w:szCs w:val="20"/>
              </w:rPr>
              <w:lastRenderedPageBreak/>
              <w:t>Ab-</w:t>
            </w:r>
            <w:r w:rsidRPr="005F0EBB">
              <w:rPr>
                <w:rFonts w:hAnsi="標楷體" w:cs="微軟正黑體" w:hint="eastAsia"/>
                <w:color w:val="auto"/>
                <w:sz w:val="20"/>
                <w:szCs w:val="20"/>
              </w:rPr>
              <w:t>Ⅳ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-1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體適能促進策略與活動方法。</w:t>
            </w:r>
          </w:p>
          <w:p w14:paraId="2F353546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/>
                <w:color w:val="auto"/>
                <w:sz w:val="20"/>
                <w:szCs w:val="20"/>
              </w:rPr>
              <w:t>Cb-</w:t>
            </w:r>
            <w:r w:rsidRPr="005F0EBB">
              <w:rPr>
                <w:rFonts w:hAnsi="標楷體" w:cs="微軟正黑體" w:hint="eastAsia"/>
                <w:color w:val="auto"/>
                <w:sz w:val="20"/>
                <w:szCs w:val="20"/>
              </w:rPr>
              <w:t>Ⅳ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-2</w:t>
            </w: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5F0EBB">
              <w:rPr>
                <w:rFonts w:hAnsi="標楷體"/>
                <w:color w:val="auto"/>
                <w:sz w:val="20"/>
                <w:szCs w:val="20"/>
              </w:rPr>
              <w:t>各項運動設施的安全使用規定。</w:t>
            </w:r>
          </w:p>
          <w:p w14:paraId="27497B33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Ga-Ⅳ-1：跑、跳與推擲的基本技巧。</w:t>
            </w:r>
          </w:p>
          <w:p w14:paraId="490812EB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8E7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6C88E46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6706F6D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11393130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A20BB0E" w14:textId="77777777" w:rsidR="001D6D22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  <w:p w14:paraId="34B4DFE7" w14:textId="77777777" w:rsidR="00932BAC" w:rsidRPr="005F0EBB" w:rsidRDefault="00932BAC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764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BDE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37AC2F0D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0653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1AF2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12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15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6439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游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泳</w:t>
            </w:r>
          </w:p>
          <w:p w14:paraId="7F579BEB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浮板划手</w:t>
            </w:r>
          </w:p>
          <w:p w14:paraId="5F0595E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公尺浮板打水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CC8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：了解各項運動基礎原理和規則。</w:t>
            </w:r>
          </w:p>
          <w:p w14:paraId="1A9588E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：了解各項運動技能原理。</w:t>
            </w:r>
          </w:p>
          <w:p w14:paraId="75B0EE2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：反思自己的運動技能。</w:t>
            </w:r>
          </w:p>
          <w:p w14:paraId="1FAE8819" w14:textId="77777777" w:rsidR="001D6D22" w:rsidRPr="005F0EBB" w:rsidRDefault="001D6D22" w:rsidP="005F0EBB">
            <w:pPr>
              <w:adjustRightInd w:val="0"/>
              <w:spacing w:line="32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2c-Ⅳ-2：表現利他合群的態度，與他人理性溝通與和諧互動。</w:t>
            </w:r>
          </w:p>
          <w:p w14:paraId="05A7E6D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：表現局部或全身性的身體控制能力，發展專項運動技能。</w:t>
            </w:r>
          </w:p>
          <w:p w14:paraId="154FDC6A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3d-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：應用思考與分析能力，解決運動情境的問題。</w:t>
            </w:r>
          </w:p>
          <w:p w14:paraId="33C7903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4d-Ⅳ-3：執行提升體適能的身體活動。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99A7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Gb-Ⅳ-1：岸邊救生步驟、安全活動水域的辨識、意外落水自救與仰漂30秒。</w:t>
            </w:r>
          </w:p>
          <w:p w14:paraId="07B73EF7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2C0D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7461A98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61B20386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053E173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F27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B180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09243FAE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5DE5C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6B0F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16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17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C6A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體適能</w:t>
            </w:r>
          </w:p>
          <w:p w14:paraId="2DAE162B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心肺耐力體驗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4D5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評估運動風險，維護安全的運動情境。</w:t>
            </w:r>
          </w:p>
          <w:p w14:paraId="1CC57ED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表現利他合群的態度，與他人理性溝通與和諧互動。</w:t>
            </w:r>
          </w:p>
          <w:p w14:paraId="5F9EDAD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表現自信樂觀、勇於挑戰的學習態度。</w:t>
            </w:r>
          </w:p>
          <w:p w14:paraId="6C3E2572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分析並評估個人的體適能與運動技能，修正個人的運動計畫。 4c-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規畫提升體適能與運動技能的運動計畫。</w:t>
            </w:r>
          </w:p>
          <w:p w14:paraId="272F8139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4d-</w:t>
            </w:r>
            <w:r w:rsidRPr="005F0EBB">
              <w:rPr>
                <w:rFonts w:ascii="標楷體" w:eastAsia="標楷體" w:hAnsi="標楷體" w:cs="微軟正黑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3674" w14:textId="77777777" w:rsidR="001D6D22" w:rsidRPr="00236EE8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236EE8">
              <w:rPr>
                <w:rFonts w:hAnsi="標楷體"/>
                <w:color w:val="auto"/>
                <w:sz w:val="20"/>
                <w:szCs w:val="20"/>
              </w:rPr>
              <w:t>Ab-</w:t>
            </w:r>
            <w:r w:rsidRPr="00236EE8">
              <w:rPr>
                <w:rFonts w:hAnsi="標楷體" w:cs="微軟正黑體" w:hint="eastAsia"/>
                <w:color w:val="auto"/>
                <w:sz w:val="20"/>
                <w:szCs w:val="20"/>
              </w:rPr>
              <w:t>Ⅳ</w:t>
            </w:r>
            <w:r w:rsidRPr="00236EE8">
              <w:rPr>
                <w:rFonts w:hAnsi="標楷體"/>
                <w:color w:val="auto"/>
                <w:sz w:val="20"/>
                <w:szCs w:val="20"/>
              </w:rPr>
              <w:t>-1</w:t>
            </w:r>
            <w:r w:rsidRPr="00236EE8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236EE8">
              <w:rPr>
                <w:rFonts w:hAnsi="標楷體"/>
                <w:color w:val="auto"/>
                <w:sz w:val="20"/>
                <w:szCs w:val="20"/>
              </w:rPr>
              <w:t xml:space="preserve">體適能促進策略與活動方法。 </w:t>
            </w:r>
          </w:p>
          <w:p w14:paraId="329EFCAC" w14:textId="77777777" w:rsidR="001D6D22" w:rsidRPr="00236EE8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236EE8">
              <w:rPr>
                <w:rFonts w:hAnsi="標楷體"/>
                <w:color w:val="auto"/>
                <w:sz w:val="20"/>
                <w:szCs w:val="20"/>
              </w:rPr>
              <w:t>Ab-</w:t>
            </w:r>
            <w:r w:rsidRPr="00236EE8">
              <w:rPr>
                <w:rFonts w:hAnsi="標楷體" w:cs="微軟正黑體" w:hint="eastAsia"/>
                <w:color w:val="auto"/>
                <w:sz w:val="20"/>
                <w:szCs w:val="20"/>
              </w:rPr>
              <w:t>Ⅳ</w:t>
            </w:r>
            <w:r w:rsidRPr="00236EE8">
              <w:rPr>
                <w:rFonts w:hAnsi="標楷體"/>
                <w:color w:val="auto"/>
                <w:sz w:val="20"/>
                <w:szCs w:val="20"/>
              </w:rPr>
              <w:t>-2</w:t>
            </w:r>
            <w:r w:rsidRPr="00236EE8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236EE8">
              <w:rPr>
                <w:rFonts w:hAnsi="標楷體"/>
                <w:color w:val="auto"/>
                <w:sz w:val="20"/>
                <w:szCs w:val="20"/>
              </w:rPr>
              <w:t>體適能運動處方基礎設計原則。</w:t>
            </w:r>
          </w:p>
          <w:p w14:paraId="185027FB" w14:textId="77777777" w:rsidR="001D6D22" w:rsidRPr="00236EE8" w:rsidRDefault="00236EE8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236EE8">
              <w:rPr>
                <w:rFonts w:hAnsi="標楷體" w:hint="eastAsia"/>
                <w:sz w:val="20"/>
                <w:szCs w:val="20"/>
              </w:rPr>
              <w:t>Cb-Ⅳ-1</w:t>
            </w:r>
            <w:r w:rsidRPr="00236EE8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236EE8">
              <w:rPr>
                <w:rFonts w:hAnsi="標楷體" w:hint="eastAsia"/>
                <w:sz w:val="20"/>
                <w:szCs w:val="20"/>
              </w:rPr>
              <w:tab/>
              <w:t>運動精神、運動營養攝取知識、適合個人運動所需營養素知識。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8553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5279A362" w14:textId="77777777" w:rsidR="00932BAC" w:rsidRPr="005F0EBB" w:rsidRDefault="00932BAC" w:rsidP="00932BA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1F7DC577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180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涯J3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 xml:space="preserve">覺察自己的能力與興趣。 </w:t>
            </w:r>
          </w:p>
          <w:p w14:paraId="0C60C946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涯J6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建立對於未來生涯的願景。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4364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646DF" w:rsidRPr="00EE12EF" w14:paraId="7CB33F5F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B9C80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AD5F" w14:textId="77777777" w:rsidR="00E646DF" w:rsidRPr="005F0EBB" w:rsidRDefault="00E646DF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18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-</w:t>
            </w:r>
            <w:r w:rsidRPr="005F0EBB">
              <w:rPr>
                <w:rFonts w:ascii="標楷體" w:eastAsia="標楷體" w:hAnsi="標楷體"/>
                <w:spacing w:val="-20"/>
                <w:sz w:val="20"/>
                <w:szCs w:val="20"/>
              </w:rPr>
              <w:t>19</w:t>
            </w:r>
            <w:r w:rsidRPr="005F0EBB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EB4F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踢毽球</w:t>
            </w:r>
          </w:p>
          <w:p w14:paraId="53B1E85A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基本技巧</w:t>
            </w:r>
          </w:p>
          <w:p w14:paraId="6B2B9671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雙人對傳技巧</w:t>
            </w:r>
          </w:p>
          <w:p w14:paraId="02374D6A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分組比賽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7F67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1c-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：了解各項運動基礎原理和規則。</w:t>
            </w:r>
          </w:p>
          <w:p w14:paraId="34A1461F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2A0BEA7B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2c-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：表現自信樂觀、勇於挑戰的學習態度。</w:t>
            </w:r>
          </w:p>
          <w:p w14:paraId="262F34A5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2d-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Ⅳ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：鑑賞本土與世界運動的文化價值。</w:t>
            </w:r>
          </w:p>
          <w:p w14:paraId="7C036E1D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3d-Ⅳ-2：運用運動比賽中的各種策略。</w:t>
            </w:r>
          </w:p>
          <w:p w14:paraId="2AA43603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4d-Ⅳ-1：發展適合個人之專項運動技能。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E515" w14:textId="77777777" w:rsidR="00E646DF" w:rsidRPr="00E646DF" w:rsidRDefault="00E646DF" w:rsidP="007F3F6F">
            <w:pPr>
              <w:pStyle w:val="Default"/>
              <w:spacing w:line="320" w:lineRule="exact"/>
              <w:rPr>
                <w:rFonts w:hAnsi="標楷體"/>
                <w:sz w:val="20"/>
                <w:szCs w:val="20"/>
              </w:rPr>
            </w:pPr>
            <w:r w:rsidRPr="00E646DF">
              <w:rPr>
                <w:rFonts w:hAnsi="標楷體" w:hint="eastAsia"/>
                <w:sz w:val="20"/>
                <w:szCs w:val="20"/>
              </w:rPr>
              <w:t>Ic-Ⅳ-1</w:t>
            </w:r>
            <w:r w:rsidRPr="00E646DF">
              <w:rPr>
                <w:rFonts w:hAnsi="標楷體" w:hint="eastAsia"/>
                <w:color w:val="auto"/>
                <w:sz w:val="20"/>
                <w:szCs w:val="20"/>
              </w:rPr>
              <w:t>：</w:t>
            </w:r>
            <w:r w:rsidRPr="00E646DF">
              <w:rPr>
                <w:rFonts w:hAnsi="標楷體" w:hint="eastAsia"/>
                <w:sz w:val="20"/>
                <w:szCs w:val="20"/>
              </w:rPr>
              <w:tab/>
              <w:t>民俗運動進階與綜合動作。</w:t>
            </w:r>
          </w:p>
          <w:p w14:paraId="68394838" w14:textId="77777777" w:rsidR="00E646DF" w:rsidRPr="00E646DF" w:rsidRDefault="00E646DF" w:rsidP="007F3F6F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E646DF">
              <w:rPr>
                <w:rFonts w:hAnsi="標楷體" w:hint="eastAsia"/>
                <w:color w:val="auto"/>
                <w:sz w:val="20"/>
                <w:szCs w:val="20"/>
              </w:rPr>
              <w:t>Ic-Ⅳ-2：民俗運動個人或團隊展演。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7444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723D526E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問答</w:t>
            </w:r>
          </w:p>
          <w:p w14:paraId="35903E5F" w14:textId="77777777" w:rsidR="00E646DF" w:rsidRPr="005F0EBB" w:rsidRDefault="00E646D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9874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8118" w14:textId="77777777" w:rsidR="00E646DF" w:rsidRPr="005F0EBB" w:rsidRDefault="00E646DF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:rsidRPr="00EE12EF" w14:paraId="377FA58C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30E8F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3EEB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F0EBB">
              <w:rPr>
                <w:rFonts w:ascii="標楷體" w:eastAsia="標楷體" w:hAnsi="標楷體"/>
                <w:sz w:val="20"/>
                <w:szCs w:val="20"/>
              </w:rPr>
              <w:t>20</w:t>
            </w: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9556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複習評量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E785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1d-Ⅳ-1：了解各項運動技能原理。</w:t>
            </w:r>
          </w:p>
          <w:p w14:paraId="504BCD01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1d-Ⅳ-2：反思自己的運動技能。</w:t>
            </w:r>
          </w:p>
          <w:p w14:paraId="07048A9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3c-Ⅳ-1：表現局部或全身性的身體控制能力，發展專項運動技能。</w:t>
            </w:r>
          </w:p>
          <w:p w14:paraId="5445738F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3d-IV-1：運用運動技術的學習策略。</w:t>
            </w:r>
          </w:p>
          <w:p w14:paraId="076F115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3d-Ⅳ-3：應用思考與分析能力，解決運動情境的問題。</w:t>
            </w:r>
          </w:p>
          <w:p w14:paraId="4AF8E8A8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4d-Ⅳ-2：執行個人運動計畫，實際參與身體活動。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5BC2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Ga-Ⅳ-1：跑、跳與推擲的基本技巧。</w:t>
            </w:r>
          </w:p>
          <w:p w14:paraId="5786FC70" w14:textId="77777777" w:rsidR="001D6D22" w:rsidRPr="005F0EBB" w:rsidRDefault="001D6D22" w:rsidP="005F0EBB">
            <w:pPr>
              <w:pStyle w:val="Default"/>
              <w:spacing w:line="320" w:lineRule="exact"/>
              <w:rPr>
                <w:rFonts w:hAnsi="標楷體"/>
                <w:color w:val="auto"/>
                <w:sz w:val="20"/>
                <w:szCs w:val="20"/>
              </w:rPr>
            </w:pPr>
            <w:r w:rsidRPr="005F0EBB">
              <w:rPr>
                <w:rFonts w:hAnsi="標楷體" w:hint="eastAsia"/>
                <w:color w:val="auto"/>
                <w:sz w:val="20"/>
                <w:szCs w:val="20"/>
              </w:rPr>
              <w:t>Ha-Ⅳ-1：網/牆性球類運動動作組合及團隊戰術。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4228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  <w:p w14:paraId="42E9E0D5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實作</w:t>
            </w:r>
          </w:p>
          <w:p w14:paraId="21631F3A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 w:hint="eastAsia"/>
                <w:sz w:val="20"/>
                <w:szCs w:val="20"/>
              </w:rPr>
              <w:t>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B15C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0697" w14:textId="77777777" w:rsidR="001D6D22" w:rsidRPr="005F0EBB" w:rsidRDefault="001D6D22" w:rsidP="005F0EBB">
            <w:pPr>
              <w:adjustRightIn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6D22" w14:paraId="55495085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ECBC5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教學設施</w:t>
            </w:r>
          </w:p>
          <w:p w14:paraId="67DC0B39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t>設備需求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6E8F" w14:textId="77777777" w:rsidR="00216E5F" w:rsidRPr="005F0EBB" w:rsidRDefault="00216E5F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藍球、排球、桌球、羽球、接力棒、毽子、體適能器材、三角錐</w:t>
            </w:r>
            <w:r w:rsidR="002A063E">
              <w:rPr>
                <w:rFonts w:ascii="標楷體" w:eastAsia="標楷體" w:hAnsi="標楷體" w:hint="eastAsia"/>
                <w:sz w:val="20"/>
                <w:szCs w:val="20"/>
              </w:rPr>
              <w:t>、小欄架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、碼表、單槍投影機、游泳池、浮板</w:t>
            </w:r>
          </w:p>
        </w:tc>
      </w:tr>
      <w:tr w:rsidR="001D6D22" w14:paraId="452BFD21" w14:textId="77777777" w:rsidTr="00FE41FB">
        <w:trPr>
          <w:trHeight w:val="720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DFCC" w14:textId="77777777" w:rsidR="001D6D22" w:rsidRPr="005F0EBB" w:rsidRDefault="001D6D22" w:rsidP="005F0EBB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EBB">
              <w:rPr>
                <w:rFonts w:ascii="標楷體" w:eastAsia="標楷體" w:hAnsi="標楷體"/>
                <w:sz w:val="20"/>
                <w:szCs w:val="20"/>
              </w:rPr>
              <w:lastRenderedPageBreak/>
              <w:t>備   註</w:t>
            </w:r>
          </w:p>
        </w:tc>
        <w:tc>
          <w:tcPr>
            <w:tcW w:w="166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7B04" w14:textId="77777777" w:rsidR="001D6D22" w:rsidRPr="005F0EBB" w:rsidRDefault="001D6D22" w:rsidP="005F0EBB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39AA910" w14:textId="77777777" w:rsidR="006C6B0B" w:rsidRDefault="006C6B0B" w:rsidP="006C6B0B">
      <w:bookmarkStart w:id="2" w:name="_30j0zll"/>
      <w:bookmarkEnd w:id="2"/>
    </w:p>
    <w:p w14:paraId="1F54AEFE" w14:textId="77777777" w:rsidR="006C6B0B" w:rsidRDefault="006C6B0B"/>
    <w:sectPr w:rsidR="006C6B0B" w:rsidSect="008F457A">
      <w:pgSz w:w="23814" w:h="16840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F629" w14:textId="77777777" w:rsidR="00297AC0" w:rsidRDefault="00297AC0" w:rsidP="005A5A17">
      <w:r>
        <w:separator/>
      </w:r>
    </w:p>
  </w:endnote>
  <w:endnote w:type="continuationSeparator" w:id="0">
    <w:p w14:paraId="5ABE4ADF" w14:textId="77777777" w:rsidR="00297AC0" w:rsidRDefault="00297AC0" w:rsidP="005A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99E0" w14:textId="77777777" w:rsidR="00297AC0" w:rsidRDefault="00297AC0" w:rsidP="005A5A17">
      <w:r>
        <w:separator/>
      </w:r>
    </w:p>
  </w:footnote>
  <w:footnote w:type="continuationSeparator" w:id="0">
    <w:p w14:paraId="62B4D7DB" w14:textId="77777777" w:rsidR="00297AC0" w:rsidRDefault="00297AC0" w:rsidP="005A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A2C3B"/>
    <w:multiLevelType w:val="multilevel"/>
    <w:tmpl w:val="40A2DAE0"/>
    <w:lvl w:ilvl="0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</w:lvl>
    <w:lvl w:ilvl="3">
      <w:start w:val="1"/>
      <w:numFmt w:val="decimal"/>
      <w:lvlText w:val="%4."/>
      <w:lvlJc w:val="left"/>
      <w:pPr>
        <w:ind w:left="1351" w:hanging="480"/>
      </w:pPr>
      <w:rPr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</w:lvl>
    <w:lvl w:ilvl="5">
      <w:start w:val="1"/>
      <w:numFmt w:val="lowerRoman"/>
      <w:lvlText w:val="%6."/>
      <w:lvlJc w:val="right"/>
      <w:pPr>
        <w:ind w:left="2311" w:hanging="480"/>
      </w:pPr>
    </w:lvl>
    <w:lvl w:ilvl="6">
      <w:start w:val="1"/>
      <w:numFmt w:val="decimal"/>
      <w:lvlText w:val="%7."/>
      <w:lvlJc w:val="left"/>
      <w:pPr>
        <w:ind w:left="2791" w:hanging="480"/>
      </w:pPr>
    </w:lvl>
    <w:lvl w:ilvl="7">
      <w:start w:val="1"/>
      <w:numFmt w:val="ideographTraditional"/>
      <w:lvlText w:val="%8、"/>
      <w:lvlJc w:val="left"/>
      <w:pPr>
        <w:ind w:left="3271" w:hanging="480"/>
      </w:pPr>
    </w:lvl>
    <w:lvl w:ilvl="8">
      <w:start w:val="1"/>
      <w:numFmt w:val="lowerRoman"/>
      <w:lvlText w:val="%9."/>
      <w:lvlJc w:val="right"/>
      <w:pPr>
        <w:ind w:left="37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A31"/>
    <w:rsid w:val="00007F5A"/>
    <w:rsid w:val="00022B77"/>
    <w:rsid w:val="00022CDD"/>
    <w:rsid w:val="000461A0"/>
    <w:rsid w:val="000479AA"/>
    <w:rsid w:val="00052EA4"/>
    <w:rsid w:val="000571FB"/>
    <w:rsid w:val="0007432C"/>
    <w:rsid w:val="0009129C"/>
    <w:rsid w:val="00093F41"/>
    <w:rsid w:val="00095FE8"/>
    <w:rsid w:val="000A7378"/>
    <w:rsid w:val="000B013C"/>
    <w:rsid w:val="000B2E4B"/>
    <w:rsid w:val="000D2633"/>
    <w:rsid w:val="000D5A31"/>
    <w:rsid w:val="000E010A"/>
    <w:rsid w:val="000E5B02"/>
    <w:rsid w:val="000F31D2"/>
    <w:rsid w:val="001021E7"/>
    <w:rsid w:val="0010642B"/>
    <w:rsid w:val="00140353"/>
    <w:rsid w:val="00142F11"/>
    <w:rsid w:val="00143974"/>
    <w:rsid w:val="00143CC0"/>
    <w:rsid w:val="001970DE"/>
    <w:rsid w:val="001A028D"/>
    <w:rsid w:val="001A184B"/>
    <w:rsid w:val="001A1BE0"/>
    <w:rsid w:val="001B54A8"/>
    <w:rsid w:val="001B5FAF"/>
    <w:rsid w:val="001C6BE5"/>
    <w:rsid w:val="001D3721"/>
    <w:rsid w:val="001D6D22"/>
    <w:rsid w:val="001E133D"/>
    <w:rsid w:val="001E5B8E"/>
    <w:rsid w:val="002026D0"/>
    <w:rsid w:val="002049BA"/>
    <w:rsid w:val="00204E1D"/>
    <w:rsid w:val="00210A1A"/>
    <w:rsid w:val="00216DF3"/>
    <w:rsid w:val="00216E5F"/>
    <w:rsid w:val="00222A23"/>
    <w:rsid w:val="00224695"/>
    <w:rsid w:val="00227356"/>
    <w:rsid w:val="00231905"/>
    <w:rsid w:val="00236EE8"/>
    <w:rsid w:val="00245A83"/>
    <w:rsid w:val="00250ED8"/>
    <w:rsid w:val="002543D2"/>
    <w:rsid w:val="00263153"/>
    <w:rsid w:val="00277D8A"/>
    <w:rsid w:val="00290AE2"/>
    <w:rsid w:val="00297AC0"/>
    <w:rsid w:val="00297D42"/>
    <w:rsid w:val="002A063E"/>
    <w:rsid w:val="002B0538"/>
    <w:rsid w:val="002B3C7F"/>
    <w:rsid w:val="002D2DFC"/>
    <w:rsid w:val="002D7DF9"/>
    <w:rsid w:val="002F6CAE"/>
    <w:rsid w:val="003024EC"/>
    <w:rsid w:val="00305F4B"/>
    <w:rsid w:val="00305FAC"/>
    <w:rsid w:val="003109FC"/>
    <w:rsid w:val="00324556"/>
    <w:rsid w:val="00334002"/>
    <w:rsid w:val="00342B97"/>
    <w:rsid w:val="0034415E"/>
    <w:rsid w:val="00355ACC"/>
    <w:rsid w:val="003578E1"/>
    <w:rsid w:val="003629C1"/>
    <w:rsid w:val="00370911"/>
    <w:rsid w:val="00373081"/>
    <w:rsid w:val="00374843"/>
    <w:rsid w:val="00381F3E"/>
    <w:rsid w:val="003823A4"/>
    <w:rsid w:val="003849ED"/>
    <w:rsid w:val="003924D2"/>
    <w:rsid w:val="003A3611"/>
    <w:rsid w:val="003B5FD2"/>
    <w:rsid w:val="003E242D"/>
    <w:rsid w:val="003E7061"/>
    <w:rsid w:val="00401AED"/>
    <w:rsid w:val="004046C7"/>
    <w:rsid w:val="00417E90"/>
    <w:rsid w:val="00421C93"/>
    <w:rsid w:val="004370CA"/>
    <w:rsid w:val="0044420E"/>
    <w:rsid w:val="00463020"/>
    <w:rsid w:val="00486731"/>
    <w:rsid w:val="004B718F"/>
    <w:rsid w:val="004C5618"/>
    <w:rsid w:val="004C597A"/>
    <w:rsid w:val="004C5A5C"/>
    <w:rsid w:val="004D2B73"/>
    <w:rsid w:val="004D4FB0"/>
    <w:rsid w:val="004D63CD"/>
    <w:rsid w:val="004D72EA"/>
    <w:rsid w:val="004E345E"/>
    <w:rsid w:val="004F4059"/>
    <w:rsid w:val="00501B28"/>
    <w:rsid w:val="00505ED0"/>
    <w:rsid w:val="00520012"/>
    <w:rsid w:val="00542535"/>
    <w:rsid w:val="00544C7B"/>
    <w:rsid w:val="005473BF"/>
    <w:rsid w:val="00551788"/>
    <w:rsid w:val="00581332"/>
    <w:rsid w:val="005A5A17"/>
    <w:rsid w:val="005B1233"/>
    <w:rsid w:val="005B5096"/>
    <w:rsid w:val="005D5E2B"/>
    <w:rsid w:val="005E0D61"/>
    <w:rsid w:val="005E5602"/>
    <w:rsid w:val="005F00DD"/>
    <w:rsid w:val="005F0EBB"/>
    <w:rsid w:val="005F353F"/>
    <w:rsid w:val="00612566"/>
    <w:rsid w:val="006151F6"/>
    <w:rsid w:val="006157F8"/>
    <w:rsid w:val="00620ADC"/>
    <w:rsid w:val="0063101D"/>
    <w:rsid w:val="00632CF8"/>
    <w:rsid w:val="006635D0"/>
    <w:rsid w:val="0067244A"/>
    <w:rsid w:val="00677BFE"/>
    <w:rsid w:val="00685CD7"/>
    <w:rsid w:val="006A0BC5"/>
    <w:rsid w:val="006B25C7"/>
    <w:rsid w:val="006C5D20"/>
    <w:rsid w:val="006C6B0B"/>
    <w:rsid w:val="006D0A9E"/>
    <w:rsid w:val="006D32AD"/>
    <w:rsid w:val="006D3DEA"/>
    <w:rsid w:val="006D795C"/>
    <w:rsid w:val="006E3143"/>
    <w:rsid w:val="006F7B9F"/>
    <w:rsid w:val="0070442E"/>
    <w:rsid w:val="00706367"/>
    <w:rsid w:val="00721DA0"/>
    <w:rsid w:val="007224A9"/>
    <w:rsid w:val="00723E2A"/>
    <w:rsid w:val="00731E2F"/>
    <w:rsid w:val="00744F22"/>
    <w:rsid w:val="007523E0"/>
    <w:rsid w:val="00761B2A"/>
    <w:rsid w:val="00774EA5"/>
    <w:rsid w:val="0077659F"/>
    <w:rsid w:val="0077695B"/>
    <w:rsid w:val="007A1A7E"/>
    <w:rsid w:val="007B4954"/>
    <w:rsid w:val="00815037"/>
    <w:rsid w:val="00816D0A"/>
    <w:rsid w:val="00820C8B"/>
    <w:rsid w:val="008212A1"/>
    <w:rsid w:val="0084188F"/>
    <w:rsid w:val="00850090"/>
    <w:rsid w:val="00856C46"/>
    <w:rsid w:val="008611F5"/>
    <w:rsid w:val="00867484"/>
    <w:rsid w:val="00880D12"/>
    <w:rsid w:val="008C14CB"/>
    <w:rsid w:val="008C433E"/>
    <w:rsid w:val="008D1890"/>
    <w:rsid w:val="008D4925"/>
    <w:rsid w:val="008E6BE7"/>
    <w:rsid w:val="008F36FD"/>
    <w:rsid w:val="008F457A"/>
    <w:rsid w:val="00913861"/>
    <w:rsid w:val="0092686E"/>
    <w:rsid w:val="009307E5"/>
    <w:rsid w:val="00931842"/>
    <w:rsid w:val="00932BAC"/>
    <w:rsid w:val="009375DF"/>
    <w:rsid w:val="00970194"/>
    <w:rsid w:val="00976839"/>
    <w:rsid w:val="009800C0"/>
    <w:rsid w:val="00984821"/>
    <w:rsid w:val="009946FD"/>
    <w:rsid w:val="009A7453"/>
    <w:rsid w:val="009B0F2F"/>
    <w:rsid w:val="009B21AE"/>
    <w:rsid w:val="009B595B"/>
    <w:rsid w:val="00A01705"/>
    <w:rsid w:val="00A02777"/>
    <w:rsid w:val="00A0667A"/>
    <w:rsid w:val="00A13AB8"/>
    <w:rsid w:val="00A179E8"/>
    <w:rsid w:val="00A235D0"/>
    <w:rsid w:val="00A25ACB"/>
    <w:rsid w:val="00A3111B"/>
    <w:rsid w:val="00A31A73"/>
    <w:rsid w:val="00A4633F"/>
    <w:rsid w:val="00A56C1D"/>
    <w:rsid w:val="00A57F62"/>
    <w:rsid w:val="00A64FEF"/>
    <w:rsid w:val="00A737B0"/>
    <w:rsid w:val="00A75B42"/>
    <w:rsid w:val="00AA70CB"/>
    <w:rsid w:val="00AB2179"/>
    <w:rsid w:val="00AB77C8"/>
    <w:rsid w:val="00AC2A4A"/>
    <w:rsid w:val="00AC5989"/>
    <w:rsid w:val="00AD426E"/>
    <w:rsid w:val="00AE7CB3"/>
    <w:rsid w:val="00B079FC"/>
    <w:rsid w:val="00B3191D"/>
    <w:rsid w:val="00B44872"/>
    <w:rsid w:val="00B566A6"/>
    <w:rsid w:val="00B61D6A"/>
    <w:rsid w:val="00B66414"/>
    <w:rsid w:val="00B82C61"/>
    <w:rsid w:val="00B94BDF"/>
    <w:rsid w:val="00BA1F44"/>
    <w:rsid w:val="00BA3A04"/>
    <w:rsid w:val="00BA555E"/>
    <w:rsid w:val="00BC0414"/>
    <w:rsid w:val="00BC05EC"/>
    <w:rsid w:val="00BC21D2"/>
    <w:rsid w:val="00BC3D67"/>
    <w:rsid w:val="00BD04BB"/>
    <w:rsid w:val="00BE63FE"/>
    <w:rsid w:val="00BF51CD"/>
    <w:rsid w:val="00BF78A8"/>
    <w:rsid w:val="00C01D59"/>
    <w:rsid w:val="00C1043E"/>
    <w:rsid w:val="00C14FE9"/>
    <w:rsid w:val="00C32B45"/>
    <w:rsid w:val="00C33067"/>
    <w:rsid w:val="00C34B96"/>
    <w:rsid w:val="00C429F5"/>
    <w:rsid w:val="00C56BEA"/>
    <w:rsid w:val="00C62179"/>
    <w:rsid w:val="00C65873"/>
    <w:rsid w:val="00C663A3"/>
    <w:rsid w:val="00C71B32"/>
    <w:rsid w:val="00C761A0"/>
    <w:rsid w:val="00C86660"/>
    <w:rsid w:val="00C9278C"/>
    <w:rsid w:val="00C94561"/>
    <w:rsid w:val="00CA3440"/>
    <w:rsid w:val="00CA3A64"/>
    <w:rsid w:val="00CA5196"/>
    <w:rsid w:val="00CA75B0"/>
    <w:rsid w:val="00CB258F"/>
    <w:rsid w:val="00CC2A7D"/>
    <w:rsid w:val="00CC6BBB"/>
    <w:rsid w:val="00CD76CD"/>
    <w:rsid w:val="00CD7CBC"/>
    <w:rsid w:val="00CE43D8"/>
    <w:rsid w:val="00D0738D"/>
    <w:rsid w:val="00D12A41"/>
    <w:rsid w:val="00D36366"/>
    <w:rsid w:val="00D46D5A"/>
    <w:rsid w:val="00D55D9D"/>
    <w:rsid w:val="00D83344"/>
    <w:rsid w:val="00D83A2E"/>
    <w:rsid w:val="00DA0219"/>
    <w:rsid w:val="00DA3A08"/>
    <w:rsid w:val="00DF1AC8"/>
    <w:rsid w:val="00DF5D5E"/>
    <w:rsid w:val="00E02CE3"/>
    <w:rsid w:val="00E23B7A"/>
    <w:rsid w:val="00E27413"/>
    <w:rsid w:val="00E31A75"/>
    <w:rsid w:val="00E342F9"/>
    <w:rsid w:val="00E356B3"/>
    <w:rsid w:val="00E44005"/>
    <w:rsid w:val="00E5266A"/>
    <w:rsid w:val="00E646DF"/>
    <w:rsid w:val="00E85310"/>
    <w:rsid w:val="00E90D41"/>
    <w:rsid w:val="00EA0912"/>
    <w:rsid w:val="00EB63D5"/>
    <w:rsid w:val="00EC0AD1"/>
    <w:rsid w:val="00EE0851"/>
    <w:rsid w:val="00EE12EF"/>
    <w:rsid w:val="00EF38F8"/>
    <w:rsid w:val="00F11580"/>
    <w:rsid w:val="00F2505E"/>
    <w:rsid w:val="00F34628"/>
    <w:rsid w:val="00F450D2"/>
    <w:rsid w:val="00F64FFA"/>
    <w:rsid w:val="00F817F2"/>
    <w:rsid w:val="00F85A3E"/>
    <w:rsid w:val="00F9108E"/>
    <w:rsid w:val="00F9414F"/>
    <w:rsid w:val="00FA0CC5"/>
    <w:rsid w:val="00FA20A6"/>
    <w:rsid w:val="00FA3FAA"/>
    <w:rsid w:val="00FB167B"/>
    <w:rsid w:val="00FC6D9C"/>
    <w:rsid w:val="00FD43F2"/>
    <w:rsid w:val="00FD619E"/>
    <w:rsid w:val="00FE25A5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289A4"/>
  <w15:docId w15:val="{9037CDD6-CA89-4E71-A9B9-65A9F8B8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D5A3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0D5A31"/>
    <w:pPr>
      <w:ind w:left="480"/>
    </w:pPr>
    <w:rPr>
      <w:rFonts w:ascii="Times New Roman" w:hAnsi="Times New Roman"/>
      <w:szCs w:val="24"/>
    </w:rPr>
  </w:style>
  <w:style w:type="paragraph" w:customStyle="1" w:styleId="1">
    <w:name w:val="內文1"/>
    <w:rsid w:val="000D5A3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0D5A31"/>
  </w:style>
  <w:style w:type="paragraph" w:styleId="a4">
    <w:name w:val="header"/>
    <w:basedOn w:val="a"/>
    <w:link w:val="a5"/>
    <w:uiPriority w:val="99"/>
    <w:unhideWhenUsed/>
    <w:rsid w:val="005A5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5A17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5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5A17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0A73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ody Text"/>
    <w:basedOn w:val="a"/>
    <w:link w:val="a9"/>
    <w:rsid w:val="005473BF"/>
    <w:pPr>
      <w:suppressAutoHyphens w:val="0"/>
      <w:autoSpaceDN/>
      <w:textAlignment w:val="auto"/>
    </w:pPr>
    <w:rPr>
      <w:rFonts w:ascii="Times New Roman" w:eastAsia="標楷體" w:hAnsi="Times New Roman"/>
      <w:color w:val="FF0000"/>
      <w:kern w:val="2"/>
      <w:szCs w:val="20"/>
      <w:lang w:val="x-none" w:eastAsia="x-none"/>
    </w:rPr>
  </w:style>
  <w:style w:type="character" w:customStyle="1" w:styleId="a9">
    <w:name w:val="本文 字元"/>
    <w:basedOn w:val="a0"/>
    <w:link w:val="a8"/>
    <w:rsid w:val="005473BF"/>
    <w:rPr>
      <w:rFonts w:ascii="Times New Roman" w:eastAsia="標楷體" w:hAnsi="Times New Roman" w:cs="Times New Roman"/>
      <w:color w:val="FF000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F0C0-2812-40C9-A2C4-21DAEE11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7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t508許淳超</dc:creator>
  <cp:keywords/>
  <dc:description/>
  <cp:lastModifiedBy>實研組長</cp:lastModifiedBy>
  <cp:revision>42</cp:revision>
  <dcterms:created xsi:type="dcterms:W3CDTF">2021-03-01T02:53:00Z</dcterms:created>
  <dcterms:modified xsi:type="dcterms:W3CDTF">2022-07-01T02:52:00Z</dcterms:modified>
</cp:coreProperties>
</file>