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9E" w:rsidRDefault="00096A9E" w:rsidP="00096A9E">
      <w:pPr>
        <w:widowControl/>
        <w:ind w:left="1" w:hanging="3"/>
        <w:jc w:val="center"/>
        <w:rPr>
          <w:rFonts w:ascii="新細明體" w:eastAsia="新細明體" w:hAnsi="新細明體" w:cs="新細明體"/>
          <w:kern w:val="0"/>
          <w:positio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9"/>
        <w:tblW w:w="223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1"/>
        <w:gridCol w:w="942"/>
        <w:gridCol w:w="2539"/>
        <w:gridCol w:w="3367"/>
        <w:gridCol w:w="1420"/>
        <w:gridCol w:w="4536"/>
        <w:gridCol w:w="2552"/>
        <w:gridCol w:w="3402"/>
        <w:gridCol w:w="2693"/>
      </w:tblGrid>
      <w:tr w:rsidR="002B79B2" w:rsidTr="00096A9E">
        <w:trPr>
          <w:trHeight w:val="689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領域/科目</w:t>
            </w:r>
          </w:p>
        </w:tc>
        <w:tc>
          <w:tcPr>
            <w:tcW w:w="20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□國語文□英語文□數學□社會(□歷史□地理□公民與社會)□自然科學(□理化□生物□地球科學)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□藝術(□音樂□視覺藝術□表演藝術)</w:t>
            </w: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綜合活動(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家政□童軍□輔導)□科技(□資訊科技□生活科技)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□健康與體育(□健康教育□體育)</w:t>
            </w:r>
          </w:p>
        </w:tc>
      </w:tr>
      <w:tr w:rsidR="002B79B2" w:rsidTr="00096A9E">
        <w:trPr>
          <w:trHeight w:val="85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實施年級</w:t>
            </w:r>
          </w:p>
        </w:tc>
        <w:tc>
          <w:tcPr>
            <w:tcW w:w="20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□7年級  □8年級 </w:t>
            </w: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▓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9年級</w:t>
            </w:r>
          </w:p>
          <w:p w:rsidR="002B79B2" w:rsidRDefault="00A50C85" w:rsidP="00F131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上學期 </w:t>
            </w:r>
            <w:r>
              <w:rPr>
                <w:rFonts w:ascii="標楷體" w:eastAsia="標楷體" w:hAnsi="標楷體" w:cs="標楷體"/>
                <w:color w:val="000000"/>
                <w:szCs w:val="24"/>
                <w:shd w:val="clear" w:color="auto" w:fill="D9D9D9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下學期</w:t>
            </w:r>
            <w:r w:rsidR="00F131A9">
              <w:rPr>
                <w:rFonts w:ascii="標楷體" w:eastAsia="標楷體" w:hAnsi="標楷體" w:cs="標楷體"/>
                <w:b/>
                <w:color w:val="FF0000"/>
                <w:szCs w:val="24"/>
              </w:rPr>
              <w:t xml:space="preserve"> </w:t>
            </w:r>
          </w:p>
        </w:tc>
      </w:tr>
      <w:tr w:rsidR="002B79B2" w:rsidTr="00096A9E">
        <w:trPr>
          <w:trHeight w:val="935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教材版本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497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shd w:val="clear" w:color="auto" w:fill="D9D9D9"/>
              </w:rPr>
              <w:t>■</w:t>
            </w:r>
            <w:r w:rsidR="00A50C85">
              <w:rPr>
                <w:rFonts w:ascii="標楷體" w:eastAsia="標楷體" w:hAnsi="標楷體" w:cs="標楷體"/>
                <w:color w:val="000000"/>
                <w:szCs w:val="24"/>
              </w:rPr>
              <w:t>選用教科書:</w:t>
            </w:r>
            <w:r w:rsidR="00A50C85"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</w:t>
            </w:r>
            <w:proofErr w:type="gramStart"/>
            <w:r w:rsidR="00A50C85"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康軒版</w:t>
            </w:r>
            <w:proofErr w:type="gramEnd"/>
            <w:r w:rsidR="00A50C85"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</w:t>
            </w:r>
            <w:r w:rsidR="00A50C85">
              <w:rPr>
                <w:rFonts w:ascii="標楷體" w:eastAsia="標楷體" w:hAnsi="標楷體" w:cs="標楷體"/>
                <w:color w:val="000000"/>
                <w:szCs w:val="24"/>
              </w:rPr>
              <w:t> 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□自編教材  (經課發會通過)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節數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學期內每週</w:t>
            </w:r>
            <w:r w:rsidR="00150AD4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 w:rsidR="00150AD4"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(家政與童軍科上下學期對開)</w:t>
            </w:r>
          </w:p>
        </w:tc>
      </w:tr>
      <w:tr w:rsidR="002B79B2" w:rsidTr="00096A9E">
        <w:trPr>
          <w:trHeight w:val="624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領域核心素養</w:t>
            </w:r>
          </w:p>
        </w:tc>
        <w:tc>
          <w:tcPr>
            <w:tcW w:w="20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綜-J-A1:探索與開發自我潛能，善用資源促進生涯適性發展，省思自我價值，實踐生命意義。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綜-J-A2: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清學習目標，探究多元的思考與學習方法，養成自主學習的能力，運用適當的策略，解決生活議題。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綜-J-C1:探索人與環境的關係，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畫、執行服務學習和戶外學習活動，落實公民關懷並反思環境永續的行動價值。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綜-J-C3:探索世界各地的生活方式，理解、尊重及關懷不同文化及族群，展現多元社會中應具備的生活能力。</w:t>
            </w:r>
          </w:p>
        </w:tc>
      </w:tr>
      <w:tr w:rsidR="002B79B2" w:rsidTr="00096A9E">
        <w:trPr>
          <w:trHeight w:val="483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課程目標</w:t>
            </w:r>
          </w:p>
        </w:tc>
        <w:tc>
          <w:tcPr>
            <w:tcW w:w="20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1.探討世界各地的文化，進而建立生活中的國際觀，適應多元社會。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2.了解時尚的韻律，並認識不同族群的服裝特色，學習尊重與悅納不同的文化。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3.了解家庭的多元生活方式、自己在家庭中的傳承與期待。</w:t>
            </w:r>
          </w:p>
          <w:p w:rsidR="002B79B2" w:rsidRDefault="00A50C85" w:rsidP="004977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4.認識食品添加物；提出飲食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的減碳做法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</w:tr>
      <w:tr w:rsidR="002B79B2" w:rsidTr="00096A9E">
        <w:trPr>
          <w:trHeight w:val="207"/>
        </w:trPr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單元/主題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名稱</w:t>
            </w:r>
          </w:p>
        </w:tc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學習重點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評量方法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議題融入實質內涵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跨領域/科目協同教學</w:t>
            </w:r>
          </w:p>
        </w:tc>
      </w:tr>
      <w:tr w:rsidR="002B79B2" w:rsidTr="00096A9E">
        <w:trPr>
          <w:trHeight w:val="55"/>
        </w:trPr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79B2" w:rsidRDefault="002B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2B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學習表現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學習內容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2B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2B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9B2" w:rsidRDefault="002B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B79B2" w:rsidTr="00096A9E">
        <w:trPr>
          <w:trHeight w:val="41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B79B2" w:rsidRDefault="00A50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第一學期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 w:rsidR="00D87C97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="00D87C97">
              <w:rPr>
                <w:rFonts w:ascii="標楷體" w:eastAsia="標楷體" w:hAnsi="標楷體" w:cs="標楷體"/>
                <w:color w:val="000000"/>
                <w:szCs w:val="24"/>
              </w:rPr>
              <w:t>~</w:t>
            </w:r>
            <w:r w:rsidR="00D87C97">
              <w:rPr>
                <w:rFonts w:ascii="標楷體" w:eastAsia="標楷體" w:hAnsi="標楷體" w:cs="標楷體" w:hint="eastAsia"/>
                <w:color w:val="000000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第三主題世界巡「禮」</w:t>
            </w:r>
          </w:p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第1單元探索世界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B2" w:rsidRDefault="00A50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3c-IV-1:探索世界各地的生活方式，展現自己對國際文化的理解與尊重。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B2" w:rsidRDefault="00A50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家Cb-IV-1:多元的生活文化與合宜的禮儀展現。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B2" w:rsidRDefault="00A50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2B79B2" w:rsidRDefault="00A50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B2" w:rsidRDefault="00A50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【多元文化教育】</w:t>
            </w:r>
          </w:p>
          <w:p w:rsidR="002B79B2" w:rsidRDefault="00A50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多J5:了解及尊重不同文化的習俗與禁忌。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9B2" w:rsidRDefault="00A50C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　</w:t>
            </w:r>
          </w:p>
        </w:tc>
      </w:tr>
      <w:tr w:rsidR="00D87C97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5~6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第三主題世界巡「禮」</w:t>
            </w:r>
          </w:p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第2單元世界美食家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3c-IV-1:探索世界各地的生活方式，展現自己對國際文化的理解與尊重。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家Cb-IV-1:多元的生活文化與合宜的禮儀展現。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家Ab-IV-2:飲食的製備與創意運用。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輔Dd-IV-3:多元文化社會的互動與關懷。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【多元文化教育】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多J5:了解及尊重不同文化的習俗與禁忌。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87C97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第四主題繽紛伸展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臺</w:t>
            </w:r>
            <w:proofErr w:type="gramEnd"/>
          </w:p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第1單元時尚密碼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家Bb-IV-1:服飾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的選搭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、美感展現與個人形象管理。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1.高層次紙筆評量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【多元文化教育】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多J6:分析不同群體的文化如何影響社會與生活方式。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87C97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8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第四主題繽紛伸展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臺</w:t>
            </w:r>
            <w:proofErr w:type="gramEnd"/>
          </w:p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第2單元衣二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衫事</w:t>
            </w:r>
            <w:proofErr w:type="gramEnd"/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3c-IV-2:展現多元社會生活中所應具備的能力。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家Bb-IV-2:服飾的社會文化意義與理解，並能展現合宜的穿著禮儀。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輔Dd-IV-3:多元文化社會的互動與關懷。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【多元文化教育】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多J6:分析不同群體的文化如何影響社會與生活方式。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87C97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家庭樂傳愛</w:t>
            </w:r>
            <w:proofErr w:type="gramEnd"/>
          </w:p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第1單元家庭傳真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3c-IV-2:展現多元社會生活中所應具備的能力。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家Dd-IV-1:家庭生活方式及多元族群文化的尊重與悅納。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2.檔案評量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【性別平等教育】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性J3:檢視家庭、學校、職場中基於性別刻板印象產生的偏見與歧視。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87C97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家庭樂傳愛</w:t>
            </w:r>
            <w:proofErr w:type="gramEnd"/>
          </w:p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第2單元家庭傳說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1c-IV-1:澄清個人價值觀，並統整個人能力、特質、家人期許及相關生涯與升學資訊。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1d-IV-2:探索生命的意義與價值，尊重及珍惜自己與他人生命，並協助他人。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家Dd-IV-2:家庭文化傳承與對個人的意義。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家Dd-IV-3:家人期許與自我發展之思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辨。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輔Ca-IV-1:生涯發展、生涯轉折與生命意義的探索。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輔Cb-IV-2:工作意義、工作態度、工作世界，突破傳統的性別職業框架，勇於探索未來的發展。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1.實作評量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2.口語評量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【性別平等教育】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性J3:檢視家庭、學校、職場中基於性別刻板印象產生的偏見與歧視。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87C97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第四主題生活綠實踐</w:t>
            </w:r>
          </w:p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第1單元「食」在好安心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3a-IV-1:覺察人為或自然環境的危險情境，評估並運用最佳處理策略，以保護自己或他人。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家Ac-IV-1:食品標示與加工食品之認識、利用，維護飲食安全的實踐策略及行動。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輔Db-IV-1:生活議題的問題解決、危機因應與克服困境的方法。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【環境教育】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環J5:了解聯合國推動永續發展的背景與趨勢。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87C97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5~16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第四主題生活綠實踐</w:t>
            </w:r>
          </w:p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第2單元綠活飲食高手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3d-IV-2:分析環境與個人行為的關係，運用策略與行動，促進環境永續發展。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家Aa-IV-3:飲食行為與環境永續之關聯、實踐策略及行動。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童Da-IV-2:人類與生活環境互動關係的理解，及永續發展策略的實踐與省思。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2.口語評量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【環境教育】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環J5:了解聯合國推動永續發展的背景與趨勢。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87C97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 w:rsidR="00D012BB">
              <w:rPr>
                <w:rFonts w:ascii="標楷體" w:eastAsia="標楷體" w:hAnsi="標楷體" w:cs="標楷體"/>
                <w:color w:val="000000"/>
                <w:szCs w:val="24"/>
              </w:rPr>
              <w:t>7~20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第四主題生活綠實踐</w:t>
            </w:r>
          </w:p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歌輕唱感恩趴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家Ab-IV-2:飲食的製備與創意運用。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【環境教育】</w:t>
            </w:r>
          </w:p>
          <w:p w:rsidR="00D87C97" w:rsidRDefault="00D87C97" w:rsidP="00D87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環J5:了解聯合國推動永續發展的背景與趨勢。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97" w:rsidRDefault="00D87C97" w:rsidP="00D87C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第二學期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第三主題世界巡「禮」</w:t>
            </w:r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第1單元探索世界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3c-IV-1:探索世界各地的生活方式，展現自己對國際文化的理解與尊重。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家Cb-IV-1:多元的生活文化與合宜的禮儀展現。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【多元文化教育】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多J5:了解及尊重不同文化的習俗與禁忌。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第5~6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第三主題世界巡「禮」</w:t>
            </w:r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第2單元世界美食家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3c-IV-1:探索世界各地的生活方式，展現自己對國際文化的理解與尊重。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家Cb-IV-1:多元的生活文化與合宜的禮儀展現。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家Ab-IV-2:飲食的製備與創意運用。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輔Dd-IV-3:多元文化社會的互動與關懷。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【多元文化教育】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多J5:了解及尊重不同文化的習俗與禁忌。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第四主題繽紛伸展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臺</w:t>
            </w:r>
            <w:proofErr w:type="gramEnd"/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第1單元時尚密碼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2d-IV-2:欣賞多元的生活文化，運用美學於日常生活中，展現美感。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家Bb-IV-1:服飾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的選搭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、美感展現與個人形象管理。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1.高層次紙筆評量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2.實作評量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【多元文化教育】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多J6:分析不同群體的文化如何影響社會與生活方式。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8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第四主題繽紛伸展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臺</w:t>
            </w:r>
            <w:proofErr w:type="gramEnd"/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第2單元衣二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衫事</w:t>
            </w:r>
            <w:proofErr w:type="gramEnd"/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3c-IV-2:展現多元社會生活中所應具備的能力。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家Bb-IV-2:服飾的社會文化意義與理解，並能展現合宜的穿著禮儀。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輔Dd-IV-3:多元文化社會的互動與關懷。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【多元文化教育】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多J6:分析不同群體的文化如何影響社會與生活方式。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家庭樂傳愛</w:t>
            </w:r>
            <w:proofErr w:type="gramEnd"/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第1單元家庭傳真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3c-IV-2:展現多元社會生活中所應具備的能力。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家Dd-IV-1:家庭生活方式及多元族群文化的尊重與悅納。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2.檔案評量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【性別平等教育】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性J3:檢視家庭、學校、職場中基於性別刻板印象產生的偏見與歧視。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第三主題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家庭樂傳愛</w:t>
            </w:r>
            <w:proofErr w:type="gramEnd"/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第2單元家庭傳說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1c-IV-1:澄清個人價值觀，並統整個人能力、特質、家人期許及相關生涯與升學資訊。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1d-IV-2:探索生命的意義與價值，尊重及珍惜自己與他人生命，並協助他人。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家Dd-IV-2:家庭文化傳承與對個人的意義。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家Dd-IV-3:家人期許與自我發展之思辨。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輔Ca-IV-1:生涯發展、生涯轉折與生命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意義的探索。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輔Cb-IV-2:工作意義、工作態度、工作世界，突破傳統的性別職業框架，勇於探索未來的發展。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1.實作評量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2.口語評量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【家庭教育】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家J2:探討社會與自然環境對個人及家庭的影響。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【性別平等教育】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性J3:檢視家庭、學校、職場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中基於性別刻板印象產生的偏見與歧視。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第四主題生活綠實踐</w:t>
            </w:r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第1單元「食」在好安心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3a-IV-1:覺察人為或自然環境的危險情境，評估並運用最佳處理策略，以保護自己或他人。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家Ac-IV-1:食品標示與加工食品之認識、利用，維護飲食安全的實踐策略及行動。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輔Db-IV-1:生活議題的問題解決、危機因應與克服困境的方法。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1.口語評量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【環境教育】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環J5:了解聯合國推動永續發展的背景與趨勢。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第四主題生活綠實踐</w:t>
            </w:r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第2單元綠活飲食高手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3d-IV-2:分析環境與個人行為的關係，運用策略與行動，促進環境永續發展。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家Aa-IV-3:飲食行為與環境永續之關聯、實踐策略及行動。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童Da-IV-2:人類與生活環境互動關係的理解，及永續發展策略的實踐與省思。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2.口語評量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3.高層次紙筆評量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【環境教育】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環J5:了解聯合國推動永續發展的背景與趨勢。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416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14~18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第四主題生活綠實踐</w:t>
            </w:r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第3單元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歌輕唱感恩趴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2c-IV-2:有效蒐集、分析及開發各項資源，做出合宜的決定與運用。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家Ab-IV-2:飲食的製備與創意運用。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1.實作評量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2.口語評量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【環境教育】</w:t>
            </w:r>
          </w:p>
          <w:p w:rsidR="00D012BB" w:rsidRDefault="00D012BB" w:rsidP="00D01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環J5:了解聯合國推動永續發展的背景與趨勢。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012BB" w:rsidTr="00096A9E">
        <w:trPr>
          <w:trHeight w:val="72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Cs w:val="24"/>
              </w:rPr>
              <w:t>教學設施</w:t>
            </w:r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設備需求</w:t>
            </w:r>
          </w:p>
        </w:tc>
        <w:tc>
          <w:tcPr>
            <w:tcW w:w="20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2BB" w:rsidRPr="003142AC" w:rsidRDefault="00D012BB" w:rsidP="00D012BB">
            <w:pPr>
              <w:widowControl/>
              <w:spacing w:line="240" w:lineRule="auto"/>
              <w:ind w:leftChars="0" w:left="2" w:hanging="2"/>
              <w:jc w:val="both"/>
              <w:textDirection w:val="lrTb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142AC">
              <w:rPr>
                <w:rFonts w:ascii="標楷體" w:eastAsia="標楷體" w:hAnsi="標楷體" w:cs="標楷體" w:hint="eastAsia"/>
                <w:color w:val="000000"/>
                <w:szCs w:val="24"/>
              </w:rPr>
              <w:t>1.電腦、影音音響設備</w:t>
            </w:r>
          </w:p>
          <w:p w:rsidR="00D012BB" w:rsidRPr="003142AC" w:rsidRDefault="00D012BB" w:rsidP="00D012BB">
            <w:pPr>
              <w:widowControl/>
              <w:spacing w:line="240" w:lineRule="auto"/>
              <w:ind w:leftChars="0" w:left="2" w:hanging="2"/>
              <w:jc w:val="both"/>
              <w:textDirection w:val="lrTb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142AC">
              <w:rPr>
                <w:rFonts w:ascii="標楷體" w:eastAsia="標楷體" w:hAnsi="標楷體" w:cs="標楷體" w:hint="eastAsia"/>
                <w:color w:val="000000"/>
                <w:szCs w:val="24"/>
              </w:rPr>
              <w:t>2.教學投影片、影音資料</w:t>
            </w:r>
          </w:p>
          <w:p w:rsidR="00D012BB" w:rsidRPr="003142AC" w:rsidRDefault="00D012BB" w:rsidP="00D012BB">
            <w:pPr>
              <w:widowControl/>
              <w:spacing w:line="240" w:lineRule="auto"/>
              <w:ind w:leftChars="0" w:left="2" w:hanging="2"/>
              <w:jc w:val="both"/>
              <w:textDirection w:val="lrTb"/>
              <w:textAlignment w:val="auto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142AC">
              <w:rPr>
                <w:rFonts w:ascii="標楷體" w:eastAsia="標楷體" w:hAnsi="標楷體" w:cs="標楷體" w:hint="eastAsia"/>
                <w:color w:val="000000"/>
                <w:szCs w:val="24"/>
              </w:rPr>
              <w:t>3.網路資源等。</w:t>
            </w:r>
          </w:p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142AC">
              <w:rPr>
                <w:rFonts w:ascii="標楷體" w:eastAsia="標楷體" w:hAnsi="標楷體" w:cs="標楷體" w:hint="eastAsia"/>
                <w:color w:val="000000"/>
                <w:szCs w:val="24"/>
              </w:rPr>
              <w:t>4.家政所需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材料</w:t>
            </w:r>
            <w:r w:rsidRPr="003142AC">
              <w:rPr>
                <w:rFonts w:ascii="標楷體" w:eastAsia="標楷體" w:hAnsi="標楷體" w:cs="標楷體" w:hint="eastAsia"/>
                <w:color w:val="000000"/>
                <w:szCs w:val="24"/>
              </w:rPr>
              <w:t>用品</w:t>
            </w:r>
          </w:p>
        </w:tc>
      </w:tr>
      <w:tr w:rsidR="00D012BB" w:rsidTr="00096A9E">
        <w:trPr>
          <w:trHeight w:val="720"/>
        </w:trPr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備   註</w:t>
            </w:r>
          </w:p>
        </w:tc>
        <w:tc>
          <w:tcPr>
            <w:tcW w:w="20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2BB" w:rsidRDefault="00D012BB" w:rsidP="00D012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2B79B2" w:rsidRDefault="002B7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  <w:szCs w:val="24"/>
        </w:rPr>
      </w:pPr>
    </w:p>
    <w:p w:rsidR="002B79B2" w:rsidRDefault="002B79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sectPr w:rsidR="002B79B2" w:rsidSect="00096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585" w:rsidRDefault="003A1585" w:rsidP="00096A9E">
      <w:pPr>
        <w:spacing w:line="240" w:lineRule="auto"/>
        <w:ind w:left="0" w:hanging="2"/>
      </w:pPr>
      <w:r>
        <w:separator/>
      </w:r>
    </w:p>
  </w:endnote>
  <w:endnote w:type="continuationSeparator" w:id="0">
    <w:p w:rsidR="003A1585" w:rsidRDefault="003A1585" w:rsidP="00096A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9E" w:rsidRDefault="00096A9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9E" w:rsidRDefault="00096A9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9E" w:rsidRDefault="00096A9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585" w:rsidRDefault="003A1585" w:rsidP="00096A9E">
      <w:pPr>
        <w:spacing w:line="240" w:lineRule="auto"/>
        <w:ind w:left="0" w:hanging="2"/>
      </w:pPr>
      <w:r>
        <w:separator/>
      </w:r>
    </w:p>
  </w:footnote>
  <w:footnote w:type="continuationSeparator" w:id="0">
    <w:p w:rsidR="003A1585" w:rsidRDefault="003A1585" w:rsidP="00096A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9E" w:rsidRDefault="00096A9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9E" w:rsidRDefault="00096A9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A9E" w:rsidRDefault="00096A9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B2"/>
    <w:rsid w:val="00096A9E"/>
    <w:rsid w:val="00150AD4"/>
    <w:rsid w:val="00233C89"/>
    <w:rsid w:val="002B79B2"/>
    <w:rsid w:val="003142AC"/>
    <w:rsid w:val="003A1585"/>
    <w:rsid w:val="004977ED"/>
    <w:rsid w:val="00605762"/>
    <w:rsid w:val="00A50C85"/>
    <w:rsid w:val="00C7098D"/>
    <w:rsid w:val="00D012BB"/>
    <w:rsid w:val="00D87C97"/>
    <w:rsid w:val="00ED5C45"/>
    <w:rsid w:val="00F1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3D080"/>
  <w15:docId w15:val="{F8FDB2E9-A3C9-44D5-8407-279DAF06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etUSr2MrkYQDX3MA+see0Sxfg==">AMUW2mVyEkrffFxv/Tl+YbncBAwXpbRhWaVDD7yIk6vRjV2Y5MDsI5AyczvEFCI4UEuKbPwFktOJaJkzl9Xhzp1tfjXRweoQM4Bc9K4pxoK7NwGrymcJvQM=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雅筑 許</cp:lastModifiedBy>
  <cp:revision>4</cp:revision>
  <dcterms:created xsi:type="dcterms:W3CDTF">2022-05-25T06:32:00Z</dcterms:created>
  <dcterms:modified xsi:type="dcterms:W3CDTF">2022-07-04T02:49:00Z</dcterms:modified>
</cp:coreProperties>
</file>