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29" w:rsidRDefault="00721829" w:rsidP="0072182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3265"/>
        <w:gridCol w:w="3402"/>
        <w:gridCol w:w="709"/>
        <w:gridCol w:w="2693"/>
        <w:gridCol w:w="1559"/>
        <w:gridCol w:w="1418"/>
        <w:gridCol w:w="2263"/>
      </w:tblGrid>
      <w:tr w:rsidR="000D5A31" w:rsidTr="00721829">
        <w:trPr>
          <w:trHeight w:val="689"/>
          <w:jc w:val="center"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530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</w:t>
            </w:r>
            <w:r w:rsidRPr="002C32EA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綜合活動(□家政</w:t>
            </w:r>
            <w:r w:rsidRPr="00BE2EA5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721829">
        <w:trPr>
          <w:trHeight w:val="850"/>
          <w:jc w:val="center"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530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年級 □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0D5A31" w:rsidP="00BB591F">
            <w:pPr>
              <w:spacing w:line="396" w:lineRule="auto"/>
            </w:pP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上學期 </w:t>
            </w: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下學期</w:t>
            </w:r>
            <w:r w:rsidR="00BB591F">
              <w:rPr>
                <w:rFonts w:ascii="新細明體" w:hAnsi="新細明體"/>
                <w:color w:val="000000"/>
              </w:rPr>
              <w:t xml:space="preserve"> </w:t>
            </w:r>
          </w:p>
        </w:tc>
      </w:tr>
      <w:tr w:rsidR="000D5A31" w:rsidTr="00721829">
        <w:trPr>
          <w:trHeight w:val="935"/>
          <w:jc w:val="center"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6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 w:rsidRPr="00D20B76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選用教科書: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20B76">
              <w:rPr>
                <w:rFonts w:ascii="標楷體" w:eastAsia="標楷體" w:hAnsi="標楷體" w:hint="eastAsia"/>
                <w:color w:val="000000"/>
                <w:u w:val="single"/>
              </w:rPr>
              <w:t>南</w:t>
            </w:r>
            <w:r w:rsidR="00D20B76">
              <w:rPr>
                <w:rFonts w:ascii="標楷體" w:eastAsia="標楷體" w:hAnsi="標楷體"/>
                <w:color w:val="000000"/>
                <w:u w:val="single"/>
              </w:rPr>
              <w:t>一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版</w:t>
            </w:r>
            <w:r w:rsidR="00D20B7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79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D20B76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</w:t>
            </w:r>
            <w:r w:rsidR="00D20B7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 節</w:t>
            </w:r>
            <w:r w:rsidR="00D20B76">
              <w:rPr>
                <w:rFonts w:ascii="標楷體" w:eastAsia="標楷體" w:hAnsi="標楷體"/>
                <w:color w:val="000000"/>
              </w:rPr>
              <w:t xml:space="preserve"> </w:t>
            </w:r>
            <w:r w:rsidR="003218F8" w:rsidRPr="003218F8">
              <w:rPr>
                <w:rFonts w:ascii="標楷體" w:eastAsia="標楷體" w:hAnsi="標楷體" w:hint="eastAsia"/>
                <w:color w:val="000000"/>
              </w:rPr>
              <w:t>(家政</w:t>
            </w:r>
            <w:bookmarkStart w:id="0" w:name="_GoBack"/>
            <w:bookmarkEnd w:id="0"/>
            <w:r w:rsidR="003218F8" w:rsidRPr="003218F8">
              <w:rPr>
                <w:rFonts w:ascii="標楷體" w:eastAsia="標楷體" w:hAnsi="標楷體" w:hint="eastAsia"/>
                <w:color w:val="000000"/>
              </w:rPr>
              <w:t>與童軍科上下學期對開)</w:t>
            </w:r>
          </w:p>
        </w:tc>
      </w:tr>
      <w:tr w:rsidR="00D20B76" w:rsidTr="00721829">
        <w:trPr>
          <w:trHeight w:val="624"/>
          <w:jc w:val="center"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5309" w:type="dxa"/>
            <w:gridSpan w:val="7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綜-J-B1 尊重、包容與欣賞他人，適切表達自己的意見與感受，運用同理心及合宜的溝通技巧，促進良好的人際互動。</w:t>
            </w:r>
          </w:p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 w:rsidR="002C32EA">
              <w:rPr>
                <w:rFonts w:ascii="標楷體" w:eastAsia="標楷體" w:hAnsi="標楷體" w:cs="標楷體"/>
              </w:rPr>
              <w:t xml:space="preserve">-J-B3 </w:t>
            </w:r>
            <w:r>
              <w:rPr>
                <w:rFonts w:ascii="標楷體" w:eastAsia="標楷體" w:hAnsi="標楷體" w:cs="標楷體"/>
              </w:rPr>
              <w:t>運用創新的能力豐富生活，於個人及家庭生活環境中展現美感，提升生活品質。</w:t>
            </w:r>
          </w:p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綜-J-C1 探索人與環境的關係，規劃、執行服務學習和戶外學習活動，落實公民關懷並反思環境永續的行動價值。 </w:t>
            </w:r>
          </w:p>
          <w:p w:rsidR="00D20B76" w:rsidRDefault="00D20B76" w:rsidP="00D20B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D20B76" w:rsidTr="00721829">
        <w:trPr>
          <w:trHeight w:val="483"/>
          <w:jc w:val="center"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5309" w:type="dxa"/>
            <w:gridSpan w:val="7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1.認識新同學與建立團隊，提升團體動力。</w:t>
            </w:r>
          </w:p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2.認識校園及其周遭環境的人文與自然之美，以適應國中新環境。</w:t>
            </w:r>
          </w:p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</w:rPr>
              <w:t>能</w:t>
            </w:r>
            <w:r>
              <w:rPr>
                <w:rFonts w:ascii="標楷體" w:eastAsia="標楷體" w:hAnsi="標楷體" w:cs="標楷體"/>
                <w:color w:val="000000"/>
              </w:rPr>
              <w:t>建立服務學習正確觀念。</w:t>
            </w:r>
          </w:p>
          <w:p w:rsidR="00D20B76" w:rsidRDefault="00D20B76" w:rsidP="00D20B7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</w:rPr>
              <w:t>能規畫、執行童軍小隊旅行活動並體驗其</w:t>
            </w:r>
            <w:r w:rsidR="00274113">
              <w:rPr>
                <w:rFonts w:ascii="標楷體" w:eastAsia="標楷體" w:hAnsi="標楷體" w:cs="標楷體" w:hint="eastAsia"/>
              </w:rPr>
              <w:t>中</w:t>
            </w:r>
            <w:r w:rsidR="00274113">
              <w:rPr>
                <w:rFonts w:ascii="標楷體" w:eastAsia="標楷體" w:hAnsi="標楷體" w:cs="標楷體"/>
              </w:rPr>
              <w:t>的</w:t>
            </w:r>
            <w:r>
              <w:rPr>
                <w:rFonts w:ascii="標楷體" w:eastAsia="標楷體" w:hAnsi="標楷體" w:cs="標楷體"/>
              </w:rPr>
              <w:t>樂趣。</w:t>
            </w:r>
          </w:p>
        </w:tc>
      </w:tr>
      <w:tr w:rsidR="00D20B76" w:rsidTr="00721829">
        <w:trPr>
          <w:trHeight w:val="567"/>
          <w:jc w:val="center"/>
        </w:trPr>
        <w:tc>
          <w:tcPr>
            <w:tcW w:w="3823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D20B76" w:rsidRDefault="00D20B76" w:rsidP="00D20B76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32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:rsidR="00D20B76" w:rsidRDefault="00A249B1" w:rsidP="00A249B1">
            <w:pPr>
              <w:spacing w:line="396" w:lineRule="auto"/>
              <w:jc w:val="center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22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D20B76" w:rsidTr="00721829">
        <w:trPr>
          <w:trHeight w:val="782"/>
          <w:jc w:val="center"/>
        </w:trPr>
        <w:tc>
          <w:tcPr>
            <w:tcW w:w="3823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D20B76" w:rsidRDefault="00D20B76" w:rsidP="00D20B76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B76" w:rsidRDefault="00D20B76" w:rsidP="00D20B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B1278" w:rsidTr="00721829">
        <w:trPr>
          <w:trHeight w:val="416"/>
          <w:jc w:val="center"/>
        </w:trPr>
        <w:tc>
          <w:tcPr>
            <w:tcW w:w="283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spacing w:line="396" w:lineRule="auto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第一～三週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主題一：我們是好夥伴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2b-IV-1 參與各項團體活動，與他人有效溝通與合作，並負責完成分內工作。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2b-IV-2 體會參與團體活動的歷程，發揮個人正向影響，並提升團體效能。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童Aa-IV-1 童軍諾言、規律、銘言的品德實踐與團隊目標的達成。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童Aa-IV-2 小隊制度的分工、團隊合作與團體動力的提升。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童Aa-IV-3 童軍禮節與團隊規範的建立及執行。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輔Dc-IV-2 團體溝通、互動與工作效能的提升。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品J1:溝通合作與和諧人際關係。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品J2:重視群體規範與榮譽。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1278" w:rsidTr="00721829">
        <w:trPr>
          <w:trHeight w:val="416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第四～六週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CB1278" w:rsidRDefault="00F15737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單元一：</w:t>
            </w:r>
            <w:r>
              <w:rPr>
                <w:rFonts w:ascii="標楷體" w:eastAsia="標楷體" w:hAnsi="標楷體" w:cs="標楷體" w:hint="eastAsia"/>
              </w:rPr>
              <w:t>我</w:t>
            </w:r>
            <w:r>
              <w:rPr>
                <w:rFonts w:ascii="標楷體" w:eastAsia="標楷體" w:hAnsi="標楷體" w:cs="標楷體"/>
              </w:rPr>
              <w:t>的</w:t>
            </w:r>
            <w:r>
              <w:rPr>
                <w:rFonts w:ascii="標楷體" w:eastAsia="標楷體" w:hAnsi="標楷體" w:cs="標楷體" w:hint="eastAsia"/>
              </w:rPr>
              <w:t>秘密</w:t>
            </w:r>
            <w:r>
              <w:rPr>
                <w:rFonts w:ascii="標楷體" w:eastAsia="標楷體" w:hAnsi="標楷體" w:cs="標楷體"/>
              </w:rPr>
              <w:t>校</w:t>
            </w:r>
            <w:r>
              <w:rPr>
                <w:rFonts w:ascii="標楷體" w:eastAsia="標楷體" w:hAnsi="標楷體" w:cs="標楷體" w:hint="eastAsia"/>
              </w:rPr>
              <w:t>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童Db-IV-1 自然景觀的欣賞、維護與保護。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436839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45C9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第七～八週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校園停看聽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3a-IV-1 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童Ca-IV-2 地圖判讀、旅行裝備使用及安全知能的培養。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輔Db-IV-1 生活議題的問題解決、危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機因應與克服困境的方法。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口語評量、實作評量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安J3 了解日常生活容易發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生事故的原因。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防J7 繪製校園的防災地圖並參與校園防災演練。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防J9 了解校園及住家內各項避難器具的正確使用方式。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環J12 認識不同類型災害可能伴隨的危險，學習適當預防與避難行為。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第九～十週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單元三：探索社區生活圈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童Db-IV-1 自然景觀的欣賞、維護與保護。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436839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1278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單元一：</w:t>
            </w:r>
            <w:r>
              <w:rPr>
                <w:rFonts w:ascii="標楷體" w:eastAsia="標楷體" w:hAnsi="標楷體" w:cs="標楷體"/>
                <w:color w:val="000000"/>
              </w:rPr>
              <w:t>點燃服務之光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童Ba-IV-1 服務學習的意義、價值與信念的理解及落實。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【人權教育】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服務學習企畫書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童Bb-IV-1 多元族群服務需求的評估。</w:t>
            </w:r>
          </w:p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  <w:r>
              <w:rPr>
                <w:rFonts w:ascii="標楷體" w:eastAsia="標楷體" w:hAnsi="標楷體" w:cs="標楷體"/>
                <w:color w:val="000000"/>
              </w:rPr>
              <w:t>服務學習一起go!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【品德教育】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與反思。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單元四：</w:t>
            </w:r>
            <w:r>
              <w:rPr>
                <w:rFonts w:ascii="標楷體" w:eastAsia="標楷體" w:hAnsi="標楷體" w:cs="標楷體"/>
                <w:color w:val="000000"/>
              </w:rPr>
              <w:t>服務學習</w:t>
            </w:r>
            <w:r w:rsidR="00C6715B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心</w:t>
            </w:r>
            <w:r w:rsidR="00C6715B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>
              <w:rPr>
                <w:rFonts w:ascii="標楷體" w:eastAsia="標楷體" w:hAnsi="標楷體" w:cs="標楷體"/>
                <w:color w:val="000000"/>
              </w:rPr>
              <w:t>感動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童Bb-IV-3 服務活動的反思與多元能力的展現。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品J9 知行合一與自我反省。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1278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第十五～六週</w:t>
            </w:r>
          </w:p>
        </w:tc>
        <w:tc>
          <w:tcPr>
            <w:tcW w:w="3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bookmarkStart w:id="2" w:name="_heading=h.ns8wsl5li7ct" w:colFirst="0" w:colLast="0"/>
            <w:bookmarkEnd w:id="2"/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bookmarkStart w:id="3" w:name="_heading=h.b50v4fr14f3l" w:colFirst="0" w:colLast="0"/>
            <w:bookmarkEnd w:id="3"/>
            <w:r>
              <w:rPr>
                <w:rFonts w:ascii="標楷體" w:eastAsia="標楷體" w:hAnsi="標楷體" w:cs="標楷體"/>
              </w:rPr>
              <w:t>單元一：旅行全攻略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童Ca-IV-1 戶外觀察、追蹤、推理基本能力的培養與運用。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436839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1278" w:rsidTr="00721829">
        <w:trPr>
          <w:trHeight w:val="363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第十七～第十八週</w:t>
            </w:r>
          </w:p>
        </w:tc>
        <w:tc>
          <w:tcPr>
            <w:tcW w:w="3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單元二：旅行規畫我最行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【安全教育】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安J4:探討日常生活發生事故的影響因素。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278" w:rsidRDefault="00CB1278" w:rsidP="00CB12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第十九～第二十週</w:t>
            </w:r>
          </w:p>
        </w:tc>
        <w:tc>
          <w:tcPr>
            <w:tcW w:w="3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主題四：一起去旅行：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</w:p>
          <w:p w:rsidR="00CB1278" w:rsidRDefault="00CB1278" w:rsidP="00CB1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出遊立馬行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78" w:rsidRDefault="00CB1278" w:rsidP="00CB127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426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78" w:rsidRDefault="00CB1278" w:rsidP="00CB127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21829">
        <w:trPr>
          <w:trHeight w:val="720"/>
          <w:jc w:val="center"/>
        </w:trPr>
        <w:tc>
          <w:tcPr>
            <w:tcW w:w="283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22552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/>
                <w:color w:val="000000"/>
              </w:rPr>
              <w:t>二</w:t>
            </w:r>
          </w:p>
          <w:p w:rsidR="00657177" w:rsidRPr="0022552D" w:rsidRDefault="00657177" w:rsidP="0022552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  <w:p w:rsidR="00657177" w:rsidRDefault="00657177" w:rsidP="0022552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第一～三週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主題一：我們是好夥伴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2b-IV-1 參與各項團體活動，與他人有效溝通與合作，並負責完成分內工作。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2b-IV-2 體會參與團體活動的歷程，發揮個人正向影響，並提升團體效能。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童Aa-IV-1 童軍諾言、規律、銘言的品德實踐與團隊目標的達成。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童Aa-IV-2 小隊制度的分工、團隊合作與團體動力的提升。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童Aa-IV-3 童軍禮節與團隊規範的建立及執行。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輔Dc-IV-2 團體溝通、互動與工作效能的提升。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品J1:溝通合作與和諧人際關係。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品J2:重視群體規範與榮譽。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45C9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第四～六週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657177" w:rsidRDefault="00F1573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單元一：</w:t>
            </w:r>
            <w:r>
              <w:rPr>
                <w:rFonts w:ascii="標楷體" w:eastAsia="標楷體" w:hAnsi="標楷體" w:cs="標楷體" w:hint="eastAsia"/>
              </w:rPr>
              <w:t>我</w:t>
            </w:r>
            <w:r>
              <w:rPr>
                <w:rFonts w:ascii="標楷體" w:eastAsia="標楷體" w:hAnsi="標楷體" w:cs="標楷體"/>
              </w:rPr>
              <w:t>的</w:t>
            </w:r>
            <w:r>
              <w:rPr>
                <w:rFonts w:ascii="標楷體" w:eastAsia="標楷體" w:hAnsi="標楷體" w:cs="標楷體" w:hint="eastAsia"/>
              </w:rPr>
              <w:t>密</w:t>
            </w:r>
            <w:r>
              <w:rPr>
                <w:rFonts w:ascii="標楷體" w:eastAsia="標楷體" w:hAnsi="標楷體" w:cs="標楷體"/>
              </w:rPr>
              <w:t>秘校園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童Db-IV-1 自然景觀的欣賞、維護與保護。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436839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7177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第七～八週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校園停看聽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3a-IV-1 覺察人為或自然環境的危險情境，評估並運用最佳處理策略，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以保護自己或他人。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童Ca-IV-2 地圖判讀、旅行裝備使用及安全知能的培養。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輔Db-IV-1 生活議題的問題解決、危機因應與克服困境的方法。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口語評量、實作評量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安J3 了解日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常生活容易發生事故的原因。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防J7 繪製校園的防災地圖並參與校園防災演練。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防J9 了解校園及住家內各項避難器具的正確使用方式。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環J12 認識不同類型災害可能伴隨的危險，學習適當預防與避難行為。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第九～十週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主題二：探索生活圈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單元三：探索社區生活圈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童Db-IV-1 自然景觀的欣賞、維護與保護。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實作評量、高層次紙筆測驗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436839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7177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單元一：</w:t>
            </w:r>
            <w:r>
              <w:rPr>
                <w:rFonts w:ascii="標楷體" w:eastAsia="標楷體" w:hAnsi="標楷體" w:cs="標楷體"/>
                <w:color w:val="000000"/>
              </w:rPr>
              <w:t>點燃服務之光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童Ba-IV-1 服務學習的意義、價值與信念的理解及落實。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【人權教育】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單元二：</w:t>
            </w:r>
            <w:r>
              <w:rPr>
                <w:rFonts w:ascii="標楷體" w:eastAsia="標楷體" w:hAnsi="標楷體" w:cs="標楷體"/>
                <w:color w:val="000000"/>
              </w:rPr>
              <w:t>服務學習企畫書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童Bb-IV-1 多元族群服務需求的評估。</w:t>
            </w:r>
          </w:p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第十三週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  <w:r>
              <w:rPr>
                <w:rFonts w:ascii="標楷體" w:eastAsia="標楷體" w:hAnsi="標楷體" w:cs="標楷體"/>
                <w:color w:val="000000"/>
              </w:rPr>
              <w:t>服務學習一起go!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【品德教育】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略，及其實踐與反思。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第十四週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主題三：服務學習全方位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單元四：</w:t>
            </w:r>
            <w:r>
              <w:rPr>
                <w:rFonts w:ascii="標楷體" w:eastAsia="標楷體" w:hAnsi="標楷體" w:cs="標楷體"/>
                <w:color w:val="000000"/>
              </w:rPr>
              <w:t>服務學習</w:t>
            </w:r>
            <w:r w:rsidR="00C6715B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心</w:t>
            </w:r>
            <w:r w:rsidR="00C6715B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>
              <w:rPr>
                <w:rFonts w:ascii="標楷體" w:eastAsia="標楷體" w:hAnsi="標楷體" w:cs="標楷體"/>
                <w:color w:val="000000"/>
              </w:rPr>
              <w:t>感動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童Bb-IV-3 服務活動的反思與多元能力的展現。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【品德教育】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品J9 知行合一與自我反省。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21829">
        <w:trPr>
          <w:trHeight w:val="720"/>
          <w:jc w:val="center"/>
        </w:trPr>
        <w:tc>
          <w:tcPr>
            <w:tcW w:w="283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spacing w:line="396" w:lineRule="auto"/>
              <w:jc w:val="center"/>
            </w:pPr>
          </w:p>
          <w:p w:rsidR="00657177" w:rsidRDefault="00657177" w:rsidP="00657177">
            <w:pPr>
              <w:spacing w:line="396" w:lineRule="auto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第十五～六週</w:t>
            </w:r>
          </w:p>
        </w:tc>
        <w:tc>
          <w:tcPr>
            <w:tcW w:w="3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單元一：旅行全攻略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童Ca-IV-1 戶外觀察、追蹤、推理基本能力的培養與運用。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環J3:經由環境美學與自然文學了解自然環境的倫理價值。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436839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45C9" w:rsidTr="00721829">
        <w:trPr>
          <w:trHeight w:val="397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第十七～第十八週</w:t>
            </w:r>
          </w:p>
        </w:tc>
        <w:tc>
          <w:tcPr>
            <w:tcW w:w="3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單元二：旅行規畫我最行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【安全教育】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安J4:探討日常生活發生事故的影響因素。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745C9" w:rsidTr="00721829">
        <w:trPr>
          <w:trHeight w:val="720"/>
          <w:jc w:val="center"/>
        </w:trPr>
        <w:tc>
          <w:tcPr>
            <w:tcW w:w="283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第十九～第二十週</w:t>
            </w:r>
          </w:p>
        </w:tc>
        <w:tc>
          <w:tcPr>
            <w:tcW w:w="3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主題四：一起去旅行：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單元三：</w:t>
            </w:r>
          </w:p>
          <w:p w:rsidR="00657177" w:rsidRDefault="00657177" w:rsidP="0065717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出遊立馬行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77" w:rsidRDefault="00657177" w:rsidP="0065717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426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戶J4:理解永續發展的意義與責任，並在參與活動的過程中落實原則。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57177" w:rsidTr="00721829">
        <w:trPr>
          <w:trHeight w:val="720"/>
          <w:jc w:val="center"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Pr="00657177" w:rsidRDefault="00657177" w:rsidP="0065717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57177">
              <w:rPr>
                <w:rFonts w:ascii="標楷體" w:eastAsia="標楷體" w:hAnsi="標楷體" w:hint="eastAsia"/>
                <w:color w:val="000000"/>
              </w:rPr>
              <w:t>教學設施</w:t>
            </w:r>
          </w:p>
          <w:p w:rsidR="00657177" w:rsidRDefault="00657177" w:rsidP="0065717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57177">
              <w:rPr>
                <w:rFonts w:ascii="標楷體" w:eastAsia="標楷體" w:hAnsi="標楷體" w:hint="eastAsia"/>
                <w:color w:val="000000"/>
              </w:rPr>
              <w:t>設備需求</w:t>
            </w:r>
          </w:p>
        </w:tc>
        <w:tc>
          <w:tcPr>
            <w:tcW w:w="1530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7745C9" w:rsidP="006571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45C9">
              <w:rPr>
                <w:rFonts w:ascii="標楷體" w:eastAsia="標楷體" w:hAnsi="標楷體" w:hint="eastAsia"/>
                <w:color w:val="000000"/>
              </w:rPr>
              <w:t>平板或手</w:t>
            </w:r>
            <w:r w:rsidR="00720426">
              <w:rPr>
                <w:rFonts w:ascii="標楷體" w:eastAsia="標楷體" w:hAnsi="標楷體" w:hint="eastAsia"/>
                <w:color w:val="000000"/>
              </w:rPr>
              <w:t>機、校園平面圖、校園樹木分佈圖、童軍繩、社區地圖、影音設備、小</w:t>
            </w:r>
            <w:r w:rsidR="00720426">
              <w:rPr>
                <w:rFonts w:ascii="標楷體" w:eastAsia="標楷體" w:hAnsi="標楷體"/>
                <w:color w:val="000000"/>
              </w:rPr>
              <w:t>隊</w:t>
            </w:r>
            <w:r w:rsidRPr="007745C9">
              <w:rPr>
                <w:rFonts w:ascii="標楷體" w:eastAsia="標楷體" w:hAnsi="標楷體" w:hint="eastAsia"/>
                <w:color w:val="000000"/>
              </w:rPr>
              <w:t>旅遊資訊</w:t>
            </w:r>
            <w:r>
              <w:rPr>
                <w:rFonts w:ascii="標楷體" w:eastAsia="標楷體" w:hAnsi="標楷體" w:hint="eastAsia"/>
                <w:color w:val="000000"/>
              </w:rPr>
              <w:t>相</w:t>
            </w:r>
            <w:r>
              <w:rPr>
                <w:rFonts w:ascii="標楷體" w:eastAsia="標楷體" w:hAnsi="標楷體"/>
                <w:color w:val="000000"/>
              </w:rPr>
              <w:t>關資料</w:t>
            </w:r>
          </w:p>
        </w:tc>
      </w:tr>
      <w:tr w:rsidR="00657177" w:rsidTr="00721829">
        <w:trPr>
          <w:trHeight w:val="720"/>
          <w:jc w:val="center"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177" w:rsidRDefault="00657177" w:rsidP="00657177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57177">
              <w:rPr>
                <w:rFonts w:ascii="標楷體" w:eastAsia="標楷體" w:hAnsi="標楷體" w:hint="eastAsia"/>
                <w:color w:val="000000"/>
              </w:rPr>
              <w:t>備   註</w:t>
            </w:r>
          </w:p>
        </w:tc>
        <w:tc>
          <w:tcPr>
            <w:tcW w:w="1530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77" w:rsidRDefault="00657177" w:rsidP="0065717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4" w:name="_30j0zll"/>
      <w:bookmarkEnd w:id="4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721829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C5F" w:rsidRDefault="000F2C5F" w:rsidP="005A5A17">
      <w:r>
        <w:separator/>
      </w:r>
    </w:p>
  </w:endnote>
  <w:endnote w:type="continuationSeparator" w:id="0">
    <w:p w:rsidR="000F2C5F" w:rsidRDefault="000F2C5F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C5F" w:rsidRDefault="000F2C5F" w:rsidP="005A5A17">
      <w:r>
        <w:separator/>
      </w:r>
    </w:p>
  </w:footnote>
  <w:footnote w:type="continuationSeparator" w:id="0">
    <w:p w:rsidR="000F2C5F" w:rsidRDefault="000F2C5F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31"/>
    <w:rsid w:val="0000134D"/>
    <w:rsid w:val="000D5A31"/>
    <w:rsid w:val="000F2C5F"/>
    <w:rsid w:val="00142F11"/>
    <w:rsid w:val="0022552D"/>
    <w:rsid w:val="00274113"/>
    <w:rsid w:val="00290AE2"/>
    <w:rsid w:val="002C32EA"/>
    <w:rsid w:val="003218F8"/>
    <w:rsid w:val="003B07CA"/>
    <w:rsid w:val="00415B20"/>
    <w:rsid w:val="00436839"/>
    <w:rsid w:val="004B1620"/>
    <w:rsid w:val="004E318C"/>
    <w:rsid w:val="005233E6"/>
    <w:rsid w:val="00546073"/>
    <w:rsid w:val="005A5A17"/>
    <w:rsid w:val="00657177"/>
    <w:rsid w:val="0066622F"/>
    <w:rsid w:val="00673652"/>
    <w:rsid w:val="00720426"/>
    <w:rsid w:val="00721829"/>
    <w:rsid w:val="00744E6E"/>
    <w:rsid w:val="007745C9"/>
    <w:rsid w:val="00774AE0"/>
    <w:rsid w:val="00785ACE"/>
    <w:rsid w:val="00A249B1"/>
    <w:rsid w:val="00BB591F"/>
    <w:rsid w:val="00BE2EA5"/>
    <w:rsid w:val="00C12D72"/>
    <w:rsid w:val="00C6715B"/>
    <w:rsid w:val="00CA5196"/>
    <w:rsid w:val="00CB1278"/>
    <w:rsid w:val="00D20B76"/>
    <w:rsid w:val="00E16F4A"/>
    <w:rsid w:val="00E43165"/>
    <w:rsid w:val="00EA3B27"/>
    <w:rsid w:val="00F15737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252F9-EFD7-4055-8817-D904779D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實研組長</cp:lastModifiedBy>
  <cp:revision>6</cp:revision>
  <dcterms:created xsi:type="dcterms:W3CDTF">2022-05-28T13:32:00Z</dcterms:created>
  <dcterms:modified xsi:type="dcterms:W3CDTF">2022-06-01T01:05:00Z</dcterms:modified>
</cp:coreProperties>
</file>