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032" w:rsidRDefault="000B5032" w:rsidP="000B5032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</w:tblGrid>
      <w:tr w:rsidR="006534F5" w:rsidTr="00EC24EA">
        <w:trPr>
          <w:trHeight w:val="614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6534F5" w:rsidRPr="00DB728D" w:rsidRDefault="00DB728D" w:rsidP="00DB728D"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 w:hint="eastAsia"/>
                <w:color w:val="000000"/>
              </w:rPr>
              <w:t>藝</w:t>
            </w:r>
            <w:r w:rsidR="009A7B2F">
              <w:rPr>
                <w:rFonts w:ascii="標楷體" w:eastAsia="標楷體" w:hAnsi="標楷體" w:cs="標楷體"/>
                <w:color w:val="000000"/>
              </w:rPr>
              <w:t>術(□音樂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視覺藝術□表演藝術)□綜合活動(□家政□童軍□輔導)□科技(□資訊科技□生活科技)</w:t>
            </w:r>
          </w:p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DB728D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  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 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534F5" w:rsidRDefault="00DB728D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上學期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9A7B2F"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6534F5" w:rsidTr="00EC24EA">
        <w:trPr>
          <w:trHeight w:val="833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DB728D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 w:rsidR="0064544E">
              <w:rPr>
                <w:rFonts w:ascii="標楷體" w:eastAsia="標楷體" w:hAnsi="標楷體" w:cs="標楷體" w:hint="eastAsia"/>
                <w:color w:val="000000"/>
                <w:u w:val="single"/>
              </w:rPr>
              <w:t>翰林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版           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6534F5" w:rsidRDefault="001D5852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9A7B2F">
              <w:rPr>
                <w:rFonts w:ascii="標楷體" w:eastAsia="標楷體" w:hAnsi="標楷體" w:cs="標楷體"/>
                <w:color w:val="000000"/>
              </w:rPr>
              <w:t>自編教材  (經課發會通過)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學期內每週  </w:t>
            </w:r>
            <w:r w:rsidR="0064544E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節</w:t>
            </w:r>
          </w:p>
        </w:tc>
      </w:tr>
      <w:tr w:rsidR="006534F5" w:rsidTr="00EC24EA">
        <w:trPr>
          <w:trHeight w:val="556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藝-J-A1 參與藝術活動，增進美感知能。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藝-J-A2 嘗試設計思考，探索藝術實踐解決問題的途徑。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藝-J-A3 嘗試規劃與執行藝術活動，因應情境需求發揮創意。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藝-J-B1 應用藝術符號，以表達觀點與風格。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藝-J-B2 思辨科技資訊、媒體與藝術的關係，進行創作與鑑賞。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藝-J-B3 善用多元感官，探索理解藝術與生活的關聯，以展現美感意識。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藝-J-C1 探討藝術活動中社會議題的意義。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藝-J-C2 透過藝術實踐，建立利他與合群的知能，培養團隊合作與溝通協調的能力。</w:t>
            </w:r>
          </w:p>
          <w:p w:rsidR="006534F5" w:rsidRDefault="00654F4C" w:rsidP="00654F4C"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藝-J-C3 理解在地及全球藝術與文化的多元與差異。</w:t>
            </w:r>
          </w:p>
        </w:tc>
      </w:tr>
      <w:tr w:rsidR="006534F5" w:rsidTr="00EC24EA">
        <w:trPr>
          <w:trHeight w:val="429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76251E" w:rsidRPr="000033D5" w:rsidRDefault="00BD5B74" w:rsidP="0076251E">
            <w:pPr>
              <w:pStyle w:val="Web"/>
              <w:spacing w:before="0" w:after="0"/>
              <w:jc w:val="both"/>
              <w:rPr>
                <w:rFonts w:ascii="BiauKai" w:eastAsia="BiauKai" w:hAnsi="BiauKai"/>
                <w:sz w:val="20"/>
                <w:szCs w:val="20"/>
              </w:rPr>
            </w:pPr>
            <w:r w:rsidRPr="000033D5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第一學期</w:t>
            </w:r>
          </w:p>
          <w:p w:rsidR="00BD5B74" w:rsidRPr="000033D5" w:rsidRDefault="000033D5" w:rsidP="00BD5B74">
            <w:pPr>
              <w:pStyle w:val="Web"/>
              <w:spacing w:before="0" w:after="0"/>
              <w:jc w:val="both"/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/>
                <w:sz w:val="20"/>
                <w:szCs w:val="20"/>
              </w:rPr>
              <w:t>1-</w:t>
            </w:r>
            <w:r w:rsidRPr="000033D5">
              <w:rPr>
                <w:rFonts w:ascii="BiauKai" w:eastAsia="BiauKai" w:hAnsi="BiauKai"/>
                <w:sz w:val="20"/>
                <w:szCs w:val="20"/>
              </w:rPr>
              <w:t>1.</w:t>
            </w:r>
            <w:r w:rsidRPr="000033D5">
              <w:rPr>
                <w:rFonts w:ascii="BiauKai" w:eastAsia="BiauKai" w:hAnsi="BiauKai" w:hint="eastAsia"/>
                <w:sz w:val="20"/>
                <w:szCs w:val="20"/>
              </w:rPr>
              <w:t>認識素描的基本知識</w:t>
            </w:r>
            <w:r w:rsidRPr="000033D5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功能與媒材特性</w:t>
            </w:r>
          </w:p>
          <w:p w:rsidR="00BD5B74" w:rsidRDefault="000033D5" w:rsidP="00BD5B74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/>
                <w:sz w:val="20"/>
                <w:szCs w:val="20"/>
              </w:rPr>
              <w:t>1-2.</w:t>
            </w:r>
            <w:r>
              <w:rPr>
                <w:rFonts w:ascii="BiauKai" w:eastAsia="BiauKai" w:hAnsi="BiauKai" w:hint="eastAsia"/>
                <w:sz w:val="20"/>
                <w:szCs w:val="20"/>
              </w:rPr>
              <w:t>藉由觀察與感受來培養繪畫與審美能力</w:t>
            </w:r>
          </w:p>
          <w:p w:rsidR="000033D5" w:rsidRDefault="000033D5" w:rsidP="00BD5B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/>
                <w:sz w:val="20"/>
                <w:szCs w:val="20"/>
              </w:rPr>
              <w:t>2-1.</w:t>
            </w:r>
            <w:r>
              <w:rPr>
                <w:rFonts w:ascii="BiauKai" w:eastAsia="BiauKai" w:hAnsi="BiauKai" w:hint="eastAsia"/>
                <w:sz w:val="20"/>
                <w:szCs w:val="20"/>
              </w:rPr>
              <w:t>學會對形態的觀察</w:t>
            </w: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認識及掌握造形變化的邏輯</w:t>
            </w:r>
          </w:p>
          <w:p w:rsidR="000033D5" w:rsidRDefault="000033D5" w:rsidP="00BD5B74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/>
                <w:sz w:val="20"/>
                <w:szCs w:val="20"/>
              </w:rPr>
              <w:t>2-2.</w:t>
            </w:r>
            <w:r w:rsidR="00F27E02">
              <w:rPr>
                <w:rFonts w:ascii="BiauKai" w:eastAsia="BiauKai" w:hAnsi="BiauKai" w:hint="eastAsia"/>
                <w:sz w:val="20"/>
                <w:szCs w:val="20"/>
              </w:rPr>
              <w:t>建立光影明暗變化的概念</w:t>
            </w:r>
          </w:p>
          <w:p w:rsidR="00F27E02" w:rsidRDefault="00F27E02" w:rsidP="00BD5B74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/>
                <w:sz w:val="20"/>
                <w:szCs w:val="20"/>
              </w:rPr>
              <w:t>3-1.</w:t>
            </w:r>
            <w:r>
              <w:rPr>
                <w:rFonts w:ascii="BiauKai" w:eastAsia="BiauKai" w:hAnsi="BiauKai" w:hint="eastAsia"/>
                <w:sz w:val="20"/>
                <w:szCs w:val="20"/>
              </w:rPr>
              <w:t>能體會色彩在生活中的美好</w:t>
            </w:r>
          </w:p>
          <w:p w:rsidR="00F27E02" w:rsidRPr="00F27E02" w:rsidRDefault="00F27E02" w:rsidP="00BD5B74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3</w:t>
            </w:r>
            <w:r>
              <w:rPr>
                <w:rFonts w:ascii="BiauKai" w:eastAsia="BiauKai" w:hAnsi="BiauKai"/>
                <w:sz w:val="20"/>
                <w:szCs w:val="20"/>
              </w:rPr>
              <w:t>-2.</w:t>
            </w:r>
            <w:r>
              <w:rPr>
                <w:rFonts w:ascii="BiauKai" w:eastAsia="BiauKai" w:hAnsi="BiauKai" w:hint="eastAsia"/>
                <w:sz w:val="20"/>
                <w:szCs w:val="20"/>
              </w:rPr>
              <w:t>能瞭解色彩知識並觀察不同色彩配置的心理效果</w:t>
            </w:r>
          </w:p>
          <w:p w:rsidR="0076251E" w:rsidRPr="000033D5" w:rsidRDefault="00BD5B74" w:rsidP="0076251E">
            <w:pPr>
              <w:pStyle w:val="Web"/>
              <w:spacing w:before="0" w:after="0"/>
              <w:jc w:val="both"/>
              <w:rPr>
                <w:rFonts w:ascii="BiauKai" w:eastAsia="BiauKai" w:hAnsi="BiauKai"/>
                <w:sz w:val="20"/>
                <w:szCs w:val="20"/>
              </w:rPr>
            </w:pPr>
            <w:r w:rsidRPr="000033D5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第二學期</w:t>
            </w:r>
          </w:p>
          <w:p w:rsidR="008353E3" w:rsidRPr="00E37D93" w:rsidRDefault="008353E3" w:rsidP="008353E3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E37D93">
              <w:rPr>
                <w:rFonts w:ascii="BiauKai" w:eastAsia="BiauKai" w:hAnsi="BiauKai"/>
                <w:sz w:val="20"/>
                <w:szCs w:val="20"/>
              </w:rPr>
              <w:t>1-1.</w:t>
            </w:r>
            <w:r w:rsidRPr="00E37D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了解水墨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</w:t>
            </w:r>
            <w:r w:rsidRPr="00E37D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的基本精神與特質。</w:t>
            </w:r>
          </w:p>
          <w:p w:rsidR="008353E3" w:rsidRPr="00E37D93" w:rsidRDefault="008353E3" w:rsidP="008353E3">
            <w:pPr>
              <w:rPr>
                <w:sz w:val="20"/>
                <w:szCs w:val="20"/>
              </w:rPr>
            </w:pPr>
            <w:r w:rsidRPr="00E37D93">
              <w:rPr>
                <w:rFonts w:ascii="BiauKai" w:eastAsia="BiauKai" w:hAnsi="BiauKai"/>
                <w:sz w:val="20"/>
                <w:szCs w:val="20"/>
              </w:rPr>
              <w:t>1-2.</w:t>
            </w:r>
            <w:r w:rsidRPr="00E37D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鑑賞水墨畫家創作的形式、風格與內容。</w:t>
            </w:r>
          </w:p>
          <w:p w:rsidR="008353E3" w:rsidRPr="00E37D93" w:rsidRDefault="008353E3" w:rsidP="008353E3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E37D93">
              <w:rPr>
                <w:rFonts w:ascii="BiauKai" w:eastAsia="BiauKai" w:hAnsi="BiauKai"/>
                <w:sz w:val="20"/>
                <w:szCs w:val="20"/>
              </w:rPr>
              <w:t>1-3.</w:t>
            </w:r>
            <w:r w:rsidRPr="00E37D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熟練水墨媒材的表現技法，運用東方美學的形式思考與推理，拓展美感經驗。</w:t>
            </w:r>
          </w:p>
          <w:p w:rsidR="008353E3" w:rsidRDefault="008353E3" w:rsidP="008353E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/>
                <w:sz w:val="20"/>
                <w:szCs w:val="20"/>
              </w:rPr>
              <w:t>2-1.</w:t>
            </w:r>
            <w:r>
              <w:rPr>
                <w:rFonts w:ascii="BiauKai" w:eastAsia="BiauKai" w:hAnsi="BiauKai" w:hint="eastAsia"/>
                <w:sz w:val="20"/>
                <w:szCs w:val="20"/>
              </w:rPr>
              <w:t>能理解大眾流行與藝術產物功能</w:t>
            </w:r>
            <w:r w:rsidRPr="00E37D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認識普普藝術拓展多元藝術視野</w:t>
            </w:r>
          </w:p>
          <w:p w:rsidR="00BD5B74" w:rsidRPr="000033D5" w:rsidRDefault="008353E3" w:rsidP="008353E3">
            <w:pPr>
              <w:jc w:val="both"/>
              <w:rPr>
                <w:rFonts w:ascii="BiauKai" w:eastAsia="BiauKai" w:hAnsi="BiauKai"/>
              </w:rPr>
            </w:pPr>
            <w:r>
              <w:rPr>
                <w:rFonts w:ascii="BiauKai" w:eastAsia="BiauKai" w:hAnsi="BiauKai"/>
                <w:sz w:val="20"/>
                <w:szCs w:val="20"/>
              </w:rPr>
              <w:t>2-2.</w:t>
            </w:r>
            <w:r>
              <w:rPr>
                <w:rFonts w:ascii="BiauKai" w:eastAsia="BiauKai" w:hAnsi="BiauKai" w:hint="eastAsia"/>
                <w:sz w:val="20"/>
                <w:szCs w:val="20"/>
              </w:rPr>
              <w:t>透過校園塗鴉設計藝文活動培養學生對校園環境的關注</w:t>
            </w:r>
          </w:p>
        </w:tc>
      </w:tr>
      <w:tr w:rsidR="006534F5" w:rsidTr="00245968">
        <w:trPr>
          <w:trHeight w:val="505"/>
          <w:jc w:val="center"/>
        </w:trPr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6534F5" w:rsidRDefault="009A7B2F">
            <w:pPr>
              <w:spacing w:line="39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6534F5" w:rsidRDefault="009A7B2F">
            <w:pPr>
              <w:spacing w:line="276" w:lineRule="auto"/>
              <w:jc w:val="both"/>
            </w:pP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可分單元合併數週整合敘寫或依各週次進度敘寫。</w:t>
            </w:r>
          </w:p>
        </w:tc>
        <w:tc>
          <w:tcPr>
            <w:tcW w:w="9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EC24EA" w:rsidTr="00245968">
        <w:trPr>
          <w:trHeight w:val="697"/>
          <w:jc w:val="center"/>
        </w:trPr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24EA" w:rsidTr="00245968">
        <w:trPr>
          <w:trHeight w:val="37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867855">
            <w:pPr>
              <w:spacing w:line="396" w:lineRule="auto"/>
              <w:jc w:val="center"/>
            </w:pPr>
            <w:sdt>
              <w:sdtPr>
                <w:tag w:val="goog_rdk_0"/>
                <w:id w:val="-863904099"/>
              </w:sdtPr>
              <w:sdtEndPr/>
              <w:sdtContent>
                <w:r w:rsidR="009A7B2F"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245968" w:rsidRDefault="00867855" w:rsidP="00245968">
            <w:pPr>
              <w:spacing w:line="300" w:lineRule="auto"/>
              <w:jc w:val="center"/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"/>
                <w:id w:val="-1611349568"/>
              </w:sdtPr>
              <w:sdtEndPr/>
              <w:sdtContent>
                <w:r w:rsidR="009A7B2F" w:rsidRPr="00245968">
                  <w:rPr>
                    <w:rFonts w:ascii="BiauKai" w:eastAsia="BiauKai" w:hAnsi="BiauKai" w:cs="Gungsuh"/>
                    <w:color w:val="000000"/>
                  </w:rPr>
                  <w:t>第</w:t>
                </w:r>
                <w:r w:rsidR="00654F4C" w:rsidRPr="00245968">
                  <w:rPr>
                    <w:rFonts w:ascii="BiauKai" w:eastAsia="BiauKai" w:hAnsi="BiauKai" w:cs="標楷體"/>
                    <w:color w:val="000000"/>
                  </w:rPr>
                  <w:t>1</w:t>
                </w:r>
              </w:sdtContent>
            </w:sdt>
            <w:r w:rsidR="009A7B2F" w:rsidRPr="00245968">
              <w:rPr>
                <w:rFonts w:ascii="BiauKai" w:eastAsia="BiauKai" w:hAnsi="BiauKai" w:cs="標楷體"/>
                <w:color w:val="000000"/>
              </w:rPr>
              <w:t>-</w:t>
            </w:r>
            <w:r w:rsidR="005F7586">
              <w:rPr>
                <w:rFonts w:ascii="BiauKai" w:eastAsia="BiauKai" w:hAnsi="BiauKai" w:cs="標楷體"/>
                <w:color w:val="000000"/>
              </w:rPr>
              <w:t>3</w:t>
            </w:r>
            <w:sdt>
              <w:sdtPr>
                <w:rPr>
                  <w:rFonts w:ascii="BiauKai" w:eastAsia="BiauKai" w:hAnsi="BiauKai"/>
                </w:rPr>
                <w:tag w:val="goog_rdk_2"/>
                <w:id w:val="1340341763"/>
              </w:sdtPr>
              <w:sdtEndPr/>
              <w:sdtContent>
                <w:r w:rsidR="009A7B2F" w:rsidRPr="00245968">
                  <w:rPr>
                    <w:rFonts w:ascii="BiauKai" w:eastAsia="BiauKai" w:hAnsi="BiauKai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8B" w:rsidRPr="005D2A8B" w:rsidRDefault="005D2A8B" w:rsidP="005D2A8B">
            <w:pPr>
              <w:rPr>
                <w:b/>
              </w:rPr>
            </w:pPr>
            <w:r w:rsidRPr="005D2A8B">
              <w:rPr>
                <w:rFonts w:ascii="標楷體" w:eastAsia="標楷體" w:hAnsi="標楷體" w:hint="eastAsia"/>
                <w:b/>
                <w:color w:val="000000"/>
              </w:rPr>
              <w:t>我手繪我見</w:t>
            </w:r>
            <w:r>
              <w:rPr>
                <w:rFonts w:ascii="標楷體" w:eastAsia="標楷體" w:hAnsi="標楷體"/>
                <w:b/>
                <w:color w:val="000000"/>
              </w:rPr>
              <w:t>--</w:t>
            </w:r>
          </w:p>
          <w:p w:rsidR="00245968" w:rsidRDefault="00245968" w:rsidP="00245968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鉛筆素描</w:t>
            </w:r>
          </w:p>
          <w:p w:rsidR="00245968" w:rsidRDefault="00245968" w:rsidP="00245968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1.素描工具介紹與表現</w:t>
            </w:r>
          </w:p>
          <w:p w:rsidR="00245968" w:rsidRDefault="00245968" w:rsidP="00245968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5F75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筆觸與線條施力與重疊的變化</w:t>
            </w:r>
          </w:p>
          <w:p w:rsidR="005F7586" w:rsidRPr="005F7586" w:rsidRDefault="005F7586" w:rsidP="005F7586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3圓球的灰階層次立體感變化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tag w:val="goog_rdk_3"/>
              <w:id w:val="482432832"/>
            </w:sdtPr>
            <w:sdtEndPr/>
            <w:sdtContent>
              <w:p w:rsidR="003831FF" w:rsidRPr="003831FF" w:rsidRDefault="003831FF" w:rsidP="003831FF">
                <w:pPr>
                  <w:pStyle w:val="Web"/>
                  <w:spacing w:before="0" w:after="0"/>
                  <w:jc w:val="both"/>
                  <w:rPr>
                    <w:rFonts w:ascii="新細明體" w:eastAsia="新細明體" w:hAnsi="新細明體" w:cs="新細明體"/>
                    <w:sz w:val="20"/>
                    <w:szCs w:val="20"/>
                  </w:rPr>
                </w:pPr>
                <w:r w:rsidRPr="003831FF"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視1-IV-1 能使用構成要素和形式原理，表達情感與想法。</w:t>
                </w:r>
              </w:p>
              <w:p w:rsidR="003831FF" w:rsidRPr="003831FF" w:rsidRDefault="003831FF" w:rsidP="003831FF">
                <w:pPr>
                  <w:pStyle w:val="Web"/>
                  <w:spacing w:before="0" w:after="0"/>
                  <w:jc w:val="both"/>
                  <w:rPr>
                    <w:sz w:val="20"/>
                    <w:szCs w:val="20"/>
                  </w:rPr>
                </w:pPr>
                <w:r w:rsidRPr="003831FF"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視1-IV-2 能使用多元媒材與技法，表現個人或社群的觀點。</w:t>
                </w:r>
              </w:p>
              <w:p w:rsidR="003831FF" w:rsidRPr="003831FF" w:rsidRDefault="003831FF" w:rsidP="003831FF">
                <w:pPr>
                  <w:pStyle w:val="Web"/>
                  <w:spacing w:before="0" w:after="0"/>
                  <w:jc w:val="both"/>
                  <w:rPr>
                    <w:sz w:val="20"/>
                    <w:szCs w:val="20"/>
                  </w:rPr>
                </w:pPr>
                <w:r w:rsidRPr="003831FF"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視2-IV-1 能體驗藝術作品，並接受多元的觀點。</w:t>
                </w:r>
              </w:p>
              <w:p w:rsidR="003831FF" w:rsidRPr="003831FF" w:rsidRDefault="003831FF" w:rsidP="003831FF">
                <w:pPr>
                  <w:pStyle w:val="Web"/>
                  <w:spacing w:before="0" w:after="0"/>
                  <w:jc w:val="both"/>
                  <w:rPr>
                    <w:sz w:val="20"/>
                    <w:szCs w:val="20"/>
                  </w:rPr>
                </w:pPr>
                <w:r w:rsidRPr="003831FF"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視2-IV-2 能理解視覺符號的意義，並表達多元的觀點。</w:t>
                </w:r>
              </w:p>
              <w:p w:rsidR="006534F5" w:rsidRPr="003831FF" w:rsidRDefault="003831FF" w:rsidP="003831FF">
                <w:pPr>
                  <w:pStyle w:val="Web"/>
                  <w:spacing w:before="0" w:after="0"/>
                  <w:jc w:val="both"/>
                  <w:rPr>
                    <w:sz w:val="20"/>
                    <w:szCs w:val="20"/>
                  </w:rPr>
                </w:pPr>
                <w:r w:rsidRPr="003831FF"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lastRenderedPageBreak/>
                  <w:t>視2-IV-3 能理解藝術產物的功能與價值，以拓展多元視野。</w:t>
                </w:r>
              </w:p>
            </w:sdtContent>
          </w:sdt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FF" w:rsidRPr="003831FF" w:rsidRDefault="003831FF" w:rsidP="00331F70">
            <w:pPr>
              <w:jc w:val="both"/>
              <w:rPr>
                <w:sz w:val="20"/>
                <w:szCs w:val="20"/>
              </w:rPr>
            </w:pPr>
            <w:r w:rsidRPr="00383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視E-IV-1 色彩理論、造形表現、符號意涵。</w:t>
            </w:r>
          </w:p>
          <w:p w:rsidR="003831FF" w:rsidRPr="003831FF" w:rsidRDefault="003831FF" w:rsidP="003831FF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383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視E-IV-2 平面、立體及複合媒材的表現技法。</w:t>
            </w:r>
          </w:p>
          <w:p w:rsidR="003831FF" w:rsidRPr="003831FF" w:rsidRDefault="003831FF" w:rsidP="003831FF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383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視A-IV-1 藝術常識、藝術鑑賞方法。</w:t>
            </w:r>
          </w:p>
          <w:p w:rsidR="006534F5" w:rsidRDefault="003831FF" w:rsidP="003831FF">
            <w:r w:rsidRPr="00383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視P-IV-3 設計思考、生活美感。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67" w:rsidRPr="00D45367" w:rsidRDefault="00D45367" w:rsidP="00D45367">
            <w:pPr>
              <w:pStyle w:val="Web"/>
              <w:spacing w:before="0" w:after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一)歷程性評量(</w:t>
            </w:r>
            <w:r w:rsidR="0066219B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0%)</w:t>
            </w:r>
          </w:p>
          <w:p w:rsidR="00D45367" w:rsidRPr="00D45367" w:rsidRDefault="00D45367" w:rsidP="00D45367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1.學生課堂參與度。</w:t>
            </w:r>
          </w:p>
          <w:p w:rsidR="00D45367" w:rsidRPr="00D45367" w:rsidRDefault="00D45367" w:rsidP="00D45367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2.單元學習活動積極度。</w:t>
            </w:r>
          </w:p>
          <w:p w:rsidR="00D45367" w:rsidRPr="00D45367" w:rsidRDefault="00D45367" w:rsidP="00D45367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3.隨堂表現紀錄。</w:t>
            </w:r>
          </w:p>
          <w:p w:rsidR="00D45367" w:rsidRPr="00D45367" w:rsidRDefault="00D45367" w:rsidP="00D45367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(二)總結性評量(</w:t>
            </w:r>
            <w:r w:rsidR="0066219B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0%)</w:t>
            </w:r>
          </w:p>
          <w:p w:rsidR="00D45367" w:rsidRPr="00D45367" w:rsidRDefault="00D45367" w:rsidP="00D45367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知識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認識素描各類媒材。</w:t>
            </w:r>
          </w:p>
          <w:p w:rsidR="00D45367" w:rsidRPr="00D45367" w:rsidRDefault="00D45367" w:rsidP="00D45367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熟悉光影明暗變化及表現。</w:t>
            </w:r>
          </w:p>
          <w:p w:rsidR="006534F5" w:rsidRPr="00D45367" w:rsidRDefault="00D45367" w:rsidP="00D45367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態度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體會線條描繪表現之美。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BB" w:rsidRPr="00787931" w:rsidRDefault="00BD5FBB" w:rsidP="00BD5FBB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78793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【人權教育】</w:t>
            </w:r>
          </w:p>
          <w:p w:rsidR="00BD5FBB" w:rsidRDefault="00BD5FBB" w:rsidP="00BD5FBB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7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人J5 了解社會上有不同的群體和文化，尊重並欣賞其差異。</w:t>
            </w:r>
          </w:p>
          <w:p w:rsidR="008353E3" w:rsidRPr="00787931" w:rsidRDefault="008353E3" w:rsidP="00BD5FBB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</w:p>
          <w:p w:rsidR="00BD5FBB" w:rsidRPr="00BD5FBB" w:rsidRDefault="00BD5FBB" w:rsidP="00BD5FBB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8793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【生命教育</w:t>
            </w:r>
            <w:r w:rsidRPr="00BD5FBB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】</w:t>
            </w:r>
          </w:p>
          <w:p w:rsidR="00BD5FBB" w:rsidRPr="00BD5FBB" w:rsidRDefault="00BD5FBB" w:rsidP="00BD5FBB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BD5F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生J1 思考所需的基本邏輯能力。</w:t>
            </w:r>
          </w:p>
          <w:p w:rsidR="00BD5FBB" w:rsidRPr="00BD5FBB" w:rsidRDefault="00BD5FBB" w:rsidP="00BD5FBB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BD5F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生J4 了解自己的渴望與追求，如何以適當的方法達成目標。</w:t>
            </w:r>
          </w:p>
          <w:p w:rsidR="006534F5" w:rsidRPr="00BD5FBB" w:rsidRDefault="00BD5FBB" w:rsidP="00BD5FBB">
            <w:pPr>
              <w:pStyle w:val="Web"/>
              <w:spacing w:before="0" w:after="0"/>
              <w:jc w:val="both"/>
            </w:pPr>
            <w:r w:rsidRPr="00BD5F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生J13 美感經驗的發現與創造。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 w:rsidP="00BD5FBB">
            <w:pPr>
              <w:spacing w:line="276" w:lineRule="auto"/>
              <w:jc w:val="both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5F7586" w:rsidTr="00245968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586" w:rsidRDefault="005F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586" w:rsidRDefault="00867855" w:rsidP="00245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"/>
                <w:id w:val="-179972311"/>
              </w:sdtPr>
              <w:sdtEndPr/>
              <w:sdtContent>
                <w:r w:rsidR="005F7586" w:rsidRPr="00245968">
                  <w:rPr>
                    <w:rFonts w:ascii="BiauKai" w:eastAsia="BiauKai" w:hAnsi="BiauKai" w:cs="Gungsuh"/>
                    <w:color w:val="000000"/>
                  </w:rPr>
                  <w:t>第</w:t>
                </w:r>
                <w:r w:rsidR="005F7586">
                  <w:rPr>
                    <w:rFonts w:ascii="BiauKai" w:eastAsia="BiauKai" w:hAnsi="BiauKai" w:cs="標楷體"/>
                    <w:color w:val="000000"/>
                  </w:rPr>
                  <w:t>4</w:t>
                </w:r>
              </w:sdtContent>
            </w:sdt>
            <w:r w:rsidR="005F7586" w:rsidRPr="00245968">
              <w:rPr>
                <w:rFonts w:ascii="BiauKai" w:eastAsia="BiauKai" w:hAnsi="BiauKai" w:cs="標楷體"/>
                <w:color w:val="000000"/>
              </w:rPr>
              <w:t>-</w:t>
            </w:r>
            <w:r w:rsidR="00AE5BC4">
              <w:rPr>
                <w:rFonts w:ascii="BiauKai" w:eastAsia="BiauKai" w:hAnsi="BiauKai" w:cs="標楷體"/>
                <w:color w:val="000000"/>
              </w:rPr>
              <w:t>10</w:t>
            </w:r>
            <w:sdt>
              <w:sdtPr>
                <w:rPr>
                  <w:rFonts w:ascii="BiauKai" w:eastAsia="BiauKai" w:hAnsi="BiauKai" w:hint="eastAsia"/>
                </w:rPr>
                <w:tag w:val="goog_rdk_2"/>
                <w:id w:val="-1618131270"/>
              </w:sdtPr>
              <w:sdtEndPr>
                <w:rPr>
                  <w:rFonts w:hint="default"/>
                </w:rPr>
              </w:sdtEndPr>
              <w:sdtContent>
                <w:r w:rsidR="005F7586" w:rsidRPr="00245968">
                  <w:rPr>
                    <w:rFonts w:ascii="BiauKai" w:eastAsia="BiauKai" w:hAnsi="BiauKai" w:cs="Gungsuh"/>
                    <w:color w:val="000000"/>
                  </w:rPr>
                  <w:t>週</w:t>
                </w:r>
              </w:sdtContent>
            </w:sdt>
          </w:p>
          <w:p w:rsidR="00EB2905" w:rsidRPr="00245968" w:rsidRDefault="00867855" w:rsidP="00245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標楷體"/>
                <w:color w:val="000000"/>
              </w:rPr>
            </w:pPr>
            <w:sdt>
              <w:sdtPr>
                <w:rPr>
                  <w:rFonts w:ascii="BiauKai" w:eastAsia="BiauKai" w:hAnsi="BiauKai"/>
                </w:rPr>
                <w:tag w:val="goog_rdk_1"/>
                <w:id w:val="893930942"/>
              </w:sdtPr>
              <w:sdtEndPr>
                <w:rPr>
                  <w:sz w:val="20"/>
                  <w:szCs w:val="20"/>
                </w:rPr>
              </w:sdtEndPr>
              <w:sdtContent>
                <w:r w:rsidR="00EB2905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第</w:t>
                </w:r>
                <w:r w:rsidR="00EB2905" w:rsidRPr="007C636B">
                  <w:rPr>
                    <w:rFonts w:ascii="BiauKai" w:eastAsia="BiauKai" w:hAnsi="BiauKai" w:cs="標楷體"/>
                    <w:color w:val="000000"/>
                    <w:sz w:val="20"/>
                    <w:szCs w:val="20"/>
                  </w:rPr>
                  <w:t>7</w:t>
                </w:r>
              </w:sdtContent>
            </w:sdt>
            <w:sdt>
              <w:sdtPr>
                <w:rPr>
                  <w:rFonts w:ascii="BiauKai" w:eastAsia="BiauKai" w:hAnsi="BiauKai" w:hint="eastAsia"/>
                  <w:sz w:val="20"/>
                  <w:szCs w:val="20"/>
                </w:rPr>
                <w:tag w:val="goog_rdk_2"/>
                <w:id w:val="-1171261323"/>
              </w:sdtPr>
              <w:sdtEndPr>
                <w:rPr>
                  <w:rFonts w:hint="default"/>
                  <w:sz w:val="24"/>
                  <w:szCs w:val="24"/>
                </w:rPr>
              </w:sdtEndPr>
              <w:sdtContent>
                <w:r w:rsidR="00EB2905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週</w:t>
                </w:r>
                <w:r w:rsidR="00EB2905" w:rsidRPr="007C636B">
                  <w:rPr>
                    <w:rFonts w:ascii="BiauKai" w:eastAsia="BiauKai" w:hAnsi="BiauKai" w:cs="Gungsuh" w:hint="eastAsia"/>
                    <w:color w:val="000000"/>
                    <w:sz w:val="20"/>
                    <w:szCs w:val="20"/>
                  </w:rPr>
                  <w:t>段考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8B" w:rsidRPr="005D2A8B" w:rsidRDefault="005D2A8B" w:rsidP="005D2A8B">
            <w:pPr>
              <w:rPr>
                <w:b/>
              </w:rPr>
            </w:pPr>
            <w:r w:rsidRPr="005D2A8B">
              <w:rPr>
                <w:rFonts w:ascii="標楷體" w:eastAsia="標楷體" w:hAnsi="標楷體" w:hint="eastAsia"/>
                <w:b/>
                <w:color w:val="000000"/>
              </w:rPr>
              <w:t>我手繪我見</w:t>
            </w:r>
            <w:r>
              <w:rPr>
                <w:rFonts w:ascii="標楷體" w:eastAsia="標楷體" w:hAnsi="標楷體"/>
                <w:b/>
                <w:color w:val="000000"/>
              </w:rPr>
              <w:t>--</w:t>
            </w:r>
          </w:p>
          <w:p w:rsidR="00454898" w:rsidRDefault="005F7586" w:rsidP="00454898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靜物寫生</w:t>
            </w:r>
          </w:p>
          <w:p w:rsidR="005F7586" w:rsidRDefault="005F7586" w:rsidP="0045489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4548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簡化與還原為幾合圖形的構圖技巧</w:t>
            </w:r>
          </w:p>
          <w:p w:rsidR="00454898" w:rsidRPr="00454898" w:rsidRDefault="00454898" w:rsidP="0045489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空間邏輯與佈局</w:t>
            </w:r>
          </w:p>
          <w:p w:rsidR="005F7586" w:rsidRDefault="00EB2905" w:rsidP="005F7586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="005F7586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4548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形狀與大小差異的掌握技巧與原則</w:t>
            </w:r>
          </w:p>
          <w:p w:rsidR="005F7586" w:rsidRDefault="00EB2905" w:rsidP="005F7586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="00454898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4548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色彩的灰階表現與立體感層次變化</w:t>
            </w:r>
          </w:p>
          <w:p w:rsidR="005F7586" w:rsidRDefault="00EB2905" w:rsidP="005F7586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="005F75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4548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材質的特徵表現</w:t>
            </w:r>
          </w:p>
          <w:p w:rsidR="005F7586" w:rsidRDefault="00EB2905" w:rsidP="005F75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="005F75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AE5BC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靜物的空間變化與視覺效果</w:t>
            </w:r>
          </w:p>
          <w:p w:rsidR="00AE5BC4" w:rsidRDefault="00EB2905" w:rsidP="005F7586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</w:t>
            </w:r>
            <w:r w:rsidR="00AE5BC4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.</w:t>
            </w:r>
            <w:r w:rsidR="00AE5BC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光影變化在二維圖面的表現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tag w:val="goog_rdk_3"/>
              <w:id w:val="-732241796"/>
            </w:sdtPr>
            <w:sdtEndPr/>
            <w:sdtContent>
              <w:p w:rsidR="003831FF" w:rsidRPr="003831FF" w:rsidRDefault="003831FF" w:rsidP="003831FF">
                <w:pPr>
                  <w:pStyle w:val="Web"/>
                  <w:spacing w:before="0" w:after="0"/>
                  <w:jc w:val="both"/>
                  <w:rPr>
                    <w:rFonts w:ascii="新細明體" w:eastAsia="新細明體" w:hAnsi="新細明體" w:cs="新細明體"/>
                    <w:sz w:val="20"/>
                    <w:szCs w:val="20"/>
                  </w:rPr>
                </w:pPr>
                <w:r w:rsidRPr="003831FF"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視1-IV-1 能使用構成要素和形式原理，表達情感與想法。</w:t>
                </w:r>
              </w:p>
              <w:p w:rsidR="003831FF" w:rsidRPr="003831FF" w:rsidRDefault="003831FF" w:rsidP="003831FF">
                <w:pPr>
                  <w:pStyle w:val="Web"/>
                  <w:spacing w:before="0" w:after="0"/>
                  <w:jc w:val="both"/>
                  <w:rPr>
                    <w:sz w:val="20"/>
                    <w:szCs w:val="20"/>
                  </w:rPr>
                </w:pPr>
                <w:r w:rsidRPr="003831FF"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視1-IV-2 能使用多元媒材與技法，表現個人或社群的觀點。</w:t>
                </w:r>
              </w:p>
              <w:p w:rsidR="003831FF" w:rsidRPr="003831FF" w:rsidRDefault="003831FF" w:rsidP="003831FF">
                <w:pPr>
                  <w:pStyle w:val="Web"/>
                  <w:spacing w:before="0" w:after="0"/>
                  <w:jc w:val="both"/>
                  <w:rPr>
                    <w:sz w:val="20"/>
                    <w:szCs w:val="20"/>
                  </w:rPr>
                </w:pPr>
                <w:r w:rsidRPr="003831FF"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視2-IV-1 能體驗藝術作品，並接受多元的觀點。</w:t>
                </w:r>
              </w:p>
              <w:p w:rsidR="003831FF" w:rsidRPr="003831FF" w:rsidRDefault="003831FF" w:rsidP="003831FF">
                <w:pPr>
                  <w:pStyle w:val="Web"/>
                  <w:spacing w:before="0" w:after="0"/>
                  <w:jc w:val="both"/>
                  <w:rPr>
                    <w:sz w:val="20"/>
                    <w:szCs w:val="20"/>
                  </w:rPr>
                </w:pPr>
                <w:r w:rsidRPr="003831FF"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視2-IV-2 能理解視覺符號的意義，並表達多元的觀點。</w:t>
                </w:r>
              </w:p>
              <w:p w:rsidR="005F7586" w:rsidRPr="00E54AC3" w:rsidRDefault="003831FF" w:rsidP="00E54AC3">
                <w:pPr>
                  <w:pStyle w:val="Web"/>
                  <w:jc w:val="both"/>
                </w:pPr>
                <w:r w:rsidRPr="003831FF"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視2-IV-3 能理解藝術產物的功能與價值，以拓展多元視野。</w:t>
                </w:r>
              </w:p>
            </w:sdtContent>
          </w:sdt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C3" w:rsidRDefault="00E54AC3" w:rsidP="00E54AC3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視E-IV-1色彩理論、造形表現、符號意涵。</w:t>
            </w:r>
          </w:p>
          <w:p w:rsidR="00E54AC3" w:rsidRDefault="00E54AC3" w:rsidP="00E54AC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視E-IV-2平面、立體及複合媒材的表現技法。</w:t>
            </w:r>
          </w:p>
          <w:p w:rsidR="00E54AC3" w:rsidRDefault="00E54AC3" w:rsidP="00E54AC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視A-IV-1藝術常識、藝術鑑賞方法。</w:t>
            </w:r>
          </w:p>
          <w:p w:rsidR="00E54AC3" w:rsidRDefault="00E54AC3" w:rsidP="00E54AC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視A-IV-2傳統藝術、當代藝術、視覺文化。</w:t>
            </w:r>
          </w:p>
          <w:p w:rsidR="00E54AC3" w:rsidRDefault="00E54AC3" w:rsidP="00E54AC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視A-IV-3在地及各族群藝術、全球藝術。</w:t>
            </w:r>
          </w:p>
          <w:p w:rsidR="00E54AC3" w:rsidRDefault="00E54AC3" w:rsidP="00E54AC3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視P-IV-3設計思考、生活美感。</w:t>
            </w:r>
          </w:p>
          <w:p w:rsidR="005F7586" w:rsidRPr="00E54AC3" w:rsidRDefault="005F7586" w:rsidP="00E54AC3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367" w:rsidRPr="00D45367" w:rsidRDefault="00D45367" w:rsidP="00D45367">
            <w:pPr>
              <w:pStyle w:val="Web"/>
              <w:spacing w:before="0" w:after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一)歷程性評量(</w:t>
            </w:r>
            <w:r w:rsidR="0066219B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0%)</w:t>
            </w:r>
          </w:p>
          <w:p w:rsidR="00D45367" w:rsidRPr="00D45367" w:rsidRDefault="00D45367" w:rsidP="00D45367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1.學生課堂參與度。</w:t>
            </w:r>
          </w:p>
          <w:p w:rsidR="00D45367" w:rsidRPr="00D45367" w:rsidRDefault="00D45367" w:rsidP="00D45367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2.單元學習活動積極度。</w:t>
            </w:r>
          </w:p>
          <w:p w:rsidR="00D45367" w:rsidRPr="00D45367" w:rsidRDefault="00D45367" w:rsidP="00D45367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3.隨堂表現紀錄。</w:t>
            </w:r>
          </w:p>
          <w:p w:rsidR="00D45367" w:rsidRPr="00D45367" w:rsidRDefault="00D45367" w:rsidP="00D45367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(二)總結性評量(</w:t>
            </w:r>
            <w:r w:rsidR="0066219B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0%)</w:t>
            </w:r>
          </w:p>
          <w:p w:rsidR="00D45367" w:rsidRPr="00D45367" w:rsidRDefault="00D45367" w:rsidP="00D45367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知識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認識素描各類媒材。</w:t>
            </w:r>
          </w:p>
          <w:p w:rsidR="00D45367" w:rsidRPr="00D45367" w:rsidRDefault="00D45367" w:rsidP="00D45367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熟悉光影明暗變化及表現。</w:t>
            </w:r>
          </w:p>
          <w:p w:rsidR="005F7586" w:rsidRDefault="00D45367" w:rsidP="00D45367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體會線條描繪表現之美。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931" w:rsidRPr="00787931" w:rsidRDefault="00787931" w:rsidP="00787931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78793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【人權教育】</w:t>
            </w:r>
          </w:p>
          <w:p w:rsidR="00787931" w:rsidRDefault="00787931" w:rsidP="00787931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7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人J5 了解社會上有不同的群體和文化，尊重並欣賞其差異。</w:t>
            </w:r>
          </w:p>
          <w:p w:rsidR="008353E3" w:rsidRPr="00787931" w:rsidRDefault="008353E3" w:rsidP="00787931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</w:p>
          <w:p w:rsidR="00787931" w:rsidRPr="00787931" w:rsidRDefault="00787931" w:rsidP="00787931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8793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【生命教育】</w:t>
            </w:r>
          </w:p>
          <w:p w:rsidR="00787931" w:rsidRPr="00787931" w:rsidRDefault="00787931" w:rsidP="00787931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87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生J1 思考所需的基本邏輯能力。</w:t>
            </w:r>
          </w:p>
          <w:p w:rsidR="00787931" w:rsidRPr="00787931" w:rsidRDefault="00787931" w:rsidP="00787931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87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生J4 了解自己的渴望與追求，如何以適當的方法達成目標。</w:t>
            </w:r>
          </w:p>
          <w:p w:rsidR="005F7586" w:rsidRDefault="00787931" w:rsidP="0078793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7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生J13 美感經驗的發現與創造。</w:t>
            </w:r>
          </w:p>
          <w:p w:rsidR="008353E3" w:rsidRPr="00787931" w:rsidRDefault="008353E3" w:rsidP="0078793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87931" w:rsidRPr="00787931" w:rsidRDefault="00787931" w:rsidP="00787931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</w:rPr>
            </w:pPr>
            <w:r w:rsidRPr="00787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787931" w:rsidRPr="00787931" w:rsidRDefault="00787931" w:rsidP="00787931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87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 了解生物多樣性及環境承載力的重要性。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586" w:rsidRDefault="005F75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4AC3" w:rsidTr="00245968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C3" w:rsidRDefault="00E54AC3" w:rsidP="00E5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C3" w:rsidRDefault="00867855" w:rsidP="00E54AC3">
            <w:pPr>
              <w:spacing w:line="300" w:lineRule="auto"/>
              <w:jc w:val="center"/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9"/>
                <w:id w:val="-1015215853"/>
              </w:sdtPr>
              <w:sdtEndPr/>
              <w:sdtContent>
                <w:r w:rsidR="00E54AC3" w:rsidRPr="00245968">
                  <w:rPr>
                    <w:rFonts w:ascii="BiauKai" w:eastAsia="BiauKai" w:hAnsi="BiauKai" w:cs="Gungsuh"/>
                    <w:color w:val="000000"/>
                  </w:rPr>
                  <w:t>第</w:t>
                </w:r>
                <w:r w:rsidR="00E54AC3" w:rsidRPr="00245968">
                  <w:rPr>
                    <w:rFonts w:ascii="BiauKai" w:eastAsia="BiauKai" w:hAnsi="BiauKai" w:cs="標楷體"/>
                    <w:color w:val="000000"/>
                  </w:rPr>
                  <w:t>1</w:t>
                </w:r>
                <w:r w:rsidR="00E54AC3">
                  <w:rPr>
                    <w:rFonts w:ascii="BiauKai" w:eastAsia="BiauKai" w:hAnsi="BiauKai" w:cs="標楷體"/>
                    <w:color w:val="000000"/>
                  </w:rPr>
                  <w:t>1</w:t>
                </w:r>
              </w:sdtContent>
            </w:sdt>
            <w:r w:rsidR="00E54AC3" w:rsidRPr="00245968">
              <w:rPr>
                <w:rFonts w:ascii="BiauKai" w:eastAsia="BiauKai" w:hAnsi="BiauKai" w:cs="標楷體"/>
                <w:color w:val="000000"/>
              </w:rPr>
              <w:t>-20</w:t>
            </w:r>
            <w:sdt>
              <w:sdtPr>
                <w:rPr>
                  <w:rFonts w:ascii="BiauKai" w:eastAsia="BiauKai" w:hAnsi="BiauKai"/>
                </w:rPr>
                <w:tag w:val="goog_rdk_10"/>
                <w:id w:val="1617863173"/>
              </w:sdtPr>
              <w:sdtEndPr/>
              <w:sdtContent>
                <w:r w:rsidR="00E54AC3" w:rsidRPr="00245968">
                  <w:rPr>
                    <w:rFonts w:ascii="BiauKai" w:eastAsia="BiauKai" w:hAnsi="BiauKai" w:cs="Gungsuh"/>
                    <w:color w:val="000000"/>
                  </w:rPr>
                  <w:t>週</w:t>
                </w:r>
              </w:sdtContent>
            </w:sdt>
          </w:p>
          <w:p w:rsidR="00E54AC3" w:rsidRDefault="00867855" w:rsidP="00E54AC3">
            <w:pPr>
              <w:spacing w:line="300" w:lineRule="auto"/>
              <w:jc w:val="center"/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"/>
                <w:id w:val="574935498"/>
              </w:sdtPr>
              <w:sdtEndPr>
                <w:rPr>
                  <w:rFonts w:hint="eastAsia"/>
                  <w:sz w:val="20"/>
                  <w:szCs w:val="20"/>
                </w:rPr>
              </w:sdtEndPr>
              <w:sdtContent>
                <w:r w:rsidR="00E54AC3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第</w:t>
                </w:r>
                <w:r w:rsidR="00E54AC3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13</w:t>
                </w:r>
              </w:sdtContent>
            </w:sdt>
            <w:sdt>
              <w:sdtPr>
                <w:rPr>
                  <w:rFonts w:ascii="BiauKai" w:eastAsia="BiauKai" w:hAnsi="BiauKai" w:hint="eastAsia"/>
                  <w:sz w:val="20"/>
                  <w:szCs w:val="20"/>
                </w:rPr>
                <w:tag w:val="goog_rdk_2"/>
                <w:id w:val="-1715261613"/>
              </w:sdtPr>
              <w:sdtEndPr>
                <w:rPr>
                  <w:rFonts w:hint="default"/>
                  <w:sz w:val="24"/>
                  <w:szCs w:val="24"/>
                </w:rPr>
              </w:sdtEndPr>
              <w:sdtContent>
                <w:r w:rsidR="00E54AC3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週</w:t>
                </w:r>
                <w:r w:rsidR="00E54AC3" w:rsidRPr="007C636B">
                  <w:rPr>
                    <w:rFonts w:ascii="BiauKai" w:eastAsia="BiauKai" w:hAnsi="BiauKai" w:cs="Gungsuh" w:hint="eastAsia"/>
                    <w:color w:val="000000"/>
                    <w:sz w:val="20"/>
                    <w:szCs w:val="20"/>
                  </w:rPr>
                  <w:t>段考</w:t>
                </w:r>
              </w:sdtContent>
            </w:sdt>
          </w:p>
          <w:p w:rsidR="00E54AC3" w:rsidRPr="00245968" w:rsidRDefault="00867855" w:rsidP="00E54AC3">
            <w:pPr>
              <w:spacing w:line="300" w:lineRule="auto"/>
              <w:jc w:val="center"/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"/>
                <w:id w:val="-644435855"/>
              </w:sdtPr>
              <w:sdtEndPr>
                <w:rPr>
                  <w:sz w:val="20"/>
                  <w:szCs w:val="20"/>
                </w:rPr>
              </w:sdtEndPr>
              <w:sdtContent>
                <w:r w:rsidR="00E54AC3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第</w:t>
                </w:r>
                <w:r w:rsidR="00E54AC3">
                  <w:rPr>
                    <w:rFonts w:ascii="BiauKai" w:eastAsia="BiauKai" w:hAnsi="BiauKai" w:cs="標楷體"/>
                    <w:color w:val="000000"/>
                    <w:sz w:val="20"/>
                    <w:szCs w:val="20"/>
                  </w:rPr>
                  <w:t>20</w:t>
                </w:r>
              </w:sdtContent>
            </w:sdt>
            <w:sdt>
              <w:sdtPr>
                <w:rPr>
                  <w:rFonts w:ascii="BiauKai" w:eastAsia="BiauKai" w:hAnsi="BiauKai" w:hint="eastAsia"/>
                  <w:sz w:val="20"/>
                  <w:szCs w:val="20"/>
                </w:rPr>
                <w:tag w:val="goog_rdk_2"/>
                <w:id w:val="827781250"/>
              </w:sdtPr>
              <w:sdtEndPr>
                <w:rPr>
                  <w:rFonts w:hint="default"/>
                  <w:sz w:val="24"/>
                  <w:szCs w:val="24"/>
                </w:rPr>
              </w:sdtEndPr>
              <w:sdtContent>
                <w:r w:rsidR="00E54AC3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週</w:t>
                </w:r>
                <w:r w:rsidR="00E54AC3" w:rsidRPr="007C636B">
                  <w:rPr>
                    <w:rFonts w:ascii="BiauKai" w:eastAsia="BiauKai" w:hAnsi="BiauKai" w:cs="Gungsuh" w:hint="eastAsia"/>
                    <w:color w:val="000000"/>
                    <w:sz w:val="20"/>
                    <w:szCs w:val="20"/>
                  </w:rPr>
                  <w:t>段考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C3" w:rsidRDefault="00E54AC3" w:rsidP="00E54AC3">
            <w:pPr>
              <w:rPr>
                <w:rFonts w:ascii="標楷體" w:eastAsia="標楷體" w:hAnsi="標楷體" w:cs="標楷體"/>
                <w:b/>
                <w:color w:val="000000"/>
              </w:rPr>
            </w:pPr>
            <w:r w:rsidRPr="00773C48">
              <w:rPr>
                <w:rFonts w:ascii="標楷體" w:eastAsia="標楷體" w:hAnsi="標楷體" w:cs="標楷體" w:hint="eastAsia"/>
                <w:b/>
                <w:color w:val="000000"/>
              </w:rPr>
              <w:t>玩色生活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--</w:t>
            </w:r>
          </w:p>
          <w:p w:rsidR="00E54AC3" w:rsidRDefault="00E54AC3" w:rsidP="00E54AC3">
            <w:pP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色彩學文學入畫</w:t>
            </w:r>
          </w:p>
          <w:p w:rsidR="00E54AC3" w:rsidRPr="00BD5B74" w:rsidRDefault="00E54AC3" w:rsidP="00E54AC3">
            <w:pP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1.色彩與食衣住行育樂的生活關係</w:t>
            </w:r>
          </w:p>
          <w:p w:rsidR="00E54AC3" w:rsidRPr="005D2A8B" w:rsidRDefault="00E54AC3" w:rsidP="00E54AC3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2.色光與色料混色差異</w:t>
            </w:r>
          </w:p>
          <w:p w:rsidR="00E54AC3" w:rsidRDefault="00E54AC3" w:rsidP="00E54AC3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3.色彩原理與屬性</w:t>
            </w:r>
          </w:p>
          <w:p w:rsidR="00E54AC3" w:rsidRDefault="00E54AC3" w:rsidP="00E54AC3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4.寒暖色與中性色</w:t>
            </w:r>
          </w:p>
          <w:p w:rsidR="00E54AC3" w:rsidRDefault="00E54AC3" w:rsidP="00E54AC3">
            <w:pPr>
              <w:pStyle w:val="Web"/>
              <w:spacing w:before="0" w:after="0"/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5.對比色與調和色</w:t>
            </w:r>
          </w:p>
          <w:p w:rsidR="00E54AC3" w:rsidRDefault="00E54AC3" w:rsidP="00E54AC3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6.色彩在文學上的運用</w:t>
            </w:r>
          </w:p>
          <w:p w:rsidR="00E54AC3" w:rsidRDefault="00E54AC3" w:rsidP="00E54AC3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色彩聯想</w:t>
            </w:r>
          </w:p>
          <w:p w:rsidR="00E54AC3" w:rsidRDefault="00E54AC3" w:rsidP="00E54AC3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曼陀羅擴散思考</w:t>
            </w:r>
          </w:p>
          <w:p w:rsidR="00E54AC3" w:rsidRDefault="00E54AC3" w:rsidP="00E54AC3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8.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調色工具材料使用與清潔</w:t>
            </w:r>
          </w:p>
          <w:p w:rsidR="00E54AC3" w:rsidRDefault="00E54AC3" w:rsidP="00E54AC3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色彩的明度彩度與色調變化</w:t>
            </w:r>
          </w:p>
          <w:p w:rsidR="00E54AC3" w:rsidRPr="00BD5B74" w:rsidRDefault="00E54AC3" w:rsidP="00E54AC3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詩詞入畫作品分享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C3" w:rsidRDefault="00E54AC3" w:rsidP="00E54AC3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視2-IV-1能體驗藝術作品，並接受多元的觀點。</w:t>
            </w:r>
          </w:p>
          <w:p w:rsidR="00E54AC3" w:rsidRDefault="00E54AC3" w:rsidP="00E54AC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視2-IV-2能理解視覺符號的意義，並表達多元的觀點。</w:t>
            </w:r>
          </w:p>
          <w:p w:rsidR="00E54AC3" w:rsidRDefault="00E54AC3" w:rsidP="00E54AC3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視3-IV-3能應用設計思考及藝術知能，因應生活情境尋求解決方案。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C3" w:rsidRDefault="00E54AC3" w:rsidP="00E54AC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視E-IV-1色彩理論、造形表現。</w:t>
            </w:r>
          </w:p>
          <w:p w:rsidR="00E54AC3" w:rsidRDefault="00E54AC3" w:rsidP="00E54AC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視A-IV-1藝術常識、藝術鑑賞方法。</w:t>
            </w:r>
          </w:p>
          <w:p w:rsidR="00E54AC3" w:rsidRDefault="00E54AC3" w:rsidP="00E54AC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視A-IV-2流行文化、視覺文化。</w:t>
            </w:r>
          </w:p>
          <w:p w:rsidR="00E54AC3" w:rsidRDefault="00E54AC3" w:rsidP="00E54AC3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視P-IV-3設計思考、生活美感。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9B" w:rsidRPr="00D45367" w:rsidRDefault="0066219B" w:rsidP="0066219B">
            <w:pPr>
              <w:pStyle w:val="Web"/>
              <w:spacing w:before="0" w:after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一)歷程性評量(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0%)</w:t>
            </w:r>
          </w:p>
          <w:p w:rsidR="0066219B" w:rsidRPr="00D45367" w:rsidRDefault="0066219B" w:rsidP="0066219B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1.學生課堂參與度。</w:t>
            </w:r>
          </w:p>
          <w:p w:rsidR="0066219B" w:rsidRPr="00D45367" w:rsidRDefault="0066219B" w:rsidP="0066219B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2.單元學習活動積極度。</w:t>
            </w:r>
          </w:p>
          <w:p w:rsidR="0066219B" w:rsidRPr="00D45367" w:rsidRDefault="0066219B" w:rsidP="0066219B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5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3.隨堂表現紀錄。</w:t>
            </w:r>
          </w:p>
          <w:p w:rsidR="0066219B" w:rsidRPr="0066219B" w:rsidRDefault="0066219B" w:rsidP="0066219B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66219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(二)總結性評量(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66219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0%)</w:t>
            </w:r>
          </w:p>
          <w:p w:rsidR="0066219B" w:rsidRPr="0066219B" w:rsidRDefault="0066219B" w:rsidP="0066219B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66219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知識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 w:rsidRPr="0066219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能觀察出不同色彩配置的心理效果。</w:t>
            </w:r>
          </w:p>
          <w:p w:rsidR="0066219B" w:rsidRPr="0066219B" w:rsidRDefault="0066219B" w:rsidP="0066219B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66219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 w:rsidRPr="0066219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三原色</w:t>
            </w:r>
            <w:r w:rsidRPr="0066219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調配出更多不同變化的色彩。</w:t>
            </w:r>
          </w:p>
          <w:p w:rsidR="00E54AC3" w:rsidRPr="0066219B" w:rsidRDefault="0066219B" w:rsidP="0066219B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66219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 w:rsidRPr="0066219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能尊重並理解其他同學的成果分享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13E" w:rsidRPr="00787931" w:rsidRDefault="0036413E" w:rsidP="0036413E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78793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【人權教育】</w:t>
            </w:r>
          </w:p>
          <w:p w:rsidR="0036413E" w:rsidRPr="0036413E" w:rsidRDefault="0036413E" w:rsidP="0036413E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87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人J5 了解社會上有不同的群體和文化，尊重並欣賞其差異。</w:t>
            </w:r>
          </w:p>
          <w:p w:rsidR="0036413E" w:rsidRPr="0036413E" w:rsidRDefault="0036413E" w:rsidP="0036413E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6413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【生命教育】</w:t>
            </w:r>
          </w:p>
          <w:p w:rsidR="0036413E" w:rsidRDefault="0036413E" w:rsidP="0036413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41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生J6 察覺知性與感性的衝突，尋求知、情、意、行統整之途徑。</w:t>
            </w:r>
          </w:p>
          <w:p w:rsidR="008353E3" w:rsidRPr="0036413E" w:rsidRDefault="008353E3" w:rsidP="0036413E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</w:p>
          <w:p w:rsidR="00B50316" w:rsidRDefault="00B50316" w:rsidP="00B50316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</w:rPr>
            </w:pPr>
            <w:r w:rsidRPr="0078793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環境教育】</w:t>
            </w:r>
          </w:p>
          <w:p w:rsidR="00E54AC3" w:rsidRPr="00B50316" w:rsidRDefault="00B50316" w:rsidP="00B50316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　J3　經由環境美學與自然文學瞭解自然環境的倫理價值</w:t>
            </w:r>
            <w:r w:rsidRPr="00787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C3" w:rsidRDefault="00E54AC3" w:rsidP="00E54AC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24EA" w:rsidTr="00245968">
        <w:trPr>
          <w:trHeight w:val="64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867855">
            <w:pPr>
              <w:spacing w:line="396" w:lineRule="auto"/>
              <w:jc w:val="center"/>
            </w:pPr>
            <w:sdt>
              <w:sdtPr>
                <w:tag w:val="goog_rdk_11"/>
                <w:id w:val="72863142"/>
              </w:sdtPr>
              <w:sdtEndPr/>
              <w:sdtContent>
                <w:r w:rsidR="009A7B2F"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867855">
            <w:pPr>
              <w:spacing w:line="300" w:lineRule="auto"/>
              <w:jc w:val="center"/>
            </w:pPr>
            <w:sdt>
              <w:sdtPr>
                <w:tag w:val="goog_rdk_12"/>
                <w:id w:val="-1276713840"/>
              </w:sdtPr>
              <w:sdtEndPr>
                <w:rPr>
                  <w:rFonts w:ascii="BiauKai" w:eastAsia="BiauKai" w:hAnsi="BiauKai"/>
                </w:rPr>
              </w:sdtEndPr>
              <w:sdtContent/>
            </w:sdt>
            <w:sdt>
              <w:sdtPr>
                <w:rPr>
                  <w:rFonts w:ascii="BiauKai" w:eastAsia="BiauKai" w:hAnsi="BiauKai"/>
                </w:rPr>
                <w:tag w:val="goog_rdk_1"/>
                <w:id w:val="-1622066398"/>
              </w:sdtPr>
              <w:sdtEndPr>
                <w:rPr>
                  <w:rFonts w:ascii="新細明體" w:eastAsia="新細明體" w:hAnsi="新細明體"/>
                </w:rPr>
              </w:sdtEndPr>
              <w:sdtContent>
                <w:sdt>
                  <w:sdtPr>
                    <w:rPr>
                      <w:rFonts w:ascii="BiauKai" w:eastAsia="BiauKai" w:hAnsi="BiauKai"/>
                    </w:rPr>
                    <w:tag w:val="goog_rdk_1"/>
                    <w:id w:val="-578598659"/>
                  </w:sdtPr>
                  <w:sdtEndPr/>
                  <w:sdtContent/>
                </w:sdt>
              </w:sdtContent>
            </w:sdt>
            <w:sdt>
              <w:sdtPr>
                <w:rPr>
                  <w:rFonts w:ascii="BiauKai" w:eastAsia="BiauKai" w:hAnsi="BiauKai"/>
                </w:rPr>
                <w:tag w:val="goog_rdk_1"/>
                <w:id w:val="-1323036755"/>
              </w:sdtPr>
              <w:sdtEndPr/>
              <w:sdtContent>
                <w:r w:rsidR="008353E3" w:rsidRPr="00245968">
                  <w:rPr>
                    <w:rFonts w:ascii="BiauKai" w:eastAsia="BiauKai" w:hAnsi="BiauKai" w:cs="Gungsuh"/>
                    <w:color w:val="000000"/>
                  </w:rPr>
                  <w:t>第</w:t>
                </w:r>
                <w:r w:rsidR="008353E3" w:rsidRPr="00245968">
                  <w:rPr>
                    <w:rFonts w:ascii="BiauKai" w:eastAsia="BiauKai" w:hAnsi="BiauKai" w:cs="標楷體"/>
                    <w:color w:val="000000"/>
                  </w:rPr>
                  <w:t>1</w:t>
                </w:r>
              </w:sdtContent>
            </w:sdt>
            <w:r w:rsidR="008353E3" w:rsidRPr="00245968">
              <w:rPr>
                <w:rFonts w:ascii="BiauKai" w:eastAsia="BiauKai" w:hAnsi="BiauKai" w:cs="標楷體"/>
                <w:color w:val="000000"/>
              </w:rPr>
              <w:t>-</w:t>
            </w:r>
            <w:r w:rsidR="008353E3">
              <w:rPr>
                <w:rFonts w:ascii="BiauKai" w:eastAsia="BiauKai" w:hAnsi="BiauKai" w:cs="標楷體"/>
                <w:color w:val="000000"/>
              </w:rPr>
              <w:t>12</w:t>
            </w:r>
            <w:sdt>
              <w:sdtPr>
                <w:rPr>
                  <w:rFonts w:ascii="BiauKai" w:eastAsia="BiauKai" w:hAnsi="BiauKai" w:hint="eastAsia"/>
                </w:rPr>
                <w:tag w:val="goog_rdk_2"/>
                <w:id w:val="-682905478"/>
              </w:sdtPr>
              <w:sdtEndPr>
                <w:rPr>
                  <w:rFonts w:hint="default"/>
                </w:rPr>
              </w:sdtEndPr>
              <w:sdtContent>
                <w:r w:rsidR="008353E3" w:rsidRPr="00245968">
                  <w:rPr>
                    <w:rFonts w:ascii="BiauKai" w:eastAsia="BiauKai" w:hAnsi="BiauKai" w:cs="Gungsuh"/>
                    <w:color w:val="000000"/>
                  </w:rPr>
                  <w:t>週</w:t>
                </w:r>
              </w:sdtContent>
            </w:sdt>
            <w:sdt>
              <w:sdtPr>
                <w:rPr>
                  <w:rFonts w:ascii="BiauKai" w:eastAsia="BiauKai" w:hAnsi="BiauKai"/>
                </w:rPr>
                <w:tag w:val="goog_rdk_13"/>
                <w:id w:val="-1453547391"/>
                <w:showingPlcHdr/>
              </w:sdtPr>
              <w:sdtEndPr>
                <w:rPr>
                  <w:rFonts w:ascii="新細明體" w:eastAsia="新細明體" w:hAnsi="新細明體"/>
                </w:rPr>
              </w:sdtEndPr>
              <w:sdtContent>
                <w:r w:rsidR="008353E3">
                  <w:rPr>
                    <w:rFonts w:ascii="BiauKai" w:eastAsia="BiauKai" w:hAnsi="BiauKai"/>
                  </w:rPr>
                  <w:t xml:space="preserve">     </w:t>
                </w:r>
              </w:sdtContent>
            </w:sdt>
            <w:r w:rsidR="008353E3">
              <w:rPr>
                <w:rFonts w:ascii="BiauKai" w:eastAsia="BiauKai" w:hAnsi="BiauKai"/>
              </w:rPr>
              <w:t xml:space="preserve"> </w:t>
            </w:r>
            <w:sdt>
              <w:sdtPr>
                <w:rPr>
                  <w:rFonts w:ascii="BiauKai" w:eastAsia="BiauKai" w:hAnsi="BiauKai"/>
                </w:rPr>
                <w:tag w:val="goog_rdk_1"/>
                <w:id w:val="-1665311259"/>
              </w:sdtPr>
              <w:sdtEndPr>
                <w:rPr>
                  <w:sz w:val="20"/>
                  <w:szCs w:val="20"/>
                </w:rPr>
              </w:sdtEndPr>
              <w:sdtContent>
                <w:r w:rsidR="008353E3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第</w:t>
                </w:r>
                <w:r w:rsidR="008353E3" w:rsidRPr="007C636B">
                  <w:rPr>
                    <w:rFonts w:ascii="BiauKai" w:eastAsia="BiauKai" w:hAnsi="BiauKai" w:cs="標楷體"/>
                    <w:color w:val="000000"/>
                    <w:sz w:val="20"/>
                    <w:szCs w:val="20"/>
                  </w:rPr>
                  <w:t>7</w:t>
                </w:r>
              </w:sdtContent>
            </w:sdt>
            <w:sdt>
              <w:sdtPr>
                <w:rPr>
                  <w:rFonts w:ascii="BiauKai" w:eastAsia="BiauKai" w:hAnsi="BiauKai" w:hint="eastAsia"/>
                  <w:sz w:val="20"/>
                  <w:szCs w:val="20"/>
                </w:rPr>
                <w:tag w:val="goog_rdk_2"/>
                <w:id w:val="-2144272851"/>
              </w:sdtPr>
              <w:sdtEndPr>
                <w:rPr>
                  <w:rFonts w:hint="default"/>
                  <w:sz w:val="24"/>
                  <w:szCs w:val="24"/>
                </w:rPr>
              </w:sdtEndPr>
              <w:sdtContent>
                <w:r w:rsidR="008353E3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週</w:t>
                </w:r>
                <w:r w:rsidR="008353E3" w:rsidRPr="007C636B">
                  <w:rPr>
                    <w:rFonts w:ascii="BiauKai" w:eastAsia="BiauKai" w:hAnsi="BiauKai" w:cs="Gungsuh" w:hint="eastAsia"/>
                    <w:color w:val="000000"/>
                    <w:sz w:val="20"/>
                    <w:szCs w:val="20"/>
                  </w:rPr>
                  <w:t>段考</w:t>
                </w:r>
              </w:sdtContent>
            </w:sdt>
            <w:r w:rsidR="008353E3">
              <w:rPr>
                <w:rFonts w:ascii="BiauKai" w:eastAsia="BiauKai" w:hAnsi="BiauKai"/>
              </w:rPr>
              <w:t xml:space="preserve"> </w:t>
            </w:r>
            <w:sdt>
              <w:sdtPr>
                <w:rPr>
                  <w:rFonts w:ascii="BiauKai" w:eastAsia="BiauKai" w:hAnsi="BiauKai"/>
                </w:rPr>
                <w:tag w:val="goog_rdk_13"/>
                <w:id w:val="-831605138"/>
              </w:sdtPr>
              <w:sdtEndPr>
                <w:rPr>
                  <w:rFonts w:ascii="新細明體" w:eastAsia="新細明體" w:hAnsi="新細明體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3E3" w:rsidRPr="00761FCA" w:rsidRDefault="008353E3" w:rsidP="008353E3">
            <w:pPr>
              <w:rPr>
                <w:rFonts w:ascii="BiauKai" w:eastAsia="BiauKai" w:hAnsi="BiauKai"/>
                <w:b/>
              </w:rPr>
            </w:pPr>
            <w:r w:rsidRPr="00761FCA">
              <w:rPr>
                <w:rFonts w:ascii="BiauKai" w:eastAsia="BiauKai" w:hAnsi="BiauKai" w:hint="eastAsia"/>
                <w:b/>
                <w:color w:val="000000"/>
              </w:rPr>
              <w:t>虛實相生水墨流轉</w:t>
            </w:r>
          </w:p>
          <w:p w:rsidR="008353E3" w:rsidRPr="00761FCA" w:rsidRDefault="008353E3" w:rsidP="008353E3">
            <w:pPr>
              <w:rPr>
                <w:rFonts w:ascii="BiauKai" w:eastAsia="BiauKai" w:hAnsi="BiauKai" w:cs="標楷體"/>
                <w:color w:val="000000"/>
              </w:rPr>
            </w:pPr>
            <w:r w:rsidRPr="00761FCA">
              <w:rPr>
                <w:rFonts w:ascii="BiauKai" w:eastAsia="BiauKai" w:hAnsi="BiauKai" w:cs="標楷體" w:hint="eastAsia"/>
                <w:b/>
                <w:color w:val="000000"/>
              </w:rPr>
              <w:t>水墨畫</w:t>
            </w:r>
          </w:p>
          <w:p w:rsidR="008353E3" w:rsidRPr="00E6376A" w:rsidRDefault="008353E3" w:rsidP="008353E3">
            <w:pPr>
              <w:pStyle w:val="Web"/>
              <w:spacing w:before="0" w:after="0"/>
              <w:rPr>
                <w:rFonts w:ascii="BiauKai" w:eastAsia="BiauKai" w:hAnsi="BiauKai" w:cs="新細明體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1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水墨</w:t>
            </w:r>
            <w:r w:rsidRPr="00E6376A">
              <w:rPr>
                <w:rFonts w:ascii="BiauKai" w:eastAsia="BiauKai" w:hAnsi="BiauKai" w:cs="Times New Roman" w:hint="eastAsia"/>
                <w:color w:val="000000"/>
                <w:sz w:val="20"/>
                <w:szCs w:val="20"/>
              </w:rPr>
              <w:t>構圖與留白</w:t>
            </w:r>
            <w:r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意境</w:t>
            </w:r>
            <w:r w:rsidRPr="00E6376A">
              <w:rPr>
                <w:rFonts w:ascii="BiauKai" w:eastAsia="BiauKai" w:hAnsi="BiauKai" w:cs="Times New Roman" w:hint="eastAsia"/>
                <w:color w:val="000000"/>
                <w:sz w:val="20"/>
                <w:szCs w:val="20"/>
              </w:rPr>
              <w:t>表現</w:t>
            </w:r>
          </w:p>
          <w:p w:rsidR="008353E3" w:rsidRPr="00E6376A" w:rsidRDefault="008353E3" w:rsidP="008353E3">
            <w:pPr>
              <w:rPr>
                <w:rFonts w:ascii="BiauKai" w:eastAsia="BiauKai" w:hAnsi="BiauKai" w:cs="標楷體"/>
                <w:color w:val="000000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2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乾溼濃淡焦</w:t>
            </w:r>
            <w:r w:rsidRPr="00E6376A">
              <w:rPr>
                <w:rFonts w:ascii="BiauKai" w:eastAsia="BiauKai" w:hAnsi="BiauKai" w:cs="Times New Roman" w:hint="eastAsia"/>
                <w:color w:val="000000"/>
                <w:sz w:val="20"/>
                <w:szCs w:val="20"/>
              </w:rPr>
              <w:t>五韻</w:t>
            </w:r>
            <w:r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墨色</w:t>
            </w:r>
          </w:p>
          <w:p w:rsidR="008353E3" w:rsidRPr="00E6376A" w:rsidRDefault="008353E3" w:rsidP="008353E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3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皴擦點染</w:t>
            </w:r>
            <w:r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的筆觸變化</w:t>
            </w:r>
          </w:p>
          <w:p w:rsidR="008353E3" w:rsidRPr="00E6376A" w:rsidRDefault="008353E3" w:rsidP="008353E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4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Pr="00E6376A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青綠山水與潑墨山水</w:t>
            </w:r>
          </w:p>
          <w:p w:rsidR="008353E3" w:rsidRPr="00E6376A" w:rsidRDefault="008353E3" w:rsidP="008353E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5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Pr="00E6376A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工筆與寫意</w:t>
            </w:r>
          </w:p>
          <w:p w:rsidR="008353E3" w:rsidRPr="00E6376A" w:rsidRDefault="008353E3" w:rsidP="008353E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6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Pr="00E6376A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樹與葉</w:t>
            </w:r>
          </w:p>
          <w:p w:rsidR="008353E3" w:rsidRPr="00E6376A" w:rsidRDefault="008353E3" w:rsidP="008353E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7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Pr="00E6376A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山石皴法</w:t>
            </w:r>
          </w:p>
          <w:p w:rsidR="008353E3" w:rsidRPr="00E6376A" w:rsidRDefault="008353E3" w:rsidP="008353E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8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Pr="00E6376A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水與染色</w:t>
            </w:r>
          </w:p>
          <w:p w:rsidR="008353E3" w:rsidRPr="00E6376A" w:rsidRDefault="008353E3" w:rsidP="008353E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lastRenderedPageBreak/>
              <w:t>9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墨色疊染運用</w:t>
            </w:r>
          </w:p>
          <w:p w:rsidR="008353E3" w:rsidRPr="00E6376A" w:rsidRDefault="008353E3" w:rsidP="008353E3">
            <w:pPr>
              <w:rPr>
                <w:rFonts w:ascii="BiauKai" w:eastAsia="BiauKai" w:hAnsi="BiauKai" w:cs="標楷體"/>
                <w:color w:val="000000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1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0.</w:t>
            </w: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彩墨疊染</w:t>
            </w:r>
            <w:r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運用</w:t>
            </w:r>
          </w:p>
          <w:p w:rsidR="008353E3" w:rsidRPr="00E6376A" w:rsidRDefault="008353E3" w:rsidP="008353E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1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1.</w:t>
            </w:r>
            <w:r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款題與鈐印</w:t>
            </w:r>
          </w:p>
          <w:p w:rsidR="006534F5" w:rsidRDefault="008353E3" w:rsidP="008353E3">
            <w:pPr>
              <w:rPr>
                <w:rFonts w:ascii="標楷體" w:eastAsia="標楷體" w:hAnsi="標楷體" w:cs="標楷體"/>
                <w:color w:val="00000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1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2.</w:t>
            </w:r>
            <w:r w:rsidRPr="00E6376A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作品成果欣賞與分享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3E3" w:rsidRPr="007C7EF6" w:rsidRDefault="008353E3" w:rsidP="008353E3">
            <w:pPr>
              <w:pStyle w:val="Web"/>
              <w:spacing w:before="0" w:after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視1-IV-1 能使用構成要素和形式原理，表達情感與想法。</w:t>
            </w:r>
          </w:p>
          <w:p w:rsidR="008353E3" w:rsidRPr="007C7EF6" w:rsidRDefault="008353E3" w:rsidP="008353E3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視2-IV-2 能理解視覺符號的意義，並表達多元的觀點。</w:t>
            </w:r>
          </w:p>
          <w:p w:rsidR="006534F5" w:rsidRDefault="008353E3" w:rsidP="008353E3">
            <w:pPr>
              <w:rPr>
                <w:rFonts w:ascii="標楷體" w:eastAsia="標楷體" w:hAnsi="標楷體" w:cs="標楷體"/>
                <w:color w:val="00000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視3-IV-1 能透過多元藝文活動的參與，培養對在地藝文環境的關注態度。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3E3" w:rsidRPr="00F767FA" w:rsidRDefault="008353E3" w:rsidP="008353E3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F767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視E-IV-1 色彩理論、造形表現、符號意涵。</w:t>
            </w:r>
          </w:p>
          <w:p w:rsidR="008353E3" w:rsidRPr="00F767FA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F767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視A-IV-1 藝術嘗試、藝術鑑賞方法。</w:t>
            </w:r>
          </w:p>
          <w:p w:rsidR="006534F5" w:rsidRPr="008353E3" w:rsidRDefault="008353E3" w:rsidP="008353E3">
            <w:pPr>
              <w:rPr>
                <w:rFonts w:ascii="標楷體" w:eastAsia="標楷體" w:hAnsi="標楷體" w:cs="標楷體"/>
                <w:color w:val="000000"/>
              </w:rPr>
            </w:pPr>
            <w:r w:rsidRPr="00F767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視A-IV-2 傳統藝術、當代藝術、視覺文化。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3E3" w:rsidRPr="007C7EF6" w:rsidRDefault="008353E3" w:rsidP="008353E3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歷程性評量(50%)</w:t>
            </w:r>
          </w:p>
          <w:p w:rsidR="008353E3" w:rsidRPr="007C7EF6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1.學生課堂參與度。</w:t>
            </w:r>
          </w:p>
          <w:p w:rsidR="008353E3" w:rsidRPr="007C7EF6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2.習作與作品</w:t>
            </w:r>
          </w:p>
          <w:p w:rsidR="008353E3" w:rsidRPr="007C7EF6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（1）學習態度</w:t>
            </w:r>
          </w:p>
          <w:p w:rsidR="008353E3" w:rsidRPr="007C7EF6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（2）創作作品。</w:t>
            </w:r>
          </w:p>
          <w:p w:rsidR="008353E3" w:rsidRPr="007C7EF6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總結性評量(50%)</w:t>
            </w:r>
          </w:p>
          <w:p w:rsidR="008353E3" w:rsidRPr="007C7EF6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認知部分：</w:t>
            </w:r>
          </w:p>
          <w:p w:rsidR="008353E3" w:rsidRPr="007C7EF6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1.認識水墨的特色、分類與意境。</w:t>
            </w:r>
          </w:p>
          <w:p w:rsidR="008353E3" w:rsidRPr="007C7EF6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2.辨別水墨的形式特徵，筆法與墨法。</w:t>
            </w:r>
          </w:p>
          <w:p w:rsidR="008353E3" w:rsidRPr="007C7EF6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技能部分：</w:t>
            </w:r>
          </w:p>
          <w:p w:rsidR="008353E3" w:rsidRPr="007C7EF6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1.進行筆墨練習，運用傳統筆法與創意技法發想自己的水墨風格。</w:t>
            </w:r>
          </w:p>
          <w:p w:rsidR="008353E3" w:rsidRPr="007C7EF6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2.理解水墨與生活的關聯，展現生命經驗。例如：獨處的空間—山水。</w:t>
            </w:r>
          </w:p>
          <w:p w:rsidR="008353E3" w:rsidRPr="007C7EF6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情意部分：</w:t>
            </w:r>
          </w:p>
          <w:p w:rsidR="008353E3" w:rsidRPr="007C7EF6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1.欣賞水墨古今經典作品。</w:t>
            </w:r>
          </w:p>
          <w:p w:rsidR="006534F5" w:rsidRPr="008353E3" w:rsidRDefault="008353E3" w:rsidP="008353E3">
            <w:pPr>
              <w:rPr>
                <w:rFonts w:ascii="標楷體" w:eastAsia="標楷體" w:hAnsi="標楷體" w:cs="標楷體"/>
                <w:color w:val="00000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2.比較傳統與當今臺灣水墨創作之異同。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3E3" w:rsidRPr="0035537D" w:rsidRDefault="008353E3" w:rsidP="008353E3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553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【多元文化教育】</w:t>
            </w:r>
          </w:p>
          <w:p w:rsidR="008353E3" w:rsidRPr="00106AF1" w:rsidRDefault="008353E3" w:rsidP="008353E3">
            <w:pPr>
              <w:rPr>
                <w:rFonts w:ascii="BiauKai" w:eastAsia="BiauKai" w:hAnsi="BiauKai"/>
                <w:sz w:val="20"/>
                <w:szCs w:val="20"/>
              </w:rPr>
            </w:pPr>
            <w:r w:rsidRPr="00106AF1">
              <w:rPr>
                <w:rFonts w:ascii="BiauKai" w:eastAsia="BiauKai" w:hAnsi="BiauKai"/>
                <w:sz w:val="20"/>
                <w:szCs w:val="20"/>
              </w:rPr>
              <w:t>多 J2 關懷我族文化遺產 的傳承與興革。</w:t>
            </w:r>
          </w:p>
          <w:p w:rsidR="008353E3" w:rsidRPr="00106AF1" w:rsidRDefault="008353E3" w:rsidP="008353E3">
            <w:pPr>
              <w:pStyle w:val="Web"/>
              <w:spacing w:before="0" w:after="0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353E3" w:rsidRPr="00F767FA" w:rsidRDefault="008353E3" w:rsidP="008353E3">
            <w:pPr>
              <w:pStyle w:val="Web"/>
              <w:spacing w:before="0" w:after="0"/>
              <w:ind w:right="57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F767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【性別平等】</w:t>
            </w:r>
          </w:p>
          <w:p w:rsidR="008353E3" w:rsidRPr="00106AF1" w:rsidRDefault="008353E3" w:rsidP="008353E3">
            <w:pPr>
              <w:rPr>
                <w:rFonts w:ascii="BiauKai" w:eastAsia="BiauKai" w:hAnsi="BiauKai"/>
                <w:sz w:val="20"/>
                <w:szCs w:val="20"/>
              </w:rPr>
            </w:pPr>
            <w:r w:rsidRPr="00106AF1">
              <w:rPr>
                <w:rFonts w:ascii="BiauKai" w:eastAsia="BiauKai" w:hAnsi="BiauKai"/>
                <w:sz w:val="20"/>
                <w:szCs w:val="20"/>
              </w:rPr>
              <w:t>性 J6 探究各種符號中 的性別意涵及人 際溝通中的性別 問題。</w:t>
            </w:r>
          </w:p>
          <w:p w:rsidR="008353E3" w:rsidRPr="00F767FA" w:rsidRDefault="008353E3" w:rsidP="008353E3">
            <w:pPr>
              <w:rPr>
                <w:sz w:val="20"/>
                <w:szCs w:val="20"/>
              </w:rPr>
            </w:pPr>
          </w:p>
          <w:p w:rsidR="008353E3" w:rsidRPr="00F767FA" w:rsidRDefault="008353E3" w:rsidP="008353E3">
            <w:pPr>
              <w:pStyle w:val="Web"/>
              <w:spacing w:before="0" w:after="0"/>
              <w:ind w:right="57"/>
              <w:jc w:val="both"/>
              <w:rPr>
                <w:sz w:val="20"/>
                <w:szCs w:val="20"/>
              </w:rPr>
            </w:pPr>
            <w:r w:rsidRPr="00F767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【人權】</w:t>
            </w:r>
          </w:p>
          <w:p w:rsidR="008353E3" w:rsidRPr="00106AF1" w:rsidRDefault="008353E3" w:rsidP="008353E3">
            <w:pPr>
              <w:rPr>
                <w:rFonts w:ascii="BiauKai" w:eastAsia="BiauKai" w:hAnsi="BiauKai"/>
                <w:sz w:val="20"/>
                <w:szCs w:val="20"/>
              </w:rPr>
            </w:pPr>
            <w:r w:rsidRPr="00106AF1">
              <w:rPr>
                <w:rFonts w:ascii="BiauKai" w:eastAsia="BiauKai" w:hAnsi="BiauKai"/>
                <w:sz w:val="20"/>
                <w:szCs w:val="20"/>
              </w:rPr>
              <w:t>人 J5 了解社會上有不同 的群體和文化，尊重並欣賞其差異。</w:t>
            </w:r>
          </w:p>
          <w:p w:rsidR="006534F5" w:rsidRPr="008353E3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353E3" w:rsidTr="00245968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3E3" w:rsidRDefault="008353E3" w:rsidP="00835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3E3" w:rsidRDefault="00867855" w:rsidP="008353E3">
            <w:pPr>
              <w:spacing w:line="300" w:lineRule="auto"/>
              <w:jc w:val="center"/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9"/>
                <w:id w:val="2077855806"/>
              </w:sdtPr>
              <w:sdtEndPr/>
              <w:sdtContent>
                <w:r w:rsidR="008353E3" w:rsidRPr="00245968">
                  <w:rPr>
                    <w:rFonts w:ascii="BiauKai" w:eastAsia="BiauKai" w:hAnsi="BiauKai" w:cs="Gungsuh"/>
                    <w:color w:val="000000"/>
                  </w:rPr>
                  <w:t>第</w:t>
                </w:r>
                <w:r w:rsidR="008353E3" w:rsidRPr="00245968">
                  <w:rPr>
                    <w:rFonts w:ascii="BiauKai" w:eastAsia="BiauKai" w:hAnsi="BiauKai" w:cs="標楷體"/>
                    <w:color w:val="000000"/>
                  </w:rPr>
                  <w:t>1</w:t>
                </w:r>
                <w:r w:rsidR="008353E3">
                  <w:rPr>
                    <w:rFonts w:ascii="BiauKai" w:eastAsia="BiauKai" w:hAnsi="BiauKai" w:cs="標楷體"/>
                    <w:color w:val="000000"/>
                  </w:rPr>
                  <w:t>3</w:t>
                </w:r>
              </w:sdtContent>
            </w:sdt>
            <w:r w:rsidR="008353E3" w:rsidRPr="00245968">
              <w:rPr>
                <w:rFonts w:ascii="BiauKai" w:eastAsia="BiauKai" w:hAnsi="BiauKai" w:cs="標楷體"/>
                <w:color w:val="000000"/>
              </w:rPr>
              <w:t>-20</w:t>
            </w:r>
            <w:sdt>
              <w:sdtPr>
                <w:rPr>
                  <w:rFonts w:ascii="BiauKai" w:eastAsia="BiauKai" w:hAnsi="BiauKai"/>
                </w:rPr>
                <w:tag w:val="goog_rdk_10"/>
                <w:id w:val="-75357714"/>
              </w:sdtPr>
              <w:sdtEndPr/>
              <w:sdtContent>
                <w:r w:rsidR="008353E3" w:rsidRPr="00245968">
                  <w:rPr>
                    <w:rFonts w:ascii="BiauKai" w:eastAsia="BiauKai" w:hAnsi="BiauKai" w:cs="Gungsuh"/>
                    <w:color w:val="000000"/>
                  </w:rPr>
                  <w:t>週</w:t>
                </w:r>
              </w:sdtContent>
            </w:sdt>
          </w:p>
          <w:p w:rsidR="008353E3" w:rsidRPr="00840EA1" w:rsidRDefault="00867855" w:rsidP="008353E3">
            <w:pPr>
              <w:spacing w:line="300" w:lineRule="auto"/>
              <w:ind w:firstLineChars="50" w:firstLine="120"/>
            </w:pPr>
            <w:sdt>
              <w:sdtPr>
                <w:rPr>
                  <w:rFonts w:ascii="BiauKai" w:eastAsia="BiauKai" w:hAnsi="BiauKai"/>
                </w:rPr>
                <w:tag w:val="goog_rdk_1"/>
                <w:id w:val="850072781"/>
              </w:sdtPr>
              <w:sdtEndPr>
                <w:rPr>
                  <w:sz w:val="20"/>
                  <w:szCs w:val="20"/>
                </w:rPr>
              </w:sdtEndPr>
              <w:sdtContent>
                <w:r w:rsidR="008353E3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第</w:t>
                </w:r>
                <w:r w:rsidR="008353E3">
                  <w:rPr>
                    <w:rFonts w:ascii="BiauKai" w:eastAsia="BiauKai" w:hAnsi="BiauKai" w:cs="標楷體"/>
                    <w:color w:val="000000"/>
                    <w:sz w:val="20"/>
                    <w:szCs w:val="20"/>
                  </w:rPr>
                  <w:t>13</w:t>
                </w:r>
              </w:sdtContent>
            </w:sdt>
            <w:r w:rsidR="008353E3" w:rsidRPr="007C636B">
              <w:rPr>
                <w:rFonts w:ascii="BiauKai" w:eastAsia="BiauKai" w:hAnsi="BiauKai" w:cs="Gungsuh"/>
                <w:color w:val="000000"/>
                <w:sz w:val="20"/>
                <w:szCs w:val="20"/>
              </w:rPr>
              <w:t>週</w:t>
            </w:r>
            <w:r w:rsidR="008353E3" w:rsidRPr="007C636B">
              <w:rPr>
                <w:rFonts w:ascii="BiauKai" w:eastAsia="BiauKai" w:hAnsi="BiauKai" w:cs="Gungsuh" w:hint="eastAsia"/>
                <w:color w:val="000000"/>
                <w:sz w:val="20"/>
                <w:szCs w:val="20"/>
              </w:rPr>
              <w:t>段考</w:t>
            </w:r>
          </w:p>
          <w:p w:rsidR="008353E3" w:rsidRPr="00245968" w:rsidRDefault="00867855" w:rsidP="008353E3">
            <w:pPr>
              <w:spacing w:line="300" w:lineRule="auto"/>
              <w:jc w:val="center"/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"/>
                <w:id w:val="-64425994"/>
              </w:sdtPr>
              <w:sdtEndPr>
                <w:rPr>
                  <w:sz w:val="20"/>
                  <w:szCs w:val="20"/>
                </w:rPr>
              </w:sdtEndPr>
              <w:sdtContent>
                <w:r w:rsidR="008353E3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第</w:t>
                </w:r>
                <w:r w:rsidR="008353E3">
                  <w:rPr>
                    <w:rFonts w:ascii="BiauKai" w:eastAsia="BiauKai" w:hAnsi="BiauKai" w:cs="標楷體"/>
                    <w:color w:val="000000"/>
                    <w:sz w:val="20"/>
                    <w:szCs w:val="20"/>
                  </w:rPr>
                  <w:t>20</w:t>
                </w:r>
              </w:sdtContent>
            </w:sdt>
            <w:sdt>
              <w:sdtPr>
                <w:rPr>
                  <w:rFonts w:ascii="BiauKai" w:eastAsia="BiauKai" w:hAnsi="BiauKai" w:hint="eastAsia"/>
                  <w:sz w:val="20"/>
                  <w:szCs w:val="20"/>
                </w:rPr>
                <w:tag w:val="goog_rdk_2"/>
                <w:id w:val="280235905"/>
              </w:sdtPr>
              <w:sdtEndPr>
                <w:rPr>
                  <w:rFonts w:hint="default"/>
                  <w:sz w:val="24"/>
                  <w:szCs w:val="24"/>
                </w:rPr>
              </w:sdtEndPr>
              <w:sdtContent>
                <w:r w:rsidR="008353E3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週</w:t>
                </w:r>
                <w:r w:rsidR="008353E3" w:rsidRPr="007C636B">
                  <w:rPr>
                    <w:rFonts w:ascii="BiauKai" w:eastAsia="BiauKai" w:hAnsi="BiauKai" w:cs="Gungsuh" w:hint="eastAsia"/>
                    <w:color w:val="000000"/>
                    <w:sz w:val="20"/>
                    <w:szCs w:val="20"/>
                  </w:rPr>
                  <w:t>段考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3E3" w:rsidRPr="001433D3" w:rsidRDefault="008353E3" w:rsidP="008353E3">
            <w:pPr>
              <w:rPr>
                <w:b/>
              </w:rPr>
            </w:pPr>
            <w:r w:rsidRPr="001433D3">
              <w:rPr>
                <w:rFonts w:ascii="標楷體" w:eastAsia="標楷體" w:hAnsi="標楷體" w:hint="eastAsia"/>
                <w:b/>
                <w:color w:val="000000"/>
              </w:rPr>
              <w:t>流行生活俗世繪</w:t>
            </w:r>
          </w:p>
          <w:p w:rsidR="008353E3" w:rsidRPr="001433D3" w:rsidRDefault="008353E3" w:rsidP="008353E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 w:rsidRPr="001433D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普普藝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術特性</w:t>
            </w:r>
          </w:p>
          <w:p w:rsidR="008353E3" w:rsidRDefault="008353E3" w:rsidP="008353E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大眾流行與藝術產物的功能</w:t>
            </w:r>
          </w:p>
          <w:p w:rsidR="008353E3" w:rsidRDefault="008353E3" w:rsidP="008353E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塗鴉藝術</w:t>
            </w:r>
          </w:p>
          <w:p w:rsidR="008353E3" w:rsidRDefault="008353E3" w:rsidP="008353E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校園觀察塗鴉融入</w:t>
            </w:r>
          </w:p>
          <w:p w:rsidR="008353E3" w:rsidRDefault="008353E3" w:rsidP="008353E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校園塗鴉設計</w:t>
            </w:r>
          </w:p>
          <w:p w:rsidR="008353E3" w:rsidRDefault="008353E3" w:rsidP="008353E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塗鴉繪製</w:t>
            </w:r>
          </w:p>
          <w:p w:rsidR="008353E3" w:rsidRDefault="008353E3" w:rsidP="008353E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塗鴉呈現與發表</w:t>
            </w:r>
          </w:p>
          <w:p w:rsidR="008353E3" w:rsidRDefault="008353E3" w:rsidP="008353E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校園塗鴉場地還原與作品維護保養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3E3" w:rsidRPr="00436593" w:rsidRDefault="008353E3" w:rsidP="008353E3">
            <w:pPr>
              <w:pStyle w:val="Web"/>
              <w:spacing w:before="0" w:after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視1-IV-4 能透過創作，表達對生活環境及社會文化的理解。</w:t>
            </w:r>
          </w:p>
          <w:p w:rsidR="008353E3" w:rsidRPr="00436593" w:rsidRDefault="008353E3" w:rsidP="008353E3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視2-IV-3 能理解藝術產物的功能與價值，以拓展多元視野。</w:t>
            </w:r>
          </w:p>
          <w:p w:rsidR="008353E3" w:rsidRDefault="008353E3" w:rsidP="008353E3">
            <w:pPr>
              <w:rPr>
                <w:rFonts w:ascii="標楷體" w:eastAsia="標楷體" w:hAnsi="標楷體" w:cs="標楷體"/>
                <w:color w:val="00000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視3-IV-1 能透過多元藝文活動的參與，培養對在地藝文環境的關注態度。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3E3" w:rsidRPr="00436593" w:rsidRDefault="008353E3" w:rsidP="008353E3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視A-IV-3 在地及全球藝術。</w:t>
            </w:r>
          </w:p>
          <w:p w:rsidR="008353E3" w:rsidRPr="00436593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視P-IV-3 設計思考、生活美感。</w:t>
            </w:r>
          </w:p>
          <w:p w:rsidR="008353E3" w:rsidRPr="00436593" w:rsidRDefault="008353E3" w:rsidP="008353E3">
            <w:pPr>
              <w:pStyle w:val="Web"/>
              <w:spacing w:before="0" w:after="0"/>
              <w:jc w:val="both"/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視P-IV-4 視覺藝術相關工作的特性與種類。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3E3" w:rsidRPr="00436593" w:rsidRDefault="008353E3" w:rsidP="008353E3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歷程性評量(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0%)</w:t>
            </w:r>
          </w:p>
          <w:p w:rsidR="008353E3" w:rsidRPr="00436593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1.學生課堂參與度。</w:t>
            </w:r>
          </w:p>
          <w:p w:rsidR="008353E3" w:rsidRPr="00F85BB4" w:rsidRDefault="008353E3" w:rsidP="008353E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2.學習單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</w:t>
            </w:r>
          </w:p>
          <w:p w:rsidR="008353E3" w:rsidRPr="00436593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總結性評量(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0%)</w:t>
            </w:r>
          </w:p>
          <w:p w:rsidR="008353E3" w:rsidRPr="00436593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認知部分：</w:t>
            </w:r>
          </w:p>
          <w:p w:rsidR="008353E3" w:rsidRDefault="008353E3" w:rsidP="008353E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1.認識大眾流行與藝術產物</w:t>
            </w:r>
          </w:p>
          <w:p w:rsidR="008353E3" w:rsidRPr="00436593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理解在地與全球塗鴉藝術的理念。</w:t>
            </w:r>
          </w:p>
          <w:p w:rsidR="008353E3" w:rsidRPr="00436593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技能部分：</w:t>
            </w:r>
          </w:p>
          <w:p w:rsidR="008353E3" w:rsidRPr="00436593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1.能觀察生活周遭的大眾流行藝術。</w:t>
            </w:r>
          </w:p>
          <w:p w:rsidR="008353E3" w:rsidRPr="00436593" w:rsidRDefault="008353E3" w:rsidP="008353E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2.能設計塗鴉字體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插圖</w:t>
            </w: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8353E3" w:rsidRPr="00436593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情意部分：</w:t>
            </w:r>
          </w:p>
          <w:p w:rsidR="008353E3" w:rsidRPr="00436593" w:rsidRDefault="008353E3" w:rsidP="008353E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1.能接納各種街頭藝術。</w:t>
            </w:r>
          </w:p>
          <w:p w:rsidR="008353E3" w:rsidRPr="00436593" w:rsidRDefault="008353E3" w:rsidP="008353E3">
            <w:pPr>
              <w:pStyle w:val="Web"/>
              <w:spacing w:before="0" w:after="0"/>
              <w:jc w:val="both"/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2.能關注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身處的</w:t>
            </w: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</w:t>
            </w: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3E3" w:rsidRPr="00CB0F3F" w:rsidRDefault="008353E3" w:rsidP="008353E3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CB0F3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【人權教育】</w:t>
            </w:r>
          </w:p>
          <w:p w:rsidR="008353E3" w:rsidRDefault="008353E3" w:rsidP="008353E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2A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人J5 了解社會上有不同的群體和文化，尊重並欣賞其差異。</w:t>
            </w:r>
          </w:p>
          <w:p w:rsidR="008353E3" w:rsidRDefault="008353E3" w:rsidP="008353E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353E3" w:rsidRPr="00CB0F3F" w:rsidRDefault="008353E3" w:rsidP="008353E3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CB0F3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【生命教育】</w:t>
            </w:r>
          </w:p>
          <w:p w:rsidR="008353E3" w:rsidRDefault="008353E3" w:rsidP="008353E3">
            <w:pPr>
              <w:rPr>
                <w:rFonts w:ascii="BiauKai" w:eastAsia="BiauKai" w:hAnsi="BiauKai"/>
                <w:sz w:val="20"/>
                <w:szCs w:val="20"/>
              </w:rPr>
            </w:pPr>
            <w:r w:rsidRPr="00CB0F3F">
              <w:rPr>
                <w:rFonts w:ascii="BiauKai" w:eastAsia="BiauKai" w:hAnsi="BiauKai"/>
                <w:sz w:val="20"/>
                <w:szCs w:val="20"/>
              </w:rPr>
              <w:t>生 J1 思考生活、學校與 社區的公共議題， 培養與他人理性溝 通的素養。</w:t>
            </w:r>
          </w:p>
          <w:p w:rsidR="008353E3" w:rsidRDefault="008353E3" w:rsidP="008353E3">
            <w:pPr>
              <w:rPr>
                <w:rFonts w:ascii="BiauKai" w:eastAsia="BiauKai" w:hAnsi="BiauKai"/>
                <w:sz w:val="20"/>
                <w:szCs w:val="20"/>
              </w:rPr>
            </w:pPr>
          </w:p>
          <w:p w:rsidR="008353E3" w:rsidRPr="00CB0F3F" w:rsidRDefault="008353E3" w:rsidP="008353E3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CB0F3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【生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涯規劃</w:t>
            </w:r>
            <w:r w:rsidRPr="00CB0F3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教育】</w:t>
            </w:r>
          </w:p>
          <w:p w:rsidR="008353E3" w:rsidRPr="00D2467A" w:rsidRDefault="008353E3" w:rsidP="008353E3">
            <w:pPr>
              <w:rPr>
                <w:rFonts w:ascii="BiauKai" w:eastAsia="BiauKai" w:hAnsi="BiauKai"/>
                <w:sz w:val="20"/>
                <w:szCs w:val="20"/>
              </w:rPr>
            </w:pPr>
            <w:r w:rsidRPr="00CB0F3F">
              <w:rPr>
                <w:rFonts w:ascii="BiauKai" w:eastAsia="BiauKai" w:hAnsi="BiauKai"/>
                <w:sz w:val="20"/>
                <w:szCs w:val="20"/>
              </w:rPr>
              <w:t>涯 J3 覺察自己的能力與興趣。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3E3" w:rsidRDefault="008353E3" w:rsidP="008353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6534F5" w:rsidRDefault="009A7B2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F5A" w:rsidRDefault="00C47F5A" w:rsidP="00C47F5A">
            <w:pPr>
              <w:pStyle w:val="Web"/>
              <w:spacing w:before="0" w:after="0"/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自編教案、教學簡報、自製教具與示範作品</w:t>
            </w:r>
          </w:p>
          <w:p w:rsidR="006534F5" w:rsidRDefault="00C47F5A" w:rsidP="00C47F5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桌電、單槍、iPad、APPLE VGA、視訊鏡頭、實物投影機</w:t>
            </w: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   註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534F5" w:rsidRDefault="006534F5" w:rsidP="00EC24EA">
      <w:pPr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znysh7" w:colFirst="0" w:colLast="0"/>
      <w:bookmarkEnd w:id="2"/>
    </w:p>
    <w:sectPr w:rsidR="006534F5" w:rsidSect="00EC24EA">
      <w:footerReference w:type="default" r:id="rId8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855" w:rsidRDefault="00867855">
      <w:r>
        <w:separator/>
      </w:r>
    </w:p>
  </w:endnote>
  <w:endnote w:type="continuationSeparator" w:id="0">
    <w:p w:rsidR="00867855" w:rsidRDefault="0086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00"/>
    <w:family w:val="modern"/>
    <w:pitch w:val="fixed"/>
  </w:font>
  <w:font w:name="華康中黑體">
    <w:charset w:val="00"/>
    <w:family w:val="modern"/>
    <w:pitch w:val="fixed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4F5" w:rsidRDefault="009A7B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EC24EA">
      <w:rPr>
        <w:rFonts w:ascii="微軟正黑體" w:eastAsia="微軟正黑體" w:hAnsi="微軟正黑體" w:cs="微軟正黑體"/>
        <w:noProof/>
        <w:color w:val="000000"/>
        <w:sz w:val="20"/>
        <w:szCs w:val="20"/>
      </w:rPr>
      <w:t>5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6534F5" w:rsidRDefault="006534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855" w:rsidRDefault="00867855">
      <w:r>
        <w:separator/>
      </w:r>
    </w:p>
  </w:footnote>
  <w:footnote w:type="continuationSeparator" w:id="0">
    <w:p w:rsidR="00867855" w:rsidRDefault="00867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F5"/>
    <w:rsid w:val="000033D5"/>
    <w:rsid w:val="000B5032"/>
    <w:rsid w:val="00127C82"/>
    <w:rsid w:val="00172935"/>
    <w:rsid w:val="001D5852"/>
    <w:rsid w:val="002246CC"/>
    <w:rsid w:val="00245968"/>
    <w:rsid w:val="00331F70"/>
    <w:rsid w:val="0036413E"/>
    <w:rsid w:val="00371868"/>
    <w:rsid w:val="003831FF"/>
    <w:rsid w:val="00454898"/>
    <w:rsid w:val="004C5A28"/>
    <w:rsid w:val="005D2A8B"/>
    <w:rsid w:val="005F51B9"/>
    <w:rsid w:val="005F7586"/>
    <w:rsid w:val="0064544E"/>
    <w:rsid w:val="006534F5"/>
    <w:rsid w:val="00654F4C"/>
    <w:rsid w:val="0066219B"/>
    <w:rsid w:val="0076251E"/>
    <w:rsid w:val="00773C48"/>
    <w:rsid w:val="00787931"/>
    <w:rsid w:val="007C1010"/>
    <w:rsid w:val="007C636B"/>
    <w:rsid w:val="008353E3"/>
    <w:rsid w:val="00867855"/>
    <w:rsid w:val="009A7B2F"/>
    <w:rsid w:val="00AE5BC4"/>
    <w:rsid w:val="00B23E60"/>
    <w:rsid w:val="00B50316"/>
    <w:rsid w:val="00B83F42"/>
    <w:rsid w:val="00BD5B74"/>
    <w:rsid w:val="00BD5FBB"/>
    <w:rsid w:val="00C47F5A"/>
    <w:rsid w:val="00CA0258"/>
    <w:rsid w:val="00D45367"/>
    <w:rsid w:val="00D70B14"/>
    <w:rsid w:val="00DB728D"/>
    <w:rsid w:val="00DF6CE9"/>
    <w:rsid w:val="00E10D4D"/>
    <w:rsid w:val="00E54AC3"/>
    <w:rsid w:val="00EA264F"/>
    <w:rsid w:val="00EB2905"/>
    <w:rsid w:val="00EC24EA"/>
    <w:rsid w:val="00EF7723"/>
    <w:rsid w:val="00F2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2C02AA-3245-2648-B0F0-5435A7C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47F5A"/>
    <w:pPr>
      <w:widowControl/>
    </w:pPr>
    <w:rPr>
      <w:rFonts w:ascii="新細明體" w:eastAsia="新細明體" w:hAnsi="新細明體" w:cs="新細明體"/>
    </w:rPr>
  </w:style>
  <w:style w:type="paragraph" w:styleId="1">
    <w:name w:val="heading 1"/>
    <w:basedOn w:val="a0"/>
    <w:next w:val="a0"/>
    <w:pPr>
      <w:keepNext/>
      <w:widowControl w:val="0"/>
      <w:suppressAutoHyphens/>
      <w:spacing w:before="180" w:after="180" w:line="720" w:lineRule="auto"/>
      <w:outlineLvl w:val="0"/>
    </w:pPr>
    <w:rPr>
      <w:rFonts w:ascii="Cambria" w:eastAsiaTheme="minorEastAsia" w:hAnsi="Cambria" w:cs="Calibri"/>
      <w:b/>
      <w:bCs/>
      <w:kern w:val="3"/>
      <w:sz w:val="52"/>
      <w:szCs w:val="52"/>
    </w:rPr>
  </w:style>
  <w:style w:type="paragraph" w:styleId="2">
    <w:name w:val="heading 2"/>
    <w:basedOn w:val="a0"/>
    <w:next w:val="a0"/>
    <w:pPr>
      <w:keepNext/>
      <w:widowControl w:val="0"/>
      <w:suppressAutoHyphens/>
      <w:spacing w:line="720" w:lineRule="auto"/>
      <w:outlineLvl w:val="1"/>
    </w:pPr>
    <w:rPr>
      <w:rFonts w:ascii="Arial" w:eastAsiaTheme="minorEastAsia" w:hAnsi="Arial" w:cs="Calibri"/>
      <w:b/>
      <w:bCs/>
      <w:kern w:val="3"/>
      <w:sz w:val="48"/>
      <w:szCs w:val="48"/>
    </w:rPr>
  </w:style>
  <w:style w:type="paragraph" w:styleId="3">
    <w:name w:val="heading 3"/>
    <w:basedOn w:val="a0"/>
    <w:next w:val="a0"/>
    <w:pPr>
      <w:keepNext/>
      <w:widowControl w:val="0"/>
      <w:suppressAutoHyphens/>
      <w:spacing w:line="720" w:lineRule="auto"/>
      <w:outlineLvl w:val="2"/>
    </w:pPr>
    <w:rPr>
      <w:rFonts w:ascii="Cambria" w:eastAsiaTheme="minorEastAsia" w:hAnsi="Cambria" w:cs="Calibri"/>
      <w:b/>
      <w:bCs/>
      <w:kern w:val="3"/>
      <w:sz w:val="36"/>
      <w:szCs w:val="36"/>
    </w:rPr>
  </w:style>
  <w:style w:type="paragraph" w:styleId="4">
    <w:name w:val="heading 4"/>
    <w:basedOn w:val="a0"/>
    <w:next w:val="a0"/>
    <w:pPr>
      <w:keepNext/>
      <w:keepLines/>
      <w:widowControl w:val="0"/>
      <w:suppressAutoHyphens/>
      <w:spacing w:before="240" w:after="40"/>
      <w:outlineLvl w:val="3"/>
    </w:pPr>
    <w:rPr>
      <w:rFonts w:ascii="Calibri" w:eastAsiaTheme="minorEastAsia" w:hAnsi="Calibri" w:cs="Calibri"/>
      <w:b/>
      <w:kern w:val="3"/>
    </w:rPr>
  </w:style>
  <w:style w:type="paragraph" w:styleId="5">
    <w:name w:val="heading 5"/>
    <w:basedOn w:val="a0"/>
    <w:next w:val="a0"/>
    <w:pPr>
      <w:keepNext/>
      <w:keepLines/>
      <w:widowControl w:val="0"/>
      <w:suppressAutoHyphens/>
      <w:spacing w:before="220" w:after="40"/>
      <w:outlineLvl w:val="4"/>
    </w:pPr>
    <w:rPr>
      <w:rFonts w:ascii="Calibri" w:eastAsiaTheme="minorEastAsia" w:hAnsi="Calibri" w:cs="Calibri"/>
      <w:b/>
      <w:kern w:val="3"/>
      <w:sz w:val="22"/>
      <w:szCs w:val="22"/>
    </w:rPr>
  </w:style>
  <w:style w:type="paragraph" w:styleId="6">
    <w:name w:val="heading 6"/>
    <w:basedOn w:val="a0"/>
    <w:next w:val="a0"/>
    <w:pPr>
      <w:keepNext/>
      <w:keepLines/>
      <w:widowControl w:val="0"/>
      <w:suppressAutoHyphens/>
      <w:spacing w:before="200" w:after="40"/>
      <w:outlineLvl w:val="5"/>
    </w:pPr>
    <w:rPr>
      <w:rFonts w:ascii="Calibri" w:eastAsiaTheme="minorEastAsia" w:hAnsi="Calibri" w:cs="Calibri"/>
      <w:b/>
      <w:kern w:val="3"/>
      <w:sz w:val="20"/>
      <w:szCs w:val="20"/>
    </w:rPr>
  </w:style>
  <w:style w:type="paragraph" w:styleId="8">
    <w:name w:val="heading 8"/>
    <w:basedOn w:val="a0"/>
    <w:next w:val="a0"/>
    <w:pPr>
      <w:keepNext/>
      <w:widowControl w:val="0"/>
      <w:suppressAutoHyphens/>
      <w:jc w:val="center"/>
      <w:outlineLvl w:val="7"/>
    </w:pPr>
    <w:rPr>
      <w:rFonts w:ascii="Arial" w:eastAsia="標楷體" w:hAnsi="Arial" w:cs="Calibri"/>
      <w:b/>
      <w:color w:val="000000"/>
      <w:kern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widowControl w:val="0"/>
      <w:suppressAutoHyphens/>
      <w:jc w:val="center"/>
    </w:pPr>
    <w:rPr>
      <w:rFonts w:ascii="Arial" w:eastAsia="華康細圓體" w:hAnsi="Arial" w:cs="Arial"/>
      <w:kern w:val="3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widowControl w:val="0"/>
      <w:tabs>
        <w:tab w:val="center" w:pos="4153"/>
        <w:tab w:val="right" w:pos="8306"/>
      </w:tabs>
      <w:suppressAutoHyphens/>
      <w:snapToGrid w:val="0"/>
    </w:pPr>
    <w:rPr>
      <w:rFonts w:ascii="Calibri" w:eastAsiaTheme="minorEastAsia" w:hAnsi="Calibri" w:cs="Calibri"/>
      <w:kern w:val="3"/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widowControl w:val="0"/>
      <w:tabs>
        <w:tab w:val="center" w:pos="4153"/>
        <w:tab w:val="right" w:pos="8306"/>
      </w:tabs>
      <w:suppressAutoHyphens/>
      <w:snapToGrid w:val="0"/>
    </w:pPr>
    <w:rPr>
      <w:rFonts w:ascii="Calibri" w:eastAsiaTheme="minorEastAsia" w:hAnsi="Calibri" w:cs="Calibri"/>
      <w:kern w:val="3"/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pPr>
      <w:widowControl w:val="0"/>
      <w:suppressAutoHyphens/>
    </w:pPr>
    <w:rPr>
      <w:rFonts w:ascii="Cambria" w:eastAsiaTheme="minorEastAsia" w:hAnsi="Cambria" w:cs="Calibri"/>
      <w:kern w:val="3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widowControl w:val="0"/>
      <w:suppressAutoHyphens/>
      <w:ind w:left="480"/>
    </w:pPr>
    <w:rPr>
      <w:rFonts w:ascii="Times New Roman" w:eastAsiaTheme="minorEastAsia" w:hAnsi="Times New Roman" w:cs="Calibri"/>
      <w:kern w:val="3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pPr>
      <w:widowControl w:val="0"/>
      <w:suppressAutoHyphens/>
    </w:pPr>
    <w:rPr>
      <w:rFonts w:ascii="標楷體" w:eastAsia="標楷體" w:hAnsi="標楷體" w:cs="Calibri"/>
      <w:kern w:val="3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widowControl w:val="0"/>
      <w:suppressAutoHyphens/>
      <w:ind w:left="100"/>
    </w:pPr>
    <w:rPr>
      <w:rFonts w:ascii="標楷體" w:eastAsia="標楷體" w:hAnsi="標楷體" w:cs="Calibri"/>
      <w:kern w:val="3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pPr>
      <w:widowControl w:val="0"/>
      <w:suppressAutoHyphens/>
    </w:pPr>
    <w:rPr>
      <w:rFonts w:ascii="細明體" w:eastAsia="細明體" w:hAnsi="細明體" w:cs="Courier New"/>
      <w:kern w:val="3"/>
      <w:szCs w:val="22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widowControl w:val="0"/>
      <w:suppressAutoHyphens/>
      <w:snapToGrid w:val="0"/>
      <w:ind w:left="672" w:hanging="672"/>
      <w:jc w:val="both"/>
    </w:pPr>
    <w:rPr>
      <w:rFonts w:eastAsiaTheme="minorEastAsia" w:cs="Calibri"/>
      <w:kern w:val="3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suppressAutoHyphens/>
      <w:spacing w:before="100" w:after="100"/>
    </w:pPr>
    <w:rPr>
      <w:rFonts w:ascii="Arial Unicode MS" w:eastAsiaTheme="minorEastAsia" w:hAnsi="Arial Unicode MS" w:cs="Century"/>
    </w:rPr>
  </w:style>
  <w:style w:type="paragraph" w:styleId="af7">
    <w:name w:val="Note Heading"/>
    <w:basedOn w:val="a0"/>
    <w:next w:val="a0"/>
    <w:pPr>
      <w:widowControl w:val="0"/>
      <w:suppressAutoHyphens/>
      <w:jc w:val="center"/>
    </w:pPr>
    <w:rPr>
      <w:rFonts w:ascii="Times New Roman" w:eastAsia="標楷體" w:hAnsi="Times New Roman" w:cs="Calibri"/>
      <w:kern w:val="3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suppressAutoHyphens/>
      <w:spacing w:before="100" w:after="100"/>
      <w:jc w:val="center"/>
      <w:textAlignment w:val="center"/>
    </w:pPr>
    <w:rPr>
      <w:rFonts w:ascii="Arial Unicode MS" w:eastAsiaTheme="minorEastAsia" w:hAnsi="Arial Unicode MS" w:cs="Century"/>
    </w:rPr>
  </w:style>
  <w:style w:type="paragraph" w:styleId="21">
    <w:name w:val="Body Text Indent 2"/>
    <w:basedOn w:val="a0"/>
    <w:pPr>
      <w:widowControl w:val="0"/>
      <w:suppressAutoHyphens/>
      <w:spacing w:after="120" w:line="480" w:lineRule="auto"/>
      <w:ind w:left="480"/>
    </w:pPr>
    <w:rPr>
      <w:rFonts w:ascii="Calibri" w:eastAsiaTheme="minorEastAsia" w:hAnsi="Calibri" w:cs="Calibri"/>
      <w:kern w:val="3"/>
      <w:szCs w:val="22"/>
    </w:r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widowControl w:val="0"/>
      <w:suppressAutoHyphens/>
      <w:spacing w:after="120"/>
      <w:ind w:left="480"/>
    </w:pPr>
    <w:rPr>
      <w:rFonts w:ascii="Calibri" w:eastAsiaTheme="minorEastAsia" w:hAnsi="Calibri" w:cs="Calibri"/>
      <w:kern w:val="3"/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widowControl w:val="0"/>
      <w:suppressAutoHyphens/>
      <w:spacing w:after="120"/>
    </w:pPr>
    <w:rPr>
      <w:rFonts w:ascii="Calibri" w:eastAsiaTheme="minorEastAsia" w:hAnsi="Calibri" w:cs="Calibri"/>
      <w:kern w:val="3"/>
      <w:szCs w:val="22"/>
    </w:r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suppressAutoHyphens/>
      <w:spacing w:before="100" w:after="100"/>
    </w:pPr>
    <w:rPr>
      <w:rFonts w:ascii="Arial Unicode MS" w:eastAsiaTheme="minorEastAsia" w:hAnsi="Arial Unicode MS" w:cs="Arial Unicode MS"/>
    </w:rPr>
  </w:style>
  <w:style w:type="paragraph" w:styleId="afd">
    <w:name w:val="Normal Indent"/>
    <w:basedOn w:val="a0"/>
    <w:pPr>
      <w:widowControl w:val="0"/>
      <w:suppressAutoHyphens/>
      <w:ind w:left="480"/>
    </w:pPr>
    <w:rPr>
      <w:rFonts w:ascii="Times New Roman" w:eastAsia="標楷體" w:hAnsi="Times New Roman" w:cs="Calibri"/>
      <w:kern w:val="3"/>
      <w:szCs w:val="20"/>
    </w:rPr>
  </w:style>
  <w:style w:type="paragraph" w:customStyle="1" w:styleId="a">
    <w:name w:val="處室工作報告"/>
    <w:basedOn w:val="a0"/>
    <w:pPr>
      <w:widowControl w:val="0"/>
      <w:numPr>
        <w:numId w:val="1"/>
      </w:numPr>
      <w:suppressAutoHyphens/>
      <w:spacing w:line="360" w:lineRule="exact"/>
    </w:pPr>
    <w:rPr>
      <w:rFonts w:ascii="Times New Roman" w:eastAsia="標楷體" w:hAnsi="Times New Roman" w:cs="Calibri"/>
      <w:bCs/>
      <w:kern w:val="3"/>
      <w:sz w:val="26"/>
      <w:szCs w:val="20"/>
    </w:rPr>
  </w:style>
  <w:style w:type="paragraph" w:customStyle="1" w:styleId="33">
    <w:name w:val="3報告內容"/>
    <w:basedOn w:val="a0"/>
    <w:pPr>
      <w:widowControl w:val="0"/>
      <w:tabs>
        <w:tab w:val="num" w:pos="720"/>
      </w:tabs>
      <w:suppressAutoHyphens/>
      <w:spacing w:line="360" w:lineRule="exact"/>
      <w:ind w:left="720" w:hanging="720"/>
    </w:pPr>
    <w:rPr>
      <w:rFonts w:ascii="Times New Roman" w:eastAsia="標楷體" w:hAnsi="Times New Roman" w:cs="Calibri"/>
      <w:kern w:val="3"/>
      <w:sz w:val="26"/>
      <w:szCs w:val="20"/>
    </w:rPr>
  </w:style>
  <w:style w:type="paragraph" w:customStyle="1" w:styleId="23">
    <w:name w:val="2組別"/>
    <w:basedOn w:val="a0"/>
    <w:pPr>
      <w:widowControl w:val="0"/>
      <w:suppressAutoHyphens/>
      <w:spacing w:line="440" w:lineRule="atLeast"/>
      <w:ind w:left="360"/>
    </w:pPr>
    <w:rPr>
      <w:rFonts w:ascii="標楷體" w:eastAsia="標楷體" w:hAnsi="標楷體" w:cs="Calibri"/>
      <w:kern w:val="3"/>
      <w:sz w:val="26"/>
      <w:szCs w:val="20"/>
    </w:rPr>
  </w:style>
  <w:style w:type="paragraph" w:customStyle="1" w:styleId="25pt">
    <w:name w:val="樣式 說明 + 行距:  固定行高 25 pt"/>
    <w:basedOn w:val="a0"/>
    <w:pPr>
      <w:widowControl w:val="0"/>
      <w:tabs>
        <w:tab w:val="num" w:pos="720"/>
      </w:tabs>
      <w:suppressAutoHyphens/>
      <w:spacing w:line="500" w:lineRule="exact"/>
      <w:ind w:left="720" w:hanging="720"/>
    </w:pPr>
    <w:rPr>
      <w:rFonts w:ascii="Arial" w:eastAsia="標楷體" w:hAnsi="Arial"/>
      <w:kern w:val="3"/>
      <w:sz w:val="32"/>
      <w:szCs w:val="20"/>
    </w:rPr>
  </w:style>
  <w:style w:type="paragraph" w:customStyle="1" w:styleId="11">
    <w:name w:val="1處室別"/>
    <w:basedOn w:val="a0"/>
    <w:pPr>
      <w:widowControl w:val="0"/>
      <w:tabs>
        <w:tab w:val="num" w:pos="720"/>
      </w:tabs>
      <w:suppressAutoHyphens/>
      <w:ind w:left="720" w:hanging="720"/>
    </w:pPr>
    <w:rPr>
      <w:rFonts w:ascii="Times New Roman" w:eastAsia="標楷體" w:hAnsi="Times New Roman" w:cs="Calibri"/>
      <w:kern w:val="3"/>
      <w:sz w:val="26"/>
      <w:szCs w:val="20"/>
    </w:rPr>
  </w:style>
  <w:style w:type="paragraph" w:customStyle="1" w:styleId="12">
    <w:name w:val="標題1"/>
    <w:basedOn w:val="a0"/>
    <w:next w:val="afa"/>
    <w:pPr>
      <w:keepNext/>
      <w:widowControl w:val="0"/>
      <w:suppressAutoHyphens/>
      <w:spacing w:before="240" w:after="120"/>
    </w:pPr>
    <w:rPr>
      <w:rFonts w:ascii="DejaVu Sans" w:eastAsiaTheme="minorEastAsia" w:hAnsi="DejaVu Sans" w:cs="DejaVu Sans"/>
      <w:sz w:val="28"/>
      <w:szCs w:val="28"/>
    </w:rPr>
  </w:style>
  <w:style w:type="paragraph" w:customStyle="1" w:styleId="afe">
    <w:name w:val="主旨說明"/>
    <w:basedOn w:val="a0"/>
    <w:pPr>
      <w:widowControl w:val="0"/>
      <w:tabs>
        <w:tab w:val="num" w:pos="720"/>
      </w:tabs>
      <w:suppressAutoHyphens/>
      <w:spacing w:line="500" w:lineRule="exact"/>
      <w:ind w:left="720" w:hanging="720"/>
    </w:pPr>
    <w:rPr>
      <w:rFonts w:ascii="Times New Roman" w:eastAsia="標楷體" w:hAnsi="Times New Roman" w:cs="Calibri"/>
      <w:kern w:val="3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pPr>
      <w:widowControl w:val="0"/>
      <w:suppressAutoHyphens/>
    </w:pPr>
    <w:rPr>
      <w:rFonts w:ascii="Times New Roman" w:eastAsia="標楷體" w:hAnsi="Times New Roman" w:cs="Calibri"/>
      <w:kern w:val="3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suppressAutoHyphens/>
      <w:spacing w:before="100" w:after="100"/>
      <w:jc w:val="center"/>
    </w:pPr>
    <w:rPr>
      <w:rFonts w:eastAsiaTheme="minorEastAsia" w:cs="Calibri"/>
      <w:sz w:val="20"/>
      <w:szCs w:val="20"/>
    </w:rPr>
  </w:style>
  <w:style w:type="paragraph" w:customStyle="1" w:styleId="style8">
    <w:name w:val="style8"/>
    <w:basedOn w:val="a0"/>
    <w:pPr>
      <w:suppressAutoHyphens/>
      <w:spacing w:before="100" w:after="100"/>
    </w:pPr>
    <w:rPr>
      <w:rFonts w:eastAsiaTheme="minorEastAsia"/>
      <w:color w:val="000033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suppressAutoHyphens/>
      <w:spacing w:before="100" w:after="100" w:line="400" w:lineRule="atLeast"/>
      <w:ind w:left="856" w:right="856" w:firstLine="480"/>
    </w:pPr>
    <w:rPr>
      <w:rFonts w:eastAsiaTheme="minorEastAsia"/>
      <w:color w:val="000000"/>
    </w:rPr>
  </w:style>
  <w:style w:type="paragraph" w:customStyle="1" w:styleId="p3">
    <w:name w:val="p3"/>
    <w:basedOn w:val="a0"/>
    <w:pPr>
      <w:suppressAutoHyphens/>
      <w:spacing w:before="100" w:after="100" w:line="400" w:lineRule="atLeast"/>
      <w:ind w:left="480" w:right="856" w:hanging="480"/>
    </w:pPr>
    <w:rPr>
      <w:rFonts w:eastAsiaTheme="minorEastAsia"/>
      <w:color w:val="000000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widowControl w:val="0"/>
      <w:suppressAutoHyphens/>
      <w:spacing w:line="480" w:lineRule="exact"/>
    </w:pPr>
    <w:rPr>
      <w:rFonts w:ascii="Times New Roman" w:eastAsia="標楷體" w:hAnsi="Times New Roman" w:cs="Calibri"/>
      <w:kern w:val="3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widowControl w:val="0"/>
      <w:suppressAutoHyphens/>
      <w:spacing w:line="440" w:lineRule="exact"/>
    </w:pPr>
    <w:rPr>
      <w:rFonts w:ascii="Times New Roman" w:eastAsia="標楷體" w:hAnsi="Times New Roman" w:cs="Calibri"/>
      <w:kern w:val="3"/>
      <w:sz w:val="28"/>
    </w:rPr>
  </w:style>
  <w:style w:type="paragraph" w:customStyle="1" w:styleId="120">
    <w:name w:val="12表中"/>
    <w:basedOn w:val="a0"/>
    <w:pPr>
      <w:widowControl w:val="0"/>
      <w:suppressAutoHyphens/>
      <w:spacing w:line="320" w:lineRule="exact"/>
      <w:jc w:val="center"/>
    </w:pPr>
    <w:rPr>
      <w:rFonts w:ascii="標楷體" w:eastAsia="標楷體" w:hAnsi="標楷體" w:cs="Calibri"/>
      <w:szCs w:val="20"/>
    </w:rPr>
  </w:style>
  <w:style w:type="paragraph" w:styleId="24">
    <w:name w:val="Body Text 2"/>
    <w:basedOn w:val="a0"/>
    <w:pPr>
      <w:widowControl w:val="0"/>
      <w:suppressAutoHyphens/>
      <w:spacing w:after="120" w:line="480" w:lineRule="auto"/>
    </w:pPr>
    <w:rPr>
      <w:rFonts w:ascii="Times New Roman" w:eastAsiaTheme="minorEastAsia" w:hAnsi="Times New Roman" w:cs="Calibri"/>
      <w:kern w:val="3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pPr>
      <w:widowControl w:val="0"/>
      <w:suppressAutoHyphens/>
    </w:pPr>
    <w:rPr>
      <w:rFonts w:ascii="細明體" w:eastAsia="細明體" w:hAnsi="細明體" w:cs="Calibri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widowControl w:val="0"/>
      <w:pBdr>
        <w:top w:val="dotted" w:sz="4" w:space="1" w:color="000000"/>
        <w:bottom w:val="threeDEngrave" w:sz="6" w:space="1" w:color="000000"/>
      </w:pBdr>
      <w:shd w:val="clear" w:color="auto" w:fill="FFFFFF"/>
      <w:suppressAutoHyphens/>
      <w:spacing w:after="240" w:line="360" w:lineRule="atLeast"/>
      <w:jc w:val="center"/>
    </w:pPr>
    <w:rPr>
      <w:rFonts w:ascii="標楷體" w:eastAsia="標楷體" w:hAnsi="標楷體" w:cs="Calibri"/>
      <w:spacing w:val="6"/>
      <w:sz w:val="36"/>
      <w:szCs w:val="20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alibri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widowControl w:val="0"/>
      <w:suppressAutoHyphens/>
      <w:jc w:val="right"/>
    </w:pPr>
    <w:rPr>
      <w:rFonts w:eastAsiaTheme="minorEastAsia" w:cs="Calibri"/>
      <w:sz w:val="20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suppressAutoHyphens/>
      <w:spacing w:before="100" w:after="100"/>
    </w:pPr>
    <w:rPr>
      <w:rFonts w:eastAsiaTheme="minorEastAsia"/>
      <w:sz w:val="18"/>
      <w:szCs w:val="18"/>
    </w:rPr>
  </w:style>
  <w:style w:type="paragraph" w:customStyle="1" w:styleId="font6">
    <w:name w:val="font6"/>
    <w:basedOn w:val="a0"/>
    <w:pPr>
      <w:suppressAutoHyphens/>
      <w:spacing w:before="100" w:after="100"/>
    </w:pPr>
    <w:rPr>
      <w:rFonts w:eastAsiaTheme="minorEastAsia"/>
      <w:color w:val="800080"/>
      <w:u w:val="single"/>
    </w:rPr>
  </w:style>
  <w:style w:type="paragraph" w:customStyle="1" w:styleId="font7">
    <w:name w:val="font7"/>
    <w:basedOn w:val="a0"/>
    <w:pPr>
      <w:suppressAutoHyphens/>
      <w:spacing w:before="100" w:after="100"/>
    </w:pPr>
    <w:rPr>
      <w:rFonts w:ascii="Times New Roman" w:eastAsiaTheme="minorEastAsia" w:hAnsi="Times New Roman" w:cs="Calibri"/>
    </w:rPr>
  </w:style>
  <w:style w:type="paragraph" w:customStyle="1" w:styleId="font8">
    <w:name w:val="font8"/>
    <w:basedOn w:val="a0"/>
    <w:pPr>
      <w:suppressAutoHyphens/>
      <w:spacing w:before="100" w:after="100"/>
    </w:pPr>
    <w:rPr>
      <w:rFonts w:ascii="標楷體" w:eastAsia="標楷體" w:hAnsi="標楷體"/>
    </w:rPr>
  </w:style>
  <w:style w:type="paragraph" w:customStyle="1" w:styleId="font9">
    <w:name w:val="font9"/>
    <w:basedOn w:val="a0"/>
    <w:pPr>
      <w:suppressAutoHyphens/>
      <w:spacing w:before="100" w:after="100"/>
    </w:pPr>
    <w:rPr>
      <w:rFonts w:ascii="Times New Roman" w:eastAsiaTheme="minorEastAsia" w:hAnsi="Times New Roman" w:cs="Calibri"/>
      <w:sz w:val="28"/>
      <w:szCs w:val="28"/>
    </w:rPr>
  </w:style>
  <w:style w:type="paragraph" w:customStyle="1" w:styleId="font10">
    <w:name w:val="font10"/>
    <w:basedOn w:val="a0"/>
    <w:pPr>
      <w:suppressAutoHyphens/>
      <w:spacing w:before="100" w:after="100"/>
    </w:pPr>
    <w:rPr>
      <w:rFonts w:ascii="標楷體" w:eastAsia="標楷體" w:hAnsi="標楷體"/>
      <w:sz w:val="28"/>
      <w:szCs w:val="28"/>
    </w:rPr>
  </w:style>
  <w:style w:type="paragraph" w:customStyle="1" w:styleId="xl65">
    <w:name w:val="xl6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66">
    <w:name w:val="xl66"/>
    <w:basedOn w:val="a0"/>
    <w:pPr>
      <w:suppressAutoHyphens/>
      <w:spacing w:before="100" w:after="100"/>
    </w:pPr>
    <w:rPr>
      <w:rFonts w:ascii="標楷體" w:eastAsia="標楷體" w:hAnsi="標楷體"/>
    </w:rPr>
  </w:style>
  <w:style w:type="paragraph" w:customStyle="1" w:styleId="xl67">
    <w:name w:val="xl67"/>
    <w:basedOn w:val="a0"/>
    <w:pP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68">
    <w:name w:val="xl68"/>
    <w:basedOn w:val="a0"/>
    <w:pP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69">
    <w:name w:val="xl6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70">
    <w:name w:val="xl7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  <w:b/>
      <w:bCs/>
    </w:rPr>
  </w:style>
  <w:style w:type="paragraph" w:customStyle="1" w:styleId="xl71">
    <w:name w:val="xl71"/>
    <w:basedOn w:val="a0"/>
    <w:pPr>
      <w:suppressAutoHyphens/>
      <w:spacing w:before="100" w:after="100"/>
    </w:pPr>
    <w:rPr>
      <w:rFonts w:eastAsiaTheme="minorEastAsia"/>
      <w:b/>
      <w:bCs/>
    </w:rPr>
  </w:style>
  <w:style w:type="paragraph" w:customStyle="1" w:styleId="xl72">
    <w:name w:val="xl7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  <w:color w:val="FF0000"/>
    </w:rPr>
  </w:style>
  <w:style w:type="paragraph" w:customStyle="1" w:styleId="xl73">
    <w:name w:val="xl7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  <w:color w:val="FF0000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75">
    <w:name w:val="xl7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標楷體" w:eastAsia="標楷體" w:hAnsi="標楷體"/>
    </w:rPr>
  </w:style>
  <w:style w:type="paragraph" w:customStyle="1" w:styleId="xl76">
    <w:name w:val="xl7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77">
    <w:name w:val="xl7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</w:rPr>
  </w:style>
  <w:style w:type="paragraph" w:customStyle="1" w:styleId="xl78">
    <w:name w:val="xl78"/>
    <w:basedOn w:val="a0"/>
    <w:pPr>
      <w:suppressAutoHyphens/>
      <w:spacing w:before="100" w:after="100"/>
      <w:jc w:val="center"/>
    </w:pPr>
    <w:rPr>
      <w:rFonts w:ascii="Times New Roman" w:eastAsiaTheme="minorEastAsia" w:hAnsi="Times New Roman" w:cs="Calibri"/>
      <w:sz w:val="28"/>
      <w:szCs w:val="28"/>
    </w:rPr>
  </w:style>
  <w:style w:type="paragraph" w:customStyle="1" w:styleId="xl79">
    <w:name w:val="xl7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80">
    <w:name w:val="xl8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81">
    <w:name w:val="xl8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widowControl w:val="0"/>
      <w:tabs>
        <w:tab w:val="left" w:pos="361"/>
      </w:tabs>
      <w:suppressAutoHyphens/>
      <w:ind w:left="361" w:hanging="360"/>
    </w:pPr>
    <w:rPr>
      <w:rFonts w:ascii="Times New Roman" w:eastAsiaTheme="minorEastAsia" w:hAnsi="Times New Roman" w:cs="Calibri"/>
      <w:kern w:val="3"/>
    </w:rPr>
  </w:style>
  <w:style w:type="paragraph" w:customStyle="1" w:styleId="xl17">
    <w:name w:val="xl1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</w:rPr>
  </w:style>
  <w:style w:type="paragraph" w:customStyle="1" w:styleId="xl18">
    <w:name w:val="xl1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19">
    <w:name w:val="xl19"/>
    <w:basedOn w:val="a0"/>
    <w:pPr>
      <w:suppressAutoHyphens/>
      <w:spacing w:before="100" w:after="100"/>
    </w:pPr>
    <w:rPr>
      <w:rFonts w:eastAsiaTheme="minorEastAsia"/>
    </w:rPr>
  </w:style>
  <w:style w:type="paragraph" w:customStyle="1" w:styleId="xl20">
    <w:name w:val="xl2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21">
    <w:name w:val="xl2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</w:rPr>
  </w:style>
  <w:style w:type="paragraph" w:customStyle="1" w:styleId="xl22">
    <w:name w:val="xl22"/>
    <w:basedOn w:val="a0"/>
    <w:pPr>
      <w:suppressAutoHyphens/>
      <w:spacing w:before="100" w:after="100"/>
      <w:jc w:val="center"/>
    </w:pPr>
    <w:rPr>
      <w:rFonts w:eastAsiaTheme="minorEastAsia"/>
    </w:rPr>
  </w:style>
  <w:style w:type="paragraph" w:customStyle="1" w:styleId="xl23">
    <w:name w:val="xl2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24">
    <w:name w:val="xl2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25">
    <w:name w:val="xl2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26">
    <w:name w:val="xl26"/>
    <w:basedOn w:val="a0"/>
    <w:pPr>
      <w:suppressAutoHyphens/>
      <w:spacing w:before="100" w:after="100"/>
      <w:jc w:val="center"/>
    </w:pPr>
    <w:rPr>
      <w:rFonts w:eastAsiaTheme="minorEastAsia"/>
    </w:rPr>
  </w:style>
  <w:style w:type="paragraph" w:customStyle="1" w:styleId="xl29">
    <w:name w:val="xl2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30">
    <w:name w:val="xl3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</w:rPr>
  </w:style>
  <w:style w:type="paragraph" w:customStyle="1" w:styleId="xl31">
    <w:name w:val="xl31"/>
    <w:basedOn w:val="a0"/>
    <w:pPr>
      <w:suppressAutoHyphens/>
      <w:spacing w:before="100" w:after="100"/>
    </w:pPr>
    <w:rPr>
      <w:rFonts w:eastAsiaTheme="minorEastAsia"/>
    </w:rPr>
  </w:style>
  <w:style w:type="paragraph" w:customStyle="1" w:styleId="xl32">
    <w:name w:val="xl3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</w:rPr>
  </w:style>
  <w:style w:type="paragraph" w:customStyle="1" w:styleId="xl33">
    <w:name w:val="xl3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  <w:color w:val="FF0000"/>
    </w:rPr>
  </w:style>
  <w:style w:type="paragraph" w:customStyle="1" w:styleId="xl34">
    <w:name w:val="xl3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  <w:color w:val="FF0000"/>
    </w:rPr>
  </w:style>
  <w:style w:type="paragraph" w:customStyle="1" w:styleId="xl35">
    <w:name w:val="xl3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  <w:color w:val="FF0000"/>
    </w:rPr>
  </w:style>
  <w:style w:type="paragraph" w:customStyle="1" w:styleId="xl36">
    <w:name w:val="xl36"/>
    <w:basedOn w:val="a0"/>
    <w:pPr>
      <w:suppressAutoHyphens/>
      <w:spacing w:before="100" w:after="100"/>
    </w:pPr>
    <w:rPr>
      <w:rFonts w:eastAsiaTheme="minorEastAsia"/>
      <w:color w:val="333333"/>
      <w:sz w:val="20"/>
      <w:szCs w:val="20"/>
    </w:rPr>
  </w:style>
  <w:style w:type="paragraph" w:customStyle="1" w:styleId="xl37">
    <w:name w:val="xl3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  <w:color w:val="000000"/>
    </w:rPr>
  </w:style>
  <w:style w:type="paragraph" w:customStyle="1" w:styleId="xl38">
    <w:name w:val="xl3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  <w:color w:val="000000"/>
    </w:rPr>
  </w:style>
  <w:style w:type="paragraph" w:customStyle="1" w:styleId="xl39">
    <w:name w:val="xl3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  <w:color w:val="000000"/>
    </w:rPr>
  </w:style>
  <w:style w:type="paragraph" w:customStyle="1" w:styleId="xl40">
    <w:name w:val="xl4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100" w:after="100"/>
      <w:jc w:val="center"/>
    </w:pPr>
    <w:rPr>
      <w:rFonts w:eastAsiaTheme="minorEastAsia"/>
      <w:color w:val="0000FF"/>
    </w:rPr>
  </w:style>
  <w:style w:type="paragraph" w:customStyle="1" w:styleId="xl41">
    <w:name w:val="xl4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42">
    <w:name w:val="xl42"/>
    <w:basedOn w:val="a0"/>
    <w:pPr>
      <w:suppressAutoHyphens/>
      <w:spacing w:before="100" w:after="100"/>
    </w:pPr>
    <w:rPr>
      <w:rFonts w:eastAsiaTheme="minorEastAsia"/>
      <w:color w:val="0000FF"/>
    </w:rPr>
  </w:style>
  <w:style w:type="paragraph" w:customStyle="1" w:styleId="xl43">
    <w:name w:val="xl4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  <w:color w:val="0000FF"/>
    </w:rPr>
  </w:style>
  <w:style w:type="paragraph" w:styleId="afff1">
    <w:name w:val="Block Text"/>
    <w:basedOn w:val="a0"/>
    <w:pPr>
      <w:suppressAutoHyphens/>
      <w:spacing w:before="100" w:after="100"/>
    </w:pPr>
    <w:rPr>
      <w:rFonts w:eastAsiaTheme="minorEastAsia" w:cs="Calibri"/>
    </w:rPr>
  </w:style>
  <w:style w:type="paragraph" w:styleId="34">
    <w:name w:val="Body Text 3"/>
    <w:basedOn w:val="a0"/>
    <w:pPr>
      <w:widowControl w:val="0"/>
      <w:suppressAutoHyphens/>
      <w:spacing w:line="240" w:lineRule="exact"/>
    </w:pPr>
    <w:rPr>
      <w:rFonts w:ascii="標楷體" w:eastAsia="標楷體" w:hAnsi="標楷體" w:cs="Calibri"/>
      <w:kern w:val="3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widowControl w:val="0"/>
      <w:tabs>
        <w:tab w:val="left" w:pos="567"/>
        <w:tab w:val="right" w:leader="dot" w:pos="9016"/>
      </w:tabs>
      <w:suppressAutoHyphens/>
      <w:spacing w:line="340" w:lineRule="exact"/>
    </w:pPr>
    <w:rPr>
      <w:rFonts w:ascii="Times New Roman" w:eastAsia="標楷體" w:hAnsi="Times New Roman" w:cs="Calibri"/>
      <w:bCs/>
      <w:caps/>
      <w:color w:val="000000"/>
      <w:kern w:val="3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widowControl w:val="0"/>
      <w:tabs>
        <w:tab w:val="left" w:pos="1200"/>
        <w:tab w:val="right" w:leader="dot" w:pos="9016"/>
      </w:tabs>
      <w:suppressAutoHyphens/>
      <w:spacing w:line="440" w:lineRule="exact"/>
      <w:ind w:left="238" w:firstLine="328"/>
    </w:pPr>
    <w:rPr>
      <w:rFonts w:ascii="標楷體" w:eastAsia="標楷體" w:hAnsi="標楷體" w:cs="Calibri"/>
      <w:smallCaps/>
      <w:kern w:val="3"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widowControl w:val="0"/>
      <w:suppressAutoHyphens/>
      <w:ind w:left="480"/>
    </w:pPr>
    <w:rPr>
      <w:rFonts w:ascii="Times New Roman" w:eastAsiaTheme="minorEastAsia" w:hAnsi="Times New Roman" w:cs="Calibri"/>
      <w:i/>
      <w:iCs/>
      <w:kern w:val="3"/>
      <w:sz w:val="20"/>
      <w:szCs w:val="20"/>
    </w:rPr>
  </w:style>
  <w:style w:type="paragraph" w:styleId="40">
    <w:name w:val="toc 4"/>
    <w:basedOn w:val="a0"/>
    <w:next w:val="a0"/>
    <w:autoRedefine/>
    <w:pPr>
      <w:widowControl w:val="0"/>
      <w:suppressAutoHyphens/>
      <w:ind w:left="720"/>
    </w:pPr>
    <w:rPr>
      <w:rFonts w:ascii="Times New Roman" w:eastAsiaTheme="minorEastAsia" w:hAnsi="Times New Roman" w:cs="Calibri"/>
      <w:kern w:val="3"/>
      <w:sz w:val="18"/>
      <w:szCs w:val="18"/>
    </w:rPr>
  </w:style>
  <w:style w:type="paragraph" w:styleId="50">
    <w:name w:val="toc 5"/>
    <w:basedOn w:val="a0"/>
    <w:next w:val="a0"/>
    <w:autoRedefine/>
    <w:pPr>
      <w:widowControl w:val="0"/>
      <w:suppressAutoHyphens/>
      <w:ind w:left="960"/>
    </w:pPr>
    <w:rPr>
      <w:rFonts w:ascii="Times New Roman" w:eastAsiaTheme="minorEastAsia" w:hAnsi="Times New Roman" w:cs="Calibri"/>
      <w:kern w:val="3"/>
      <w:sz w:val="18"/>
      <w:szCs w:val="18"/>
    </w:rPr>
  </w:style>
  <w:style w:type="paragraph" w:styleId="60">
    <w:name w:val="toc 6"/>
    <w:basedOn w:val="a0"/>
    <w:next w:val="a0"/>
    <w:autoRedefine/>
    <w:pPr>
      <w:widowControl w:val="0"/>
      <w:suppressAutoHyphens/>
      <w:ind w:left="1200"/>
    </w:pPr>
    <w:rPr>
      <w:rFonts w:ascii="Times New Roman" w:eastAsiaTheme="minorEastAsia" w:hAnsi="Times New Roman" w:cs="Calibri"/>
      <w:kern w:val="3"/>
      <w:sz w:val="18"/>
      <w:szCs w:val="18"/>
    </w:rPr>
  </w:style>
  <w:style w:type="paragraph" w:styleId="7">
    <w:name w:val="toc 7"/>
    <w:basedOn w:val="a0"/>
    <w:next w:val="a0"/>
    <w:autoRedefine/>
    <w:pPr>
      <w:widowControl w:val="0"/>
      <w:suppressAutoHyphens/>
      <w:ind w:left="1440"/>
    </w:pPr>
    <w:rPr>
      <w:rFonts w:ascii="Times New Roman" w:eastAsiaTheme="minorEastAsia" w:hAnsi="Times New Roman" w:cs="Calibri"/>
      <w:kern w:val="3"/>
      <w:sz w:val="18"/>
      <w:szCs w:val="18"/>
    </w:rPr>
  </w:style>
  <w:style w:type="paragraph" w:styleId="81">
    <w:name w:val="toc 8"/>
    <w:basedOn w:val="a0"/>
    <w:next w:val="a0"/>
    <w:autoRedefine/>
    <w:pPr>
      <w:widowControl w:val="0"/>
      <w:suppressAutoHyphens/>
      <w:ind w:left="1680"/>
    </w:pPr>
    <w:rPr>
      <w:rFonts w:ascii="Times New Roman" w:eastAsiaTheme="minorEastAsia" w:hAnsi="Times New Roman" w:cs="Calibri"/>
      <w:kern w:val="3"/>
      <w:sz w:val="18"/>
      <w:szCs w:val="18"/>
    </w:rPr>
  </w:style>
  <w:style w:type="paragraph" w:styleId="9">
    <w:name w:val="toc 9"/>
    <w:basedOn w:val="a0"/>
    <w:next w:val="a0"/>
    <w:autoRedefine/>
    <w:pPr>
      <w:widowControl w:val="0"/>
      <w:suppressAutoHyphens/>
      <w:ind w:left="1920"/>
    </w:pPr>
    <w:rPr>
      <w:rFonts w:ascii="Times New Roman" w:eastAsiaTheme="minorEastAsia" w:hAnsi="Times New Roman" w:cs="Calibri"/>
      <w:kern w:val="3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widowControl w:val="0"/>
      <w:suppressAutoHyphens/>
      <w:snapToGrid w:val="0"/>
      <w:spacing w:line="480" w:lineRule="atLeast"/>
      <w:ind w:firstLine="200"/>
      <w:jc w:val="both"/>
    </w:pPr>
    <w:rPr>
      <w:rFonts w:ascii="Times New Roman" w:eastAsia="標楷體" w:hAnsi="Times New Roman" w:cs="Calibri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widowControl w:val="0"/>
      <w:suppressAutoHyphens/>
      <w:spacing w:line="480" w:lineRule="exact"/>
      <w:ind w:left="425"/>
      <w:jc w:val="both"/>
    </w:pPr>
    <w:rPr>
      <w:rFonts w:ascii="Times New Roman" w:eastAsia="標楷體" w:hAnsi="Times New Roman" w:cs="Calibri"/>
      <w:kern w:val="3"/>
      <w:sz w:val="28"/>
      <w:szCs w:val="28"/>
    </w:rPr>
  </w:style>
  <w:style w:type="paragraph" w:customStyle="1" w:styleId="afff3">
    <w:name w:val="說明條列"/>
    <w:basedOn w:val="a0"/>
    <w:pPr>
      <w:widowControl w:val="0"/>
      <w:tabs>
        <w:tab w:val="left" w:pos="-19962"/>
        <w:tab w:val="num" w:pos="720"/>
      </w:tabs>
      <w:suppressAutoHyphens/>
      <w:spacing w:line="480" w:lineRule="exact"/>
      <w:ind w:left="720" w:hanging="720"/>
      <w:jc w:val="both"/>
    </w:pPr>
    <w:rPr>
      <w:rFonts w:ascii="標楷體" w:eastAsia="標楷體" w:hAnsi="標楷體" w:cs="標楷體"/>
      <w:kern w:val="3"/>
      <w:sz w:val="30"/>
      <w:szCs w:val="30"/>
    </w:rPr>
  </w:style>
  <w:style w:type="paragraph" w:customStyle="1" w:styleId="afff4">
    <w:name w:val="公告條列"/>
    <w:basedOn w:val="a0"/>
    <w:pPr>
      <w:widowControl w:val="0"/>
      <w:tabs>
        <w:tab w:val="left" w:pos="-15912"/>
        <w:tab w:val="num" w:pos="720"/>
      </w:tabs>
      <w:suppressAutoHyphens/>
      <w:spacing w:line="480" w:lineRule="exact"/>
      <w:ind w:left="720" w:hanging="720"/>
      <w:jc w:val="both"/>
    </w:pPr>
    <w:rPr>
      <w:rFonts w:ascii="標楷體" w:eastAsia="標楷體" w:hAnsi="標楷體" w:cs="標楷體"/>
      <w:kern w:val="3"/>
      <w:sz w:val="30"/>
      <w:szCs w:val="30"/>
    </w:rPr>
  </w:style>
  <w:style w:type="paragraph" w:customStyle="1" w:styleId="xl44">
    <w:name w:val="xl44"/>
    <w:basedOn w:val="a0"/>
    <w:pPr>
      <w:suppressAutoHyphens/>
      <w:spacing w:before="100" w:after="100"/>
      <w:textAlignment w:val="center"/>
    </w:pPr>
    <w:rPr>
      <w:rFonts w:ascii="Times New Roman" w:eastAsiaTheme="minorEastAsia" w:hAnsi="Times New Roman" w:cs="Calibri"/>
      <w:sz w:val="22"/>
      <w:szCs w:val="22"/>
    </w:rPr>
  </w:style>
  <w:style w:type="paragraph" w:customStyle="1" w:styleId="afff5">
    <w:name w:val="列席者"/>
    <w:basedOn w:val="a0"/>
    <w:pPr>
      <w:widowControl w:val="0"/>
      <w:suppressAutoHyphens/>
      <w:spacing w:line="480" w:lineRule="exact"/>
      <w:ind w:left="1225" w:hanging="1225"/>
      <w:jc w:val="both"/>
    </w:pPr>
    <w:rPr>
      <w:rFonts w:ascii="標楷體" w:eastAsia="標楷體" w:hAnsi="標楷體" w:cs="標楷體"/>
      <w:kern w:val="3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widowControl w:val="0"/>
      <w:suppressAutoHyphens/>
      <w:spacing w:line="480" w:lineRule="exact"/>
      <w:ind w:left="907" w:hanging="907"/>
      <w:jc w:val="both"/>
    </w:pPr>
    <w:rPr>
      <w:rFonts w:ascii="標楷體" w:eastAsia="標楷體" w:hAnsi="標楷體" w:cs="標楷體"/>
      <w:kern w:val="3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widowControl w:val="0"/>
      <w:suppressAutoHyphens/>
      <w:spacing w:before="120" w:after="120"/>
    </w:pPr>
    <w:rPr>
      <w:rFonts w:ascii="Times New Roman" w:eastAsiaTheme="minorEastAsia" w:hAnsi="Times New Roman" w:cs="Calibri"/>
      <w:kern w:val="3"/>
    </w:rPr>
  </w:style>
  <w:style w:type="paragraph" w:customStyle="1" w:styleId="afffd">
    <w:name w:val="姓名"/>
    <w:basedOn w:val="a0"/>
    <w:next w:val="afff3"/>
    <w:pPr>
      <w:widowControl w:val="0"/>
      <w:suppressAutoHyphens/>
      <w:spacing w:line="480" w:lineRule="exact"/>
      <w:ind w:left="1174" w:hanging="890"/>
    </w:pPr>
    <w:rPr>
      <w:rFonts w:ascii="Times New Roman" w:eastAsiaTheme="minorEastAsia" w:hAnsi="Times New Roman" w:cs="Calibri"/>
      <w:kern w:val="3"/>
      <w:sz w:val="30"/>
      <w:szCs w:val="30"/>
    </w:rPr>
  </w:style>
  <w:style w:type="paragraph" w:customStyle="1" w:styleId="afffe">
    <w:name w:val="開會"/>
    <w:basedOn w:val="a0"/>
    <w:next w:val="afff3"/>
    <w:pPr>
      <w:widowControl w:val="0"/>
      <w:suppressAutoHyphens/>
      <w:spacing w:line="480" w:lineRule="exact"/>
      <w:ind w:left="1503" w:hanging="1503"/>
      <w:jc w:val="both"/>
    </w:pPr>
    <w:rPr>
      <w:rFonts w:ascii="Times New Roman" w:eastAsiaTheme="minorEastAsia" w:hAnsi="Times New Roman" w:cs="Calibri"/>
      <w:kern w:val="3"/>
      <w:sz w:val="30"/>
      <w:szCs w:val="30"/>
    </w:rPr>
  </w:style>
  <w:style w:type="paragraph" w:customStyle="1" w:styleId="affff">
    <w:name w:val="會辦單位"/>
    <w:basedOn w:val="a0"/>
    <w:pPr>
      <w:widowControl w:val="0"/>
      <w:suppressAutoHyphens/>
      <w:spacing w:line="480" w:lineRule="exact"/>
      <w:ind w:left="5670"/>
    </w:pPr>
    <w:rPr>
      <w:rFonts w:ascii="Times New Roman" w:eastAsiaTheme="minorEastAsia" w:hAnsi="Times New Roman" w:cs="Calibri"/>
      <w:kern w:val="3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widowControl w:val="0"/>
      <w:suppressAutoHyphens/>
      <w:ind w:left="480"/>
    </w:pPr>
    <w:rPr>
      <w:rFonts w:ascii="Times New Roman" w:eastAsiaTheme="minorEastAsia" w:hAnsi="Times New Roman" w:cs="Calibri"/>
      <w:kern w:val="3"/>
    </w:rPr>
  </w:style>
  <w:style w:type="paragraph" w:customStyle="1" w:styleId="xl63">
    <w:name w:val="xl6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64">
    <w:name w:val="xl6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01">
    <w:name w:val="01"/>
    <w:basedOn w:val="a0"/>
    <w:pPr>
      <w:suppressAutoHyphens/>
      <w:spacing w:before="100" w:after="100"/>
    </w:pPr>
    <w:rPr>
      <w:rFonts w:ascii="Arial Unicode MS" w:eastAsiaTheme="minorEastAsia" w:hAnsi="Arial Unicode MS" w:cs="Arial Unicode MS"/>
    </w:rPr>
  </w:style>
  <w:style w:type="paragraph" w:customStyle="1" w:styleId="29">
    <w:name w:val="清單段落2"/>
    <w:basedOn w:val="a0"/>
    <w:pPr>
      <w:widowControl w:val="0"/>
      <w:suppressAutoHyphens/>
      <w:ind w:left="480"/>
    </w:pPr>
    <w:rPr>
      <w:rFonts w:ascii="Times New Roman" w:eastAsiaTheme="minorEastAsia" w:hAnsi="Times New Roman" w:cs="Calibri"/>
      <w:kern w:val="3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widowControl w:val="0"/>
      <w:pBdr>
        <w:top w:val="single" w:sz="6" w:space="1" w:color="000000"/>
      </w:pBdr>
      <w:suppressAutoHyphens/>
      <w:jc w:val="center"/>
    </w:pPr>
    <w:rPr>
      <w:rFonts w:ascii="Arial" w:eastAsiaTheme="minorEastAsia" w:hAnsi="Arial" w:cs="Calibri"/>
      <w:vanish/>
      <w:kern w:val="3"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widowControl w:val="0"/>
      <w:pBdr>
        <w:bottom w:val="single" w:sz="6" w:space="1" w:color="000000"/>
      </w:pBdr>
      <w:suppressAutoHyphens/>
      <w:jc w:val="center"/>
    </w:pPr>
    <w:rPr>
      <w:rFonts w:ascii="Arial" w:eastAsiaTheme="minorEastAsia" w:hAnsi="Arial" w:cs="Calibri"/>
      <w:vanish/>
      <w:kern w:val="3"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pPr>
      <w:widowControl w:val="0"/>
      <w:suppressAutoHyphens/>
    </w:pPr>
    <w:rPr>
      <w:rFonts w:ascii="Times New Roman" w:eastAsia="標楷體" w:hAnsi="Times New Roman" w:cs="Calibri"/>
      <w:b/>
      <w:kern w:val="3"/>
      <w:sz w:val="28"/>
      <w:szCs w:val="28"/>
    </w:rPr>
  </w:style>
  <w:style w:type="paragraph" w:customStyle="1" w:styleId="2a">
    <w:name w:val="總體計畫2"/>
    <w:basedOn w:val="a0"/>
    <w:pPr>
      <w:widowControl w:val="0"/>
      <w:tabs>
        <w:tab w:val="left" w:pos="-6660"/>
      </w:tabs>
      <w:suppressAutoHyphens/>
      <w:spacing w:line="520" w:lineRule="exact"/>
      <w:ind w:left="1620" w:hanging="540"/>
    </w:pPr>
    <w:rPr>
      <w:rFonts w:eastAsia="標楷體" w:cs="Calibri"/>
      <w:kern w:val="3"/>
    </w:rPr>
  </w:style>
  <w:style w:type="paragraph" w:customStyle="1" w:styleId="38">
    <w:name w:val="總體計畫3"/>
    <w:basedOn w:val="a0"/>
    <w:pPr>
      <w:widowControl w:val="0"/>
      <w:tabs>
        <w:tab w:val="num" w:pos="720"/>
      </w:tabs>
      <w:suppressAutoHyphens/>
      <w:ind w:left="720" w:hanging="720"/>
    </w:pPr>
    <w:rPr>
      <w:rFonts w:eastAsia="標楷體" w:cs="Calibri"/>
      <w:kern w:val="3"/>
    </w:rPr>
  </w:style>
  <w:style w:type="paragraph" w:customStyle="1" w:styleId="TableParagraph">
    <w:name w:val="Table Paragraph"/>
    <w:basedOn w:val="a0"/>
    <w:pPr>
      <w:widowControl w:val="0"/>
      <w:suppressAutoHyphens/>
      <w:spacing w:line="288" w:lineRule="exact"/>
      <w:ind w:right="29"/>
    </w:pPr>
    <w:rPr>
      <w:rFonts w:ascii="標楷體" w:eastAsia="標楷體" w:hAnsi="標楷體" w:cs="標楷體"/>
      <w:sz w:val="22"/>
      <w:szCs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suppressAutoHyphens/>
      <w:spacing w:before="100" w:after="100"/>
      <w:jc w:val="center"/>
      <w:textAlignment w:val="center"/>
    </w:pPr>
    <w:rPr>
      <w:rFonts w:ascii="全真中仿宋" w:eastAsia="全真中仿宋" w:hAnsi="全真中仿宋" w:cs="Calibri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widowControl w:val="0"/>
      <w:suppressAutoHyphens/>
      <w:snapToGrid w:val="0"/>
      <w:spacing w:line="480" w:lineRule="atLeast"/>
      <w:ind w:firstLine="480"/>
      <w:jc w:val="both"/>
    </w:pPr>
    <w:rPr>
      <w:rFonts w:ascii="Times New Roman" w:eastAsia="標楷體" w:hAnsi="Times New Roman" w:cs="Calibri"/>
      <w:color w:val="000000"/>
      <w:kern w:val="3"/>
      <w:sz w:val="28"/>
      <w:szCs w:val="20"/>
    </w:rPr>
  </w:style>
  <w:style w:type="paragraph" w:customStyle="1" w:styleId="2b">
    <w:name w:val="說明2"/>
    <w:basedOn w:val="a0"/>
    <w:pPr>
      <w:tabs>
        <w:tab w:val="left" w:pos="993"/>
      </w:tabs>
      <w:suppressAutoHyphens/>
      <w:snapToGrid w:val="0"/>
      <w:spacing w:line="320" w:lineRule="atLeast"/>
    </w:pPr>
    <w:rPr>
      <w:rFonts w:ascii="Times New Roman" w:eastAsia="標楷體" w:hAnsi="Times New Roman" w:cs="Calibri"/>
      <w:sz w:val="22"/>
    </w:rPr>
  </w:style>
  <w:style w:type="paragraph" w:styleId="affff1">
    <w:name w:val="TOC Heading"/>
    <w:basedOn w:val="a0"/>
    <w:pPr>
      <w:widowControl w:val="0"/>
      <w:suppressAutoHyphens/>
      <w:jc w:val="center"/>
      <w:outlineLvl w:val="0"/>
    </w:pPr>
    <w:rPr>
      <w:rFonts w:ascii="Times New Roman" w:eastAsia="標楷體" w:hAnsi="Times New Roman" w:cs="Calibri"/>
      <w:b/>
      <w:kern w:val="3"/>
      <w:sz w:val="44"/>
      <w:szCs w:val="44"/>
    </w:rPr>
  </w:style>
  <w:style w:type="paragraph" w:customStyle="1" w:styleId="affff2">
    <w:name w:val="(壹標題 字元"/>
    <w:basedOn w:val="a0"/>
    <w:pPr>
      <w:widowControl w:val="0"/>
      <w:suppressAutoHyphens/>
    </w:pPr>
    <w:rPr>
      <w:rFonts w:ascii="Times New Roman" w:eastAsia="標楷體" w:hAnsi="Times New Roman" w:cs="Calibri"/>
      <w:b/>
      <w:sz w:val="32"/>
      <w:szCs w:val="20"/>
    </w:rPr>
  </w:style>
  <w:style w:type="paragraph" w:customStyle="1" w:styleId="affff3">
    <w:name w:val="(一標題 字元"/>
    <w:basedOn w:val="a0"/>
    <w:pPr>
      <w:widowControl w:val="0"/>
      <w:suppressAutoHyphens/>
      <w:ind w:left="1080" w:hanging="540"/>
    </w:pPr>
    <w:rPr>
      <w:rFonts w:ascii="Times New Roman" w:eastAsia="標楷體" w:hAnsi="Times New Roman" w:cs="Calibri"/>
      <w:color w:val="00000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widowControl w:val="0"/>
      <w:suppressAutoHyphens/>
      <w:ind w:left="1440" w:hanging="360"/>
    </w:pPr>
    <w:rPr>
      <w:rFonts w:ascii="Times New Roman" w:eastAsia="標楷體" w:hAnsi="Times New Roman" w:cs="Calibri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widowControl w:val="0"/>
      <w:suppressAutoHyphens/>
      <w:snapToGrid w:val="0"/>
    </w:pPr>
    <w:rPr>
      <w:rFonts w:ascii="Times New Roman" w:eastAsiaTheme="minorEastAsia" w:hAnsi="Times New Roman" w:cs="Calibri"/>
      <w:kern w:val="3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pPr>
      <w:widowControl w:val="0"/>
      <w:suppressAutoHyphens/>
    </w:pPr>
    <w:rPr>
      <w:rFonts w:ascii="華康中明體" w:eastAsia="華康中明體" w:hAnsi="華康中明體" w:cs="Calibri"/>
      <w:bCs/>
      <w:kern w:val="3"/>
      <w:sz w:val="22"/>
    </w:rPr>
  </w:style>
  <w:style w:type="paragraph" w:customStyle="1" w:styleId="18">
    <w:name w:val="1.標題文字"/>
    <w:basedOn w:val="a0"/>
    <w:pPr>
      <w:widowControl w:val="0"/>
      <w:suppressAutoHyphens/>
      <w:jc w:val="center"/>
    </w:pPr>
    <w:rPr>
      <w:rFonts w:ascii="華康中黑體" w:eastAsia="華康中黑體" w:hAnsi="華康中黑體" w:cs="Calibri"/>
      <w:kern w:val="3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pPr>
      <w:widowControl w:val="0"/>
      <w:suppressAutoHyphens/>
    </w:pPr>
    <w:rPr>
      <w:rFonts w:ascii="標楷體" w:eastAsia="標楷體" w:hAnsi="標楷體" w:cs="Calibri"/>
      <w:b/>
      <w:kern w:val="3"/>
      <w:sz w:val="32"/>
      <w:szCs w:val="32"/>
    </w:rPr>
  </w:style>
  <w:style w:type="paragraph" w:customStyle="1" w:styleId="afffff">
    <w:name w:val="(一標題"/>
    <w:basedOn w:val="a0"/>
    <w:pPr>
      <w:widowControl w:val="0"/>
      <w:suppressAutoHyphens/>
      <w:ind w:left="1080" w:hanging="540"/>
    </w:pPr>
    <w:rPr>
      <w:rFonts w:ascii="標楷體" w:eastAsia="標楷體" w:hAnsi="標楷體" w:cs="Calibri"/>
      <w:color w:val="000000"/>
      <w:kern w:val="3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widowControl w:val="0"/>
      <w:suppressAutoHyphens/>
      <w:ind w:left="1440" w:hanging="360"/>
    </w:pPr>
    <w:rPr>
      <w:rFonts w:ascii="標楷體" w:eastAsia="標楷體" w:hAnsi="標楷體" w:cs="Calibri"/>
      <w:kern w:val="3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widowControl w:val="0"/>
      <w:suppressAutoHyphens/>
      <w:snapToGrid w:val="0"/>
      <w:spacing w:line="280" w:lineRule="exact"/>
      <w:ind w:left="255" w:hanging="227"/>
    </w:pPr>
    <w:rPr>
      <w:rFonts w:ascii="華康標宋體" w:eastAsia="華康標宋體" w:hAnsi="華康標宋體" w:cs="Calibri"/>
      <w:kern w:val="3"/>
      <w:sz w:val="20"/>
      <w:szCs w:val="20"/>
    </w:rPr>
  </w:style>
  <w:style w:type="paragraph" w:customStyle="1" w:styleId="afffff3">
    <w:name w:val="表格內容"/>
    <w:basedOn w:val="a0"/>
    <w:pPr>
      <w:widowControl w:val="0"/>
      <w:suppressAutoHyphens/>
      <w:spacing w:after="24" w:line="240" w:lineRule="exact"/>
      <w:ind w:left="28" w:right="28"/>
      <w:jc w:val="both"/>
    </w:pPr>
    <w:rPr>
      <w:rFonts w:ascii="Times New Roman" w:eastAsiaTheme="minorEastAsia" w:hAnsi="Times New Roman" w:cs="Calibri"/>
      <w:color w:val="000000"/>
      <w:kern w:val="3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widowControl w:val="0"/>
      <w:suppressAutoHyphens/>
      <w:spacing w:before="360" w:after="80"/>
    </w:pPr>
    <w:rPr>
      <w:rFonts w:ascii="Georgia" w:eastAsia="Georgia" w:hAnsi="Georgia" w:cs="Georgia"/>
      <w:i/>
      <w:color w:val="666666"/>
      <w:kern w:val="3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實研組長</cp:lastModifiedBy>
  <cp:revision>24</cp:revision>
  <dcterms:created xsi:type="dcterms:W3CDTF">2022-05-20T01:50:00Z</dcterms:created>
  <dcterms:modified xsi:type="dcterms:W3CDTF">2022-06-01T00:02:00Z</dcterms:modified>
</cp:coreProperties>
</file>