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D5C1" w14:textId="77777777" w:rsidR="003B637A" w:rsidRDefault="003B637A" w:rsidP="003B637A">
      <w:pPr>
        <w:widowControl/>
        <w:jc w:val="center"/>
        <w:rPr>
          <w:rFonts w:ascii="新細明體" w:eastAsia="新細明體" w:hAnsi="新細明體" w:cs="新細明體"/>
          <w:kern w:val="0"/>
          <w:szCs w:val="24"/>
        </w:rPr>
      </w:pPr>
      <w:r>
        <w:rPr>
          <w:rFonts w:ascii="標楷體" w:eastAsia="標楷體" w:hAnsi="標楷體" w:hint="eastAsia"/>
          <w:sz w:val="32"/>
          <w:szCs w:val="32"/>
        </w:rPr>
        <w:t>臺北市立萬芳高級中學(國中部)</w:t>
      </w:r>
      <w:r>
        <w:rPr>
          <w:rFonts w:eastAsia="標楷體"/>
          <w:sz w:val="32"/>
          <w:szCs w:val="32"/>
        </w:rPr>
        <w:t>111</w:t>
      </w:r>
      <w:r>
        <w:rPr>
          <w:rFonts w:ascii="標楷體" w:eastAsia="標楷體" w:hAnsi="標楷體" w:hint="eastAsia"/>
          <w:sz w:val="32"/>
          <w:szCs w:val="32"/>
        </w:rPr>
        <w:t>學年度領域/科目課程計畫</w:t>
      </w:r>
    </w:p>
    <w:p w14:paraId="47289524" w14:textId="77777777" w:rsidR="003F5D61" w:rsidRPr="003B637A" w:rsidRDefault="003F5D61" w:rsidP="003F5D61">
      <w:pPr>
        <w:widowControl/>
        <w:rPr>
          <w:rFonts w:ascii="標楷體" w:eastAsia="標楷體" w:hAnsi="標楷體" w:cs="新細明體"/>
          <w:kern w:val="0"/>
          <w:szCs w:val="24"/>
        </w:rPr>
      </w:pPr>
    </w:p>
    <w:tbl>
      <w:tblPr>
        <w:tblW w:w="18670" w:type="dxa"/>
        <w:jc w:val="center"/>
        <w:tblLayout w:type="fixed"/>
        <w:tblCellMar>
          <w:top w:w="15" w:type="dxa"/>
          <w:left w:w="15" w:type="dxa"/>
          <w:bottom w:w="15" w:type="dxa"/>
          <w:right w:w="15" w:type="dxa"/>
        </w:tblCellMar>
        <w:tblLook w:val="04A0" w:firstRow="1" w:lastRow="0" w:firstColumn="1" w:lastColumn="0" w:noHBand="0" w:noVBand="1"/>
      </w:tblPr>
      <w:tblGrid>
        <w:gridCol w:w="2545"/>
        <w:gridCol w:w="1417"/>
        <w:gridCol w:w="2360"/>
        <w:gridCol w:w="2070"/>
        <w:gridCol w:w="80"/>
        <w:gridCol w:w="2602"/>
        <w:gridCol w:w="209"/>
        <w:gridCol w:w="2552"/>
        <w:gridCol w:w="3543"/>
        <w:gridCol w:w="1292"/>
      </w:tblGrid>
      <w:tr w:rsidR="003F5D61" w:rsidRPr="003221FA" w14:paraId="141C8374" w14:textId="77777777" w:rsidTr="003B637A">
        <w:trPr>
          <w:trHeight w:val="689"/>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AEE537A"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領域/科目</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56183" w14:textId="77777777" w:rsidR="003F5D61" w:rsidRPr="003221FA" w:rsidRDefault="003F5D61"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□國語文□英語文■數學□社會(□歷史□地理□公民與社會)□自然科學(□理化□生物□地球科學)</w:t>
            </w:r>
          </w:p>
          <w:p w14:paraId="7D7AB188" w14:textId="77777777" w:rsidR="003F5D61" w:rsidRPr="003221FA" w:rsidRDefault="003F5D61"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□藝術(□音樂□視覺藝術□表演藝術)□綜合活動(□家政□童軍□輔導)□科技(□資訊科技□生活科技)</w:t>
            </w:r>
          </w:p>
          <w:p w14:paraId="66F9B187" w14:textId="77777777" w:rsidR="003F5D61" w:rsidRPr="003221FA" w:rsidRDefault="003F5D61"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□健康與體育(□健康教育□體育)</w:t>
            </w:r>
          </w:p>
        </w:tc>
      </w:tr>
      <w:tr w:rsidR="003F5D61" w:rsidRPr="003221FA" w14:paraId="6D9B0B84" w14:textId="77777777" w:rsidTr="003B637A">
        <w:trPr>
          <w:trHeight w:val="850"/>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EBB2D6"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實施年級</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389057" w14:textId="6FE3807D" w:rsidR="003F5D61" w:rsidRPr="003221FA" w:rsidRDefault="003F5D61"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w:t>
            </w:r>
            <w:r w:rsidRPr="003221FA">
              <w:rPr>
                <w:rFonts w:ascii="標楷體" w:eastAsia="標楷體" w:hAnsi="標楷體" w:cs="Times New Roman"/>
                <w:color w:val="000000"/>
                <w:kern w:val="0"/>
                <w:szCs w:val="24"/>
              </w:rPr>
              <w:t>7</w:t>
            </w:r>
            <w:r w:rsidRPr="003221FA">
              <w:rPr>
                <w:rFonts w:ascii="標楷體" w:eastAsia="標楷體" w:hAnsi="標楷體" w:cs="新細明體" w:hint="eastAsia"/>
                <w:color w:val="000000"/>
                <w:kern w:val="0"/>
                <w:szCs w:val="24"/>
              </w:rPr>
              <w:t>年級 □</w:t>
            </w:r>
            <w:r w:rsidRPr="003221FA">
              <w:rPr>
                <w:rFonts w:ascii="標楷體" w:eastAsia="標楷體" w:hAnsi="標楷體" w:cs="Times New Roman"/>
                <w:color w:val="000000"/>
                <w:kern w:val="0"/>
                <w:szCs w:val="24"/>
              </w:rPr>
              <w:t>8</w:t>
            </w:r>
            <w:r w:rsidRPr="003221FA">
              <w:rPr>
                <w:rFonts w:ascii="標楷體" w:eastAsia="標楷體" w:hAnsi="標楷體" w:cs="新細明體" w:hint="eastAsia"/>
                <w:color w:val="000000"/>
                <w:kern w:val="0"/>
                <w:szCs w:val="24"/>
              </w:rPr>
              <w:t>年級 ■9年級</w:t>
            </w:r>
          </w:p>
          <w:p w14:paraId="72060FDA" w14:textId="77777777" w:rsidR="003F5D61" w:rsidRPr="003221FA" w:rsidRDefault="003221FA"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w:t>
            </w:r>
            <w:r w:rsidR="003F5D61" w:rsidRPr="003221FA">
              <w:rPr>
                <w:rFonts w:ascii="標楷體" w:eastAsia="標楷體" w:hAnsi="標楷體" w:cs="新細明體" w:hint="eastAsia"/>
                <w:color w:val="000000"/>
                <w:kern w:val="0"/>
                <w:szCs w:val="24"/>
              </w:rPr>
              <w:t xml:space="preserve">上學期 </w:t>
            </w:r>
            <w:r w:rsidR="00E66F06">
              <w:rPr>
                <w:rFonts w:ascii="標楷體" w:eastAsia="標楷體" w:hAnsi="標楷體" w:cs="新細明體" w:hint="eastAsia"/>
                <w:color w:val="000000"/>
                <w:kern w:val="0"/>
                <w:szCs w:val="24"/>
              </w:rPr>
              <w:t>■</w:t>
            </w:r>
            <w:r w:rsidR="003F5D61" w:rsidRPr="003221FA">
              <w:rPr>
                <w:rFonts w:ascii="標楷體" w:eastAsia="標楷體" w:hAnsi="標楷體" w:cs="新細明體" w:hint="eastAsia"/>
                <w:color w:val="000000"/>
                <w:kern w:val="0"/>
                <w:szCs w:val="24"/>
              </w:rPr>
              <w:t>下學期</w:t>
            </w:r>
          </w:p>
        </w:tc>
      </w:tr>
      <w:tr w:rsidR="003F5D61" w:rsidRPr="003221FA" w14:paraId="3314636E" w14:textId="77777777" w:rsidTr="003B637A">
        <w:trPr>
          <w:trHeight w:val="792"/>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015ACEE"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教材版本</w:t>
            </w:r>
          </w:p>
        </w:tc>
        <w:tc>
          <w:tcPr>
            <w:tcW w:w="58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8088C" w14:textId="51A5A07D" w:rsidR="003F5D61" w:rsidRPr="003221FA" w:rsidRDefault="00116F32" w:rsidP="00C73F57">
            <w:pPr>
              <w:widowControl/>
              <w:jc w:val="both"/>
              <w:rPr>
                <w:rFonts w:ascii="標楷體" w:eastAsia="標楷體" w:hAnsi="標楷體" w:cs="新細明體"/>
                <w:kern w:val="0"/>
                <w:szCs w:val="24"/>
              </w:rPr>
            </w:pPr>
            <w:r>
              <w:rPr>
                <w:rFonts w:ascii="標楷體" w:eastAsia="標楷體" w:hAnsi="標楷體" w:cs="新細明體" w:hint="eastAsia"/>
                <w:color w:val="000000"/>
                <w:kern w:val="0"/>
                <w:szCs w:val="24"/>
              </w:rPr>
              <w:t>■</w:t>
            </w:r>
            <w:r w:rsidR="003F5D61" w:rsidRPr="003221FA">
              <w:rPr>
                <w:rFonts w:ascii="標楷體" w:eastAsia="標楷體" w:hAnsi="標楷體" w:cs="新細明體" w:hint="eastAsia"/>
                <w:color w:val="000000"/>
                <w:kern w:val="0"/>
                <w:szCs w:val="24"/>
              </w:rPr>
              <w:t>選用教科書:</w:t>
            </w:r>
            <w:r w:rsidR="00287C65" w:rsidRPr="003221FA">
              <w:rPr>
                <w:rFonts w:ascii="標楷體" w:eastAsia="標楷體" w:hAnsi="標楷體" w:cs="新細明體" w:hint="eastAsia"/>
                <w:color w:val="000000"/>
                <w:kern w:val="0"/>
                <w:szCs w:val="24"/>
                <w:u w:val="single"/>
              </w:rPr>
              <w:t xml:space="preserve"> 翰林 </w:t>
            </w:r>
            <w:r w:rsidR="00CF3B58" w:rsidRPr="003221FA">
              <w:rPr>
                <w:rFonts w:ascii="標楷體" w:eastAsia="標楷體" w:hAnsi="標楷體" w:cs="標楷體" w:hint="eastAsia"/>
                <w:szCs w:val="24"/>
              </w:rPr>
              <w:t>版</w:t>
            </w:r>
          </w:p>
          <w:p w14:paraId="058C8D7F" w14:textId="77777777" w:rsidR="003F5D61" w:rsidRPr="003221FA" w:rsidRDefault="003F5D61" w:rsidP="00C73F57">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□自編教材 (經課發會通過)</w:t>
            </w:r>
          </w:p>
        </w:tc>
        <w:tc>
          <w:tcPr>
            <w:tcW w:w="2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D022C"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節數</w:t>
            </w:r>
          </w:p>
        </w:tc>
        <w:tc>
          <w:tcPr>
            <w:tcW w:w="75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9454C" w14:textId="4235E07F" w:rsidR="003F5D61" w:rsidRPr="003221FA" w:rsidRDefault="003F5D61" w:rsidP="003F5D61">
            <w:pPr>
              <w:widowControl/>
              <w:jc w:val="both"/>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 xml:space="preserve">學期內每週 </w:t>
            </w:r>
            <w:r w:rsidR="00287C65" w:rsidRPr="003221FA">
              <w:rPr>
                <w:rFonts w:ascii="標楷體" w:eastAsia="標楷體" w:hAnsi="標楷體" w:cs="新細明體" w:hint="eastAsia"/>
                <w:color w:val="000000"/>
                <w:kern w:val="0"/>
                <w:szCs w:val="24"/>
              </w:rPr>
              <w:t>4</w:t>
            </w:r>
            <w:r w:rsidRPr="003221FA">
              <w:rPr>
                <w:rFonts w:ascii="標楷體" w:eastAsia="標楷體" w:hAnsi="標楷體" w:cs="新細明體" w:hint="eastAsia"/>
                <w:color w:val="000000"/>
                <w:kern w:val="0"/>
                <w:szCs w:val="24"/>
              </w:rPr>
              <w:t xml:space="preserve"> 節</w:t>
            </w:r>
          </w:p>
        </w:tc>
      </w:tr>
      <w:tr w:rsidR="003F5D61" w:rsidRPr="003221FA" w14:paraId="52023117" w14:textId="77777777" w:rsidTr="003B637A">
        <w:trPr>
          <w:trHeight w:val="624"/>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373F50"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領域核心素養</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hideMark/>
          </w:tcPr>
          <w:p w14:paraId="5284BD6C"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數-J-A1 對於學習數學有信心和正向態度，能使用適當的數學語言進行溝通，並能將所學應用於日常生活中。</w:t>
            </w:r>
          </w:p>
          <w:p w14:paraId="4963BE83"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數-J-A2 具備有理數、根式、坐標系之運作能力，並能以符號代表數或幾何物件，執行運算與推論，在生活情境或可理解的想像情境中，分析本質以解決問題。</w:t>
            </w:r>
          </w:p>
          <w:p w14:paraId="12907F1C"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數-J-A3 具備識別現實生活問題和數學的關聯的能力，可從多元、彈性角度擬訂問題解決計畫，並能將問題解答轉化於真實世界。</w:t>
            </w:r>
          </w:p>
          <w:p w14:paraId="4C690EA4"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數-J-B1 具備處理代數與幾何中數學關係的能力，並用以描述情境中的現象。能在經驗範圍內，以數學語言表述平面與空間的基本關係和性質。能以基本的統計量與機率，描述生活中不確定性的程度。</w:t>
            </w:r>
          </w:p>
          <w:p w14:paraId="75638FA1"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數-J-B2 具備正確使用計算機以增進學習的素養，包含知道其適用性與限制、認識其與數學知識的輔成價值，並能用以執行數學程序。能認識統計資料的基本特徵。</w:t>
            </w:r>
          </w:p>
          <w:p w14:paraId="0789FC77"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數-J-B3 具備辨認藝術作品中的幾何形體或數量關係的素養，並能在數學的推導中，享受數學之美。</w:t>
            </w:r>
          </w:p>
          <w:p w14:paraId="53A72723" w14:textId="77777777" w:rsidR="00D145C0" w:rsidRPr="00AC3CA2" w:rsidRDefault="00D145C0" w:rsidP="00C73F57">
            <w:pPr>
              <w:widowControl/>
              <w:jc w:val="both"/>
              <w:rPr>
                <w:rFonts w:ascii="標楷體" w:eastAsia="標楷體" w:hAnsi="標楷體" w:cs="新細明體"/>
                <w:color w:val="000000"/>
                <w:kern w:val="0"/>
                <w:szCs w:val="24"/>
              </w:rPr>
            </w:pPr>
            <w:r w:rsidRPr="00AC3CA2">
              <w:rPr>
                <w:rFonts w:ascii="標楷體" w:eastAsia="標楷體" w:hAnsi="標楷體" w:cs="新細明體" w:hint="eastAsia"/>
                <w:color w:val="000000"/>
                <w:kern w:val="0"/>
                <w:szCs w:val="24"/>
              </w:rPr>
              <w:t>數</w:t>
            </w:r>
            <w:r>
              <w:rPr>
                <w:rFonts w:ascii="標楷體" w:eastAsia="標楷體" w:hAnsi="標楷體" w:cs="新細明體" w:hint="eastAsia"/>
                <w:color w:val="000000"/>
                <w:kern w:val="0"/>
                <w:szCs w:val="24"/>
              </w:rPr>
              <w:t xml:space="preserve">-J-C1 </w:t>
            </w:r>
            <w:r w:rsidRPr="00AC3CA2">
              <w:rPr>
                <w:rFonts w:ascii="標楷體" w:eastAsia="標楷體" w:hAnsi="標楷體" w:cs="新細明體" w:hint="eastAsia"/>
                <w:color w:val="000000"/>
                <w:kern w:val="0"/>
                <w:szCs w:val="24"/>
              </w:rPr>
              <w:t>具備從證據討論與反思事情的態度，提出合理的論述，並能和他人進行理性溝通與合作。</w:t>
            </w:r>
          </w:p>
          <w:p w14:paraId="4E95559C" w14:textId="77777777" w:rsidR="00F8530B" w:rsidRPr="003221FA" w:rsidRDefault="00D145C0" w:rsidP="00C73F57">
            <w:pPr>
              <w:jc w:val="both"/>
              <w:rPr>
                <w:rFonts w:ascii="標楷體" w:eastAsia="標楷體" w:hAnsi="標楷體"/>
              </w:rPr>
            </w:pPr>
            <w:r w:rsidRPr="00AC3CA2">
              <w:rPr>
                <w:rFonts w:ascii="標楷體" w:eastAsia="標楷體" w:hAnsi="標楷體" w:cs="新細明體" w:hint="eastAsia"/>
                <w:color w:val="000000"/>
                <w:kern w:val="0"/>
                <w:szCs w:val="24"/>
              </w:rPr>
              <w:t>數-J-C2</w:t>
            </w:r>
            <w:r>
              <w:rPr>
                <w:rFonts w:ascii="標楷體" w:eastAsia="標楷體" w:hAnsi="標楷體" w:cs="新細明體" w:hint="eastAsia"/>
                <w:color w:val="000000"/>
                <w:kern w:val="0"/>
                <w:szCs w:val="24"/>
              </w:rPr>
              <w:t xml:space="preserve"> </w:t>
            </w:r>
            <w:r w:rsidRPr="00AC3CA2">
              <w:rPr>
                <w:rFonts w:ascii="標楷體" w:eastAsia="標楷體" w:hAnsi="標楷體" w:cs="新細明體" w:hint="eastAsia"/>
                <w:color w:val="000000"/>
                <w:kern w:val="0"/>
                <w:szCs w:val="24"/>
              </w:rPr>
              <w:t>樂於與他人良好互動與溝通以解決問題，並欣賞問題的多元解法。</w:t>
            </w:r>
          </w:p>
        </w:tc>
      </w:tr>
      <w:tr w:rsidR="003F5D61" w:rsidRPr="003221FA" w14:paraId="2C74D1A9" w14:textId="77777777" w:rsidTr="003B637A">
        <w:trPr>
          <w:trHeight w:val="483"/>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221D04" w14:textId="77777777" w:rsidR="003F5D61" w:rsidRPr="003221FA" w:rsidRDefault="003F5D61"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課程目標</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hideMark/>
          </w:tcPr>
          <w:p w14:paraId="6CBFFE3D" w14:textId="6D706F2A" w:rsidR="00E66F06" w:rsidRPr="00F5444E" w:rsidRDefault="00E66F06" w:rsidP="00C73F57">
            <w:pPr>
              <w:widowControl/>
              <w:spacing w:line="60" w:lineRule="auto"/>
              <w:jc w:val="both"/>
              <w:rPr>
                <w:rFonts w:ascii="標楷體" w:eastAsia="標楷體" w:hAnsi="標楷體" w:cs="新細明體"/>
                <w:color w:val="000000"/>
                <w:kern w:val="0"/>
                <w:szCs w:val="24"/>
              </w:rPr>
            </w:pPr>
            <w:r w:rsidRPr="003221FA">
              <w:rPr>
                <w:rFonts w:ascii="標楷體" w:eastAsia="標楷體" w:hAnsi="標楷體" w:cs="新細明體" w:hint="eastAsia"/>
                <w:color w:val="000000"/>
                <w:kern w:val="0"/>
                <w:szCs w:val="24"/>
              </w:rPr>
              <w:t>課程目標為：</w:t>
            </w:r>
            <w:r w:rsidR="00F5444E" w:rsidRPr="00580CB2">
              <w:rPr>
                <w:rFonts w:ascii="標楷體" w:eastAsia="標楷體" w:hAnsi="標楷體" w:cs="新細明體" w:hint="eastAsia"/>
                <w:color w:val="000000"/>
                <w:kern w:val="0"/>
                <w:szCs w:val="24"/>
              </w:rPr>
              <w:t>培</w:t>
            </w:r>
            <w:r w:rsidR="00F5444E">
              <w:rPr>
                <w:rFonts w:ascii="標楷體" w:eastAsia="標楷體" w:hAnsi="標楷體" w:cs="新細明體" w:hint="eastAsia"/>
                <w:color w:val="000000"/>
                <w:kern w:val="0"/>
                <w:szCs w:val="24"/>
              </w:rPr>
              <w:t>養學生的好奇心及觀察規律、演算、抽象、推論、溝通和數學表述等各項能力；培養使用工具，運用於數學程序及解決問題的正確態度，讓學生學會運用數學思考問題；培養學生分析問題和解決問題的能力，以及</w:t>
            </w:r>
            <w:r w:rsidR="00F5444E" w:rsidRPr="00580CB2">
              <w:rPr>
                <w:rFonts w:ascii="標楷體" w:eastAsia="標楷體" w:hAnsi="標楷體" w:cs="新細明體" w:hint="eastAsia"/>
                <w:color w:val="000000"/>
                <w:kern w:val="0"/>
                <w:szCs w:val="24"/>
              </w:rPr>
              <w:t>日常生活應用與學習其他領域/</w:t>
            </w:r>
            <w:r w:rsidR="00F5444E">
              <w:rPr>
                <w:rFonts w:ascii="標楷體" w:eastAsia="標楷體" w:hAnsi="標楷體" w:cs="新細明體" w:hint="eastAsia"/>
                <w:color w:val="000000"/>
                <w:kern w:val="0"/>
                <w:szCs w:val="24"/>
              </w:rPr>
              <w:t>科目所需的數學知能。此外，提供學生適性學習的機會，以培育學生探索數學的信心與正向態度，使</w:t>
            </w:r>
            <w:r w:rsidR="00F5444E" w:rsidRPr="00580CB2">
              <w:rPr>
                <w:rFonts w:ascii="標楷體" w:eastAsia="標楷體" w:hAnsi="標楷體" w:cs="新細明體" w:hint="eastAsia"/>
                <w:color w:val="000000"/>
                <w:kern w:val="0"/>
                <w:szCs w:val="24"/>
              </w:rPr>
              <w:t>學生</w:t>
            </w:r>
            <w:r w:rsidR="00F5444E">
              <w:rPr>
                <w:rFonts w:ascii="標楷體" w:eastAsia="標楷體" w:hAnsi="標楷體" w:cs="新細明體" w:hint="eastAsia"/>
                <w:color w:val="000000"/>
                <w:kern w:val="0"/>
                <w:szCs w:val="24"/>
              </w:rPr>
              <w:t>擁有</w:t>
            </w:r>
            <w:r w:rsidR="00F5444E" w:rsidRPr="00580CB2">
              <w:rPr>
                <w:rFonts w:ascii="標楷體" w:eastAsia="標楷體" w:hAnsi="標楷體" w:cs="新細明體" w:hint="eastAsia"/>
                <w:color w:val="000000"/>
                <w:kern w:val="0"/>
                <w:szCs w:val="24"/>
              </w:rPr>
              <w:t>欣賞數學以簡馭繁的精神與結構嚴謹完美的特質。</w:t>
            </w:r>
          </w:p>
          <w:p w14:paraId="4CA2948F" w14:textId="0C6B02C1" w:rsidR="00E66F06" w:rsidRDefault="001B57B1" w:rsidP="00C73F57">
            <w:pPr>
              <w:widowControl/>
              <w:spacing w:line="60" w:lineRule="auto"/>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第一學期</w:t>
            </w:r>
            <w:r w:rsidR="00E66F06" w:rsidRPr="003221FA">
              <w:rPr>
                <w:rFonts w:ascii="標楷體" w:eastAsia="標楷體" w:hAnsi="標楷體" w:cs="新細明體" w:hint="eastAsia"/>
                <w:color w:val="000000"/>
                <w:kern w:val="0"/>
                <w:szCs w:val="24"/>
              </w:rPr>
              <w:t>學習表現包含數與量、空間與形狀，其各單元融入議題－戶外（微笑單車）等、資訊－計算機、跨領域－科技、自然、綜合等，將數學與生活結合。第一單元教學中透過連比的卡牌附件讓學生可以利用分組方式玩數學並熟練求連比觀念，而第二、三單元的課程則加入操作式附件（利用對摺、摺紙與重心操作）的輔助</w:t>
            </w:r>
            <w:r w:rsidR="00E66F06">
              <w:rPr>
                <w:rFonts w:ascii="標楷體" w:eastAsia="標楷體" w:hAnsi="標楷體" w:cs="新細明體" w:hint="eastAsia"/>
                <w:color w:val="000000"/>
                <w:kern w:val="0"/>
                <w:szCs w:val="24"/>
              </w:rPr>
              <w:t>。</w:t>
            </w:r>
          </w:p>
          <w:p w14:paraId="1C6DAB32" w14:textId="6ED17CC8" w:rsidR="00CC09F2" w:rsidRPr="00CC09F2" w:rsidRDefault="001B57B1" w:rsidP="00CC09F2">
            <w:pPr>
              <w:spacing w:line="60" w:lineRule="auto"/>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第二學期</w:t>
            </w:r>
            <w:r w:rsidR="00CC09F2" w:rsidRPr="00CC09F2">
              <w:rPr>
                <w:rFonts w:ascii="標楷體" w:eastAsia="標楷體" w:hAnsi="標楷體" w:cs="新細明體" w:hint="eastAsia"/>
                <w:color w:val="000000"/>
                <w:kern w:val="0"/>
                <w:szCs w:val="24"/>
              </w:rPr>
              <w:t>學習表現包含函數、空間與形狀、資料與不確定性，其各單元適時融入議題－生涯規劃教育（哪一種行業收入是領頭羊）等，資訊－計算機、繪製二次函數、繪製盒狀圖等，跨領域－科技、自然、綜合等，將數學的學習與生活結合。第一單元教學中透過正方形瓷磚拼成正方形引出學生學習二次函數的動機，第二單元加入很多生活中實際的統計數據練習計算相關的統計數據以繪出盒狀圖，第三單元的課程則加入操作式附件（各角錐的展開圖）的輔助，讓學生藉由操作觀察，增加學習動機與觀念理解，培養好奇心、探索力、思考力、判斷力與行動力。</w:t>
            </w:r>
          </w:p>
          <w:p w14:paraId="142A0E57" w14:textId="70E1F70D" w:rsidR="00D145C0" w:rsidRPr="00D145C0" w:rsidRDefault="00CC09F2" w:rsidP="00F5444E">
            <w:pPr>
              <w:widowControl/>
              <w:spacing w:line="60" w:lineRule="auto"/>
              <w:jc w:val="both"/>
              <w:rPr>
                <w:rFonts w:ascii="標楷體" w:eastAsia="標楷體" w:hAnsi="標楷體" w:cs="新細明體"/>
                <w:color w:val="000000"/>
                <w:kern w:val="0"/>
                <w:szCs w:val="24"/>
              </w:rPr>
            </w:pPr>
            <w:r w:rsidRPr="00CC09F2">
              <w:rPr>
                <w:rFonts w:ascii="標楷體" w:eastAsia="標楷體" w:hAnsi="標楷體" w:cs="新細明體" w:hint="eastAsia"/>
                <w:color w:val="000000"/>
                <w:kern w:val="0"/>
                <w:szCs w:val="24"/>
              </w:rPr>
              <w:t>課程目標為：</w:t>
            </w:r>
            <w:r w:rsidR="00F5444E" w:rsidRPr="00580CB2">
              <w:rPr>
                <w:rFonts w:ascii="標楷體" w:eastAsia="標楷體" w:hAnsi="標楷體" w:cs="新細明體" w:hint="eastAsia"/>
                <w:color w:val="000000"/>
                <w:kern w:val="0"/>
                <w:szCs w:val="24"/>
              </w:rPr>
              <w:t>培</w:t>
            </w:r>
            <w:r w:rsidR="00F5444E">
              <w:rPr>
                <w:rFonts w:ascii="標楷體" w:eastAsia="標楷體" w:hAnsi="標楷體" w:cs="新細明體" w:hint="eastAsia"/>
                <w:color w:val="000000"/>
                <w:kern w:val="0"/>
                <w:szCs w:val="24"/>
              </w:rPr>
              <w:t>養學生的好奇心及觀察規律、演算、抽象、推論、溝通和數學表述等各項能力；培養使用工具，運用於數學程序及解決問題的正確態度，讓學生學會運用數學思考問題；培養學生分析問題和解決問題的能力，以及</w:t>
            </w:r>
            <w:r w:rsidR="00F5444E" w:rsidRPr="00580CB2">
              <w:rPr>
                <w:rFonts w:ascii="標楷體" w:eastAsia="標楷體" w:hAnsi="標楷體" w:cs="新細明體" w:hint="eastAsia"/>
                <w:color w:val="000000"/>
                <w:kern w:val="0"/>
                <w:szCs w:val="24"/>
              </w:rPr>
              <w:t>日常生活應用與學習其他領域/</w:t>
            </w:r>
            <w:r w:rsidR="00F5444E">
              <w:rPr>
                <w:rFonts w:ascii="標楷體" w:eastAsia="標楷體" w:hAnsi="標楷體" w:cs="新細明體" w:hint="eastAsia"/>
                <w:color w:val="000000"/>
                <w:kern w:val="0"/>
                <w:szCs w:val="24"/>
              </w:rPr>
              <w:t>科目所需的數學知能。此外，提供學生適性學習的機會，以培育學生探索數學的信心與正向態度，使</w:t>
            </w:r>
            <w:r w:rsidR="00F5444E" w:rsidRPr="00580CB2">
              <w:rPr>
                <w:rFonts w:ascii="標楷體" w:eastAsia="標楷體" w:hAnsi="標楷體" w:cs="新細明體" w:hint="eastAsia"/>
                <w:color w:val="000000"/>
                <w:kern w:val="0"/>
                <w:szCs w:val="24"/>
              </w:rPr>
              <w:t>學生</w:t>
            </w:r>
            <w:r w:rsidR="00F5444E">
              <w:rPr>
                <w:rFonts w:ascii="標楷體" w:eastAsia="標楷體" w:hAnsi="標楷體" w:cs="新細明體" w:hint="eastAsia"/>
                <w:color w:val="000000"/>
                <w:kern w:val="0"/>
                <w:szCs w:val="24"/>
              </w:rPr>
              <w:t>擁有</w:t>
            </w:r>
            <w:r w:rsidR="00F5444E" w:rsidRPr="00580CB2">
              <w:rPr>
                <w:rFonts w:ascii="標楷體" w:eastAsia="標楷體" w:hAnsi="標楷體" w:cs="新細明體" w:hint="eastAsia"/>
                <w:color w:val="000000"/>
                <w:kern w:val="0"/>
                <w:szCs w:val="24"/>
              </w:rPr>
              <w:t>欣賞數學以簡馭繁的精神與結構嚴謹完美的特質。</w:t>
            </w:r>
          </w:p>
        </w:tc>
      </w:tr>
      <w:tr w:rsidR="003221FA" w:rsidRPr="003221FA" w14:paraId="25D4B0E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2545" w:type="dxa"/>
            <w:vMerge w:val="restart"/>
            <w:tcMar>
              <w:top w:w="0" w:type="dxa"/>
              <w:left w:w="28" w:type="dxa"/>
              <w:bottom w:w="0" w:type="dxa"/>
              <w:right w:w="28" w:type="dxa"/>
            </w:tcMar>
            <w:vAlign w:val="center"/>
            <w:hideMark/>
          </w:tcPr>
          <w:p w14:paraId="189C00C3" w14:textId="77777777" w:rsidR="003221FA" w:rsidRPr="003221FA" w:rsidRDefault="003221FA" w:rsidP="003221FA">
            <w:pPr>
              <w:widowControl/>
              <w:jc w:val="center"/>
              <w:rPr>
                <w:rFonts w:ascii="標楷體" w:eastAsia="標楷體" w:hAnsi="標楷體" w:cs="新細明體"/>
                <w:kern w:val="0"/>
                <w:szCs w:val="24"/>
              </w:rPr>
            </w:pPr>
            <w:r w:rsidRPr="003221FA">
              <w:rPr>
                <w:rFonts w:ascii="標楷體" w:eastAsia="標楷體" w:hAnsi="標楷體" w:cs="新細明體" w:hint="eastAsia"/>
                <w:kern w:val="0"/>
                <w:szCs w:val="24"/>
              </w:rPr>
              <w:t>學習進度</w:t>
            </w:r>
          </w:p>
          <w:p w14:paraId="33D5ED71" w14:textId="77777777" w:rsidR="003221FA" w:rsidRPr="003221FA" w:rsidRDefault="003221FA" w:rsidP="003221FA">
            <w:pPr>
              <w:widowControl/>
              <w:jc w:val="center"/>
              <w:rPr>
                <w:rFonts w:ascii="標楷體" w:eastAsia="標楷體" w:hAnsi="標楷體" w:cs="新細明體"/>
                <w:kern w:val="0"/>
                <w:szCs w:val="24"/>
              </w:rPr>
            </w:pPr>
            <w:r w:rsidRPr="003221FA">
              <w:rPr>
                <w:rFonts w:ascii="標楷體" w:eastAsia="標楷體" w:hAnsi="標楷體" w:cs="新細明體" w:hint="eastAsia"/>
                <w:kern w:val="0"/>
                <w:szCs w:val="24"/>
              </w:rPr>
              <w:t>週次</w:t>
            </w:r>
          </w:p>
        </w:tc>
        <w:tc>
          <w:tcPr>
            <w:tcW w:w="3777" w:type="dxa"/>
            <w:gridSpan w:val="2"/>
            <w:vMerge w:val="restart"/>
            <w:tcMar>
              <w:top w:w="0" w:type="dxa"/>
              <w:left w:w="108" w:type="dxa"/>
              <w:bottom w:w="0" w:type="dxa"/>
              <w:right w:w="108" w:type="dxa"/>
            </w:tcMar>
            <w:vAlign w:val="center"/>
            <w:hideMark/>
          </w:tcPr>
          <w:p w14:paraId="3102CF29" w14:textId="77777777" w:rsidR="003221FA" w:rsidRPr="003221FA" w:rsidRDefault="003221FA" w:rsidP="00C73F57">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單元/主題</w:t>
            </w:r>
          </w:p>
          <w:p w14:paraId="53D219D5" w14:textId="77777777" w:rsidR="003221FA" w:rsidRPr="003221FA" w:rsidRDefault="003221FA" w:rsidP="00C73F57">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名稱</w:t>
            </w:r>
          </w:p>
        </w:tc>
        <w:tc>
          <w:tcPr>
            <w:tcW w:w="4961" w:type="dxa"/>
            <w:gridSpan w:val="4"/>
            <w:tcMar>
              <w:top w:w="0" w:type="dxa"/>
              <w:left w:w="108" w:type="dxa"/>
              <w:bottom w:w="0" w:type="dxa"/>
              <w:right w:w="108" w:type="dxa"/>
            </w:tcMar>
            <w:vAlign w:val="center"/>
            <w:hideMark/>
          </w:tcPr>
          <w:p w14:paraId="3E35D439" w14:textId="77777777" w:rsidR="003221FA" w:rsidRPr="003221FA" w:rsidRDefault="003221FA" w:rsidP="003221FA">
            <w:pPr>
              <w:widowControl/>
              <w:jc w:val="center"/>
              <w:rPr>
                <w:rFonts w:ascii="標楷體" w:eastAsia="標楷體" w:hAnsi="標楷體" w:cs="新細明體"/>
                <w:color w:val="000000"/>
                <w:kern w:val="0"/>
                <w:szCs w:val="24"/>
              </w:rPr>
            </w:pPr>
            <w:r w:rsidRPr="003221FA">
              <w:rPr>
                <w:rFonts w:ascii="標楷體" w:eastAsia="標楷體" w:hAnsi="標楷體" w:cs="新細明體" w:hint="eastAsia"/>
                <w:color w:val="000000"/>
                <w:kern w:val="0"/>
                <w:szCs w:val="24"/>
              </w:rPr>
              <w:t>學習重點</w:t>
            </w:r>
          </w:p>
        </w:tc>
        <w:tc>
          <w:tcPr>
            <w:tcW w:w="2552" w:type="dxa"/>
            <w:vMerge w:val="restart"/>
            <w:tcMar>
              <w:top w:w="0" w:type="dxa"/>
              <w:left w:w="108" w:type="dxa"/>
              <w:bottom w:w="0" w:type="dxa"/>
              <w:right w:w="108" w:type="dxa"/>
            </w:tcMar>
            <w:vAlign w:val="center"/>
            <w:hideMark/>
          </w:tcPr>
          <w:p w14:paraId="321B725D" w14:textId="77777777" w:rsidR="003221FA" w:rsidRPr="003221FA" w:rsidRDefault="003221FA"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評量方法</w:t>
            </w:r>
          </w:p>
        </w:tc>
        <w:tc>
          <w:tcPr>
            <w:tcW w:w="3543" w:type="dxa"/>
            <w:vMerge w:val="restart"/>
            <w:tcMar>
              <w:top w:w="0" w:type="dxa"/>
              <w:left w:w="108" w:type="dxa"/>
              <w:bottom w:w="0" w:type="dxa"/>
              <w:right w:w="108" w:type="dxa"/>
            </w:tcMar>
            <w:vAlign w:val="center"/>
            <w:hideMark/>
          </w:tcPr>
          <w:p w14:paraId="61FF2396" w14:textId="77777777" w:rsidR="003221FA" w:rsidRPr="003221FA" w:rsidRDefault="003221FA" w:rsidP="003F5D61">
            <w:pPr>
              <w:widowControl/>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議題融入實質內涵</w:t>
            </w:r>
          </w:p>
        </w:tc>
        <w:tc>
          <w:tcPr>
            <w:tcW w:w="1292" w:type="dxa"/>
            <w:vMerge w:val="restart"/>
            <w:tcMar>
              <w:top w:w="0" w:type="dxa"/>
              <w:left w:w="108" w:type="dxa"/>
              <w:bottom w:w="0" w:type="dxa"/>
              <w:right w:w="108" w:type="dxa"/>
            </w:tcMar>
            <w:vAlign w:val="center"/>
            <w:hideMark/>
          </w:tcPr>
          <w:p w14:paraId="14052E7A" w14:textId="77777777" w:rsidR="003221FA" w:rsidRPr="003221FA" w:rsidRDefault="003221FA" w:rsidP="003F5D61">
            <w:pPr>
              <w:widowControl/>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跨領域/科目協同教學</w:t>
            </w:r>
          </w:p>
        </w:tc>
      </w:tr>
      <w:tr w:rsidR="003221FA" w:rsidRPr="003221FA" w14:paraId="1F6C5C5C"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jc w:val="center"/>
        </w:trPr>
        <w:tc>
          <w:tcPr>
            <w:tcW w:w="2545" w:type="dxa"/>
            <w:vMerge/>
            <w:tcMar>
              <w:top w:w="0" w:type="dxa"/>
              <w:left w:w="28" w:type="dxa"/>
              <w:bottom w:w="0" w:type="dxa"/>
              <w:right w:w="28" w:type="dxa"/>
            </w:tcMar>
            <w:vAlign w:val="center"/>
          </w:tcPr>
          <w:p w14:paraId="6B933255" w14:textId="77777777" w:rsidR="003221FA" w:rsidRPr="003221FA" w:rsidRDefault="003221FA" w:rsidP="003F5D61">
            <w:pPr>
              <w:widowControl/>
              <w:jc w:val="center"/>
              <w:rPr>
                <w:rFonts w:ascii="標楷體" w:eastAsia="標楷體" w:hAnsi="標楷體" w:cs="新細明體"/>
                <w:kern w:val="0"/>
                <w:szCs w:val="24"/>
              </w:rPr>
            </w:pPr>
          </w:p>
        </w:tc>
        <w:tc>
          <w:tcPr>
            <w:tcW w:w="3777" w:type="dxa"/>
            <w:gridSpan w:val="2"/>
            <w:vMerge/>
            <w:tcMar>
              <w:top w:w="0" w:type="dxa"/>
              <w:left w:w="108" w:type="dxa"/>
              <w:bottom w:w="0" w:type="dxa"/>
              <w:right w:w="108" w:type="dxa"/>
            </w:tcMar>
            <w:vAlign w:val="center"/>
          </w:tcPr>
          <w:p w14:paraId="08FECB5D" w14:textId="77777777" w:rsidR="003221FA" w:rsidRPr="003221FA" w:rsidRDefault="003221FA" w:rsidP="00C73F57">
            <w:pPr>
              <w:widowControl/>
              <w:jc w:val="both"/>
              <w:rPr>
                <w:rFonts w:ascii="標楷體" w:eastAsia="標楷體" w:hAnsi="標楷體" w:cs="新細明體"/>
                <w:color w:val="000000"/>
                <w:kern w:val="0"/>
                <w:szCs w:val="24"/>
              </w:rPr>
            </w:pPr>
          </w:p>
        </w:tc>
        <w:tc>
          <w:tcPr>
            <w:tcW w:w="2150" w:type="dxa"/>
            <w:gridSpan w:val="2"/>
            <w:tcMar>
              <w:top w:w="0" w:type="dxa"/>
              <w:left w:w="108" w:type="dxa"/>
              <w:bottom w:w="0" w:type="dxa"/>
              <w:right w:w="108" w:type="dxa"/>
            </w:tcMar>
            <w:vAlign w:val="center"/>
          </w:tcPr>
          <w:p w14:paraId="31CC523A" w14:textId="77777777" w:rsidR="003221FA" w:rsidRDefault="003221FA" w:rsidP="00287C65">
            <w:pPr>
              <w:jc w:val="center"/>
              <w:rPr>
                <w:rFonts w:ascii="標楷體" w:eastAsia="標楷體" w:hAnsi="標楷體" w:cs="新細明體"/>
                <w:color w:val="000000"/>
                <w:kern w:val="0"/>
                <w:szCs w:val="24"/>
              </w:rPr>
            </w:pPr>
            <w:r w:rsidRPr="003221FA">
              <w:rPr>
                <w:rFonts w:ascii="標楷體" w:eastAsia="標楷體" w:hAnsi="標楷體" w:cs="新細明體" w:hint="eastAsia"/>
                <w:color w:val="000000"/>
                <w:kern w:val="0"/>
                <w:szCs w:val="24"/>
              </w:rPr>
              <w:t>學習</w:t>
            </w:r>
          </w:p>
          <w:p w14:paraId="067B51B1" w14:textId="77777777" w:rsidR="003221FA" w:rsidRPr="003221FA" w:rsidRDefault="003221FA" w:rsidP="00287C65">
            <w:pPr>
              <w:jc w:val="center"/>
              <w:rPr>
                <w:rFonts w:ascii="標楷體" w:eastAsia="標楷體" w:hAnsi="標楷體" w:cs="新細明體"/>
                <w:color w:val="000000"/>
                <w:kern w:val="0"/>
                <w:szCs w:val="24"/>
              </w:rPr>
            </w:pPr>
            <w:r w:rsidRPr="003221FA">
              <w:rPr>
                <w:rFonts w:ascii="標楷體" w:eastAsia="標楷體" w:hAnsi="標楷體" w:cs="新細明體" w:hint="eastAsia"/>
                <w:color w:val="000000"/>
                <w:kern w:val="0"/>
                <w:szCs w:val="24"/>
              </w:rPr>
              <w:t>表現</w:t>
            </w:r>
          </w:p>
        </w:tc>
        <w:tc>
          <w:tcPr>
            <w:tcW w:w="2811" w:type="dxa"/>
            <w:gridSpan w:val="2"/>
            <w:vAlign w:val="center"/>
          </w:tcPr>
          <w:p w14:paraId="43F9A5E1" w14:textId="77777777" w:rsidR="003221FA" w:rsidRPr="003221FA" w:rsidRDefault="003221FA" w:rsidP="003221FA">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學習</w:t>
            </w:r>
          </w:p>
          <w:p w14:paraId="5B5D7384" w14:textId="77777777" w:rsidR="003221FA" w:rsidRPr="003221FA" w:rsidRDefault="003221FA" w:rsidP="003221FA">
            <w:pPr>
              <w:jc w:val="center"/>
              <w:rPr>
                <w:rFonts w:ascii="標楷體" w:eastAsia="標楷體" w:hAnsi="標楷體" w:cs="新細明體"/>
                <w:color w:val="000000"/>
                <w:kern w:val="0"/>
                <w:szCs w:val="24"/>
              </w:rPr>
            </w:pPr>
            <w:r w:rsidRPr="003221FA">
              <w:rPr>
                <w:rFonts w:ascii="標楷體" w:eastAsia="標楷體" w:hAnsi="標楷體" w:cs="新細明體" w:hint="eastAsia"/>
                <w:color w:val="000000"/>
                <w:kern w:val="0"/>
                <w:szCs w:val="24"/>
              </w:rPr>
              <w:t>內容</w:t>
            </w:r>
          </w:p>
        </w:tc>
        <w:tc>
          <w:tcPr>
            <w:tcW w:w="2552" w:type="dxa"/>
            <w:vMerge/>
            <w:tcMar>
              <w:top w:w="0" w:type="dxa"/>
              <w:left w:w="108" w:type="dxa"/>
              <w:bottom w:w="0" w:type="dxa"/>
              <w:right w:w="108" w:type="dxa"/>
            </w:tcMar>
            <w:vAlign w:val="center"/>
          </w:tcPr>
          <w:p w14:paraId="2B25736F" w14:textId="77777777" w:rsidR="003221FA" w:rsidRPr="003221FA" w:rsidRDefault="003221FA" w:rsidP="003F5D61">
            <w:pPr>
              <w:widowControl/>
              <w:jc w:val="center"/>
              <w:rPr>
                <w:rFonts w:ascii="標楷體" w:eastAsia="標楷體" w:hAnsi="標楷體" w:cs="新細明體"/>
                <w:color w:val="000000"/>
                <w:kern w:val="0"/>
                <w:szCs w:val="24"/>
              </w:rPr>
            </w:pPr>
          </w:p>
        </w:tc>
        <w:tc>
          <w:tcPr>
            <w:tcW w:w="3543" w:type="dxa"/>
            <w:vMerge/>
            <w:tcMar>
              <w:top w:w="0" w:type="dxa"/>
              <w:left w:w="108" w:type="dxa"/>
              <w:bottom w:w="0" w:type="dxa"/>
              <w:right w:w="108" w:type="dxa"/>
            </w:tcMar>
            <w:vAlign w:val="center"/>
          </w:tcPr>
          <w:p w14:paraId="56CA330D" w14:textId="77777777" w:rsidR="003221FA" w:rsidRPr="003221FA" w:rsidRDefault="003221FA" w:rsidP="003F5D61">
            <w:pPr>
              <w:widowControl/>
              <w:rPr>
                <w:rFonts w:ascii="標楷體" w:eastAsia="標楷體" w:hAnsi="標楷體" w:cs="新細明體"/>
                <w:color w:val="000000"/>
                <w:kern w:val="0"/>
                <w:szCs w:val="24"/>
              </w:rPr>
            </w:pPr>
          </w:p>
        </w:tc>
        <w:tc>
          <w:tcPr>
            <w:tcW w:w="1292" w:type="dxa"/>
            <w:vMerge/>
            <w:tcMar>
              <w:top w:w="0" w:type="dxa"/>
              <w:left w:w="108" w:type="dxa"/>
              <w:bottom w:w="0" w:type="dxa"/>
              <w:right w:w="108" w:type="dxa"/>
            </w:tcMar>
            <w:vAlign w:val="center"/>
          </w:tcPr>
          <w:p w14:paraId="26156FBD" w14:textId="77777777" w:rsidR="003221FA" w:rsidRPr="003221FA" w:rsidRDefault="003221FA" w:rsidP="003F5D61">
            <w:pPr>
              <w:widowControl/>
              <w:rPr>
                <w:rFonts w:ascii="標楷體" w:eastAsia="標楷體" w:hAnsi="標楷體" w:cs="新細明體"/>
                <w:color w:val="000000"/>
                <w:kern w:val="0"/>
                <w:szCs w:val="24"/>
              </w:rPr>
            </w:pPr>
          </w:p>
        </w:tc>
      </w:tr>
      <w:tr w:rsidR="00316070" w:rsidRPr="003221FA" w14:paraId="648ED655"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val="restart"/>
            <w:tcMar>
              <w:top w:w="0" w:type="dxa"/>
              <w:left w:w="28" w:type="dxa"/>
              <w:bottom w:w="0" w:type="dxa"/>
              <w:right w:w="28" w:type="dxa"/>
            </w:tcMar>
            <w:vAlign w:val="center"/>
          </w:tcPr>
          <w:p w14:paraId="1B1FFFD4" w14:textId="77777777" w:rsidR="00316070" w:rsidRPr="003221FA" w:rsidRDefault="00316070" w:rsidP="003221FA">
            <w:pPr>
              <w:widowControl/>
              <w:jc w:val="center"/>
              <w:rPr>
                <w:rFonts w:ascii="標楷體" w:eastAsia="標楷體" w:hAnsi="標楷體"/>
                <w:szCs w:val="24"/>
              </w:rPr>
            </w:pPr>
            <w:r w:rsidRPr="003221FA">
              <w:rPr>
                <w:rFonts w:ascii="標楷體" w:eastAsia="標楷體" w:hAnsi="標楷體" w:hint="eastAsia"/>
                <w:szCs w:val="24"/>
              </w:rPr>
              <w:lastRenderedPageBreak/>
              <w:t>第一學期</w:t>
            </w:r>
          </w:p>
        </w:tc>
        <w:tc>
          <w:tcPr>
            <w:tcW w:w="1417" w:type="dxa"/>
            <w:vAlign w:val="center"/>
          </w:tcPr>
          <w:p w14:paraId="35A629A7"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第一週</w:t>
            </w:r>
          </w:p>
        </w:tc>
        <w:tc>
          <w:tcPr>
            <w:tcW w:w="2360" w:type="dxa"/>
            <w:tcMar>
              <w:top w:w="0" w:type="dxa"/>
              <w:left w:w="108" w:type="dxa"/>
              <w:bottom w:w="0" w:type="dxa"/>
              <w:right w:w="108" w:type="dxa"/>
            </w:tcMar>
            <w:vAlign w:val="center"/>
          </w:tcPr>
          <w:p w14:paraId="4298CA01" w14:textId="77777777" w:rsidR="00316070" w:rsidRPr="003221FA" w:rsidRDefault="00316070" w:rsidP="00C73F57">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第1章　相似形與三角比</w:t>
            </w:r>
          </w:p>
          <w:p w14:paraId="7A8A5623"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1-1 連比</w:t>
            </w:r>
          </w:p>
        </w:tc>
        <w:tc>
          <w:tcPr>
            <w:tcW w:w="2150" w:type="dxa"/>
            <w:gridSpan w:val="2"/>
            <w:tcMar>
              <w:top w:w="0" w:type="dxa"/>
              <w:left w:w="108" w:type="dxa"/>
              <w:bottom w:w="0" w:type="dxa"/>
              <w:right w:w="108" w:type="dxa"/>
            </w:tcMar>
          </w:tcPr>
          <w:p w14:paraId="28176B63" w14:textId="77777777" w:rsidR="00316070" w:rsidRPr="003221FA" w:rsidRDefault="00316070" w:rsidP="003221FA">
            <w:pPr>
              <w:spacing w:line="260" w:lineRule="exact"/>
              <w:jc w:val="both"/>
              <w:rPr>
                <w:rFonts w:ascii="標楷體" w:eastAsia="標楷體" w:hAnsi="標楷體"/>
                <w:kern w:val="0"/>
                <w:sz w:val="20"/>
                <w:szCs w:val="20"/>
              </w:rPr>
            </w:pPr>
            <w:r w:rsidRPr="003221FA">
              <w:rPr>
                <w:rFonts w:ascii="標楷體" w:eastAsia="標楷體" w:hAnsi="標楷體"/>
                <w:kern w:val="0"/>
                <w:szCs w:val="20"/>
              </w:rPr>
              <w:t>n-IV-4 理解比、比例式、正比、反比和連比的意義和推理，並能運用到日常生活的情境解決問題。</w:t>
            </w:r>
          </w:p>
        </w:tc>
        <w:tc>
          <w:tcPr>
            <w:tcW w:w="2811" w:type="dxa"/>
            <w:gridSpan w:val="2"/>
          </w:tcPr>
          <w:p w14:paraId="257F7362" w14:textId="77777777" w:rsidR="00316070" w:rsidRPr="003221FA" w:rsidRDefault="00316070" w:rsidP="003221FA">
            <w:pPr>
              <w:spacing w:line="260" w:lineRule="exact"/>
              <w:jc w:val="both"/>
              <w:rPr>
                <w:rFonts w:ascii="標楷體" w:eastAsia="標楷體" w:hAnsi="標楷體" w:cs="Times New Roman"/>
                <w:sz w:val="20"/>
                <w:szCs w:val="20"/>
              </w:rPr>
            </w:pPr>
            <w:r w:rsidRPr="003221FA">
              <w:rPr>
                <w:rFonts w:ascii="標楷體" w:eastAsia="標楷體" w:hAnsi="標楷體" w:hint="eastAsia"/>
                <w:szCs w:val="20"/>
              </w:rPr>
              <w:t>N-9-1 連比：連比的記錄；連比推理；連比例式；及其基本運算與相關應用問題；涉及複雜數值時使用計算機協助計算。</w:t>
            </w:r>
          </w:p>
        </w:tc>
        <w:tc>
          <w:tcPr>
            <w:tcW w:w="2552" w:type="dxa"/>
            <w:tcMar>
              <w:top w:w="0" w:type="dxa"/>
              <w:left w:w="108" w:type="dxa"/>
              <w:bottom w:w="0" w:type="dxa"/>
              <w:right w:w="108" w:type="dxa"/>
            </w:tcMar>
          </w:tcPr>
          <w:p w14:paraId="72FFEBF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5F0CECA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0DDF8EE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5F0F3C72" w14:textId="5478D06F"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4.口頭回答（課本的隨堂練習）</w:t>
            </w:r>
          </w:p>
        </w:tc>
        <w:tc>
          <w:tcPr>
            <w:tcW w:w="3543" w:type="dxa"/>
            <w:tcMar>
              <w:top w:w="0" w:type="dxa"/>
              <w:left w:w="108" w:type="dxa"/>
              <w:bottom w:w="0" w:type="dxa"/>
              <w:right w:w="108" w:type="dxa"/>
            </w:tcMar>
          </w:tcPr>
          <w:p w14:paraId="668ED9F9"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114D094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53692714"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040D1F02"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066B430E" w14:textId="77777777" w:rsidR="00316070" w:rsidRPr="003221FA" w:rsidRDefault="00316070" w:rsidP="003221FA">
            <w:pPr>
              <w:snapToGrid w:val="0"/>
              <w:spacing w:line="260" w:lineRule="exact"/>
              <w:jc w:val="both"/>
              <w:rPr>
                <w:rFonts w:ascii="標楷體" w:eastAsia="標楷體" w:hAnsi="標楷體" w:cs="Times New Roman"/>
                <w:sz w:val="20"/>
                <w:szCs w:val="20"/>
              </w:rPr>
            </w:pPr>
            <w:r w:rsidRPr="003221FA">
              <w:rPr>
                <w:rFonts w:ascii="標楷體" w:eastAsia="標楷體" w:hAnsi="標楷體" w:hint="eastAsia"/>
                <w:szCs w:val="20"/>
              </w:rPr>
              <w:t>品J8 理性溝通與問題解決。</w:t>
            </w:r>
          </w:p>
          <w:p w14:paraId="5BF833D2"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【家庭教育】</w:t>
            </w:r>
          </w:p>
          <w:p w14:paraId="5BE8E0EB" w14:textId="77777777" w:rsidR="00316070" w:rsidRPr="003221FA" w:rsidRDefault="00316070" w:rsidP="003221FA">
            <w:pPr>
              <w:snapToGrid w:val="0"/>
              <w:spacing w:line="260" w:lineRule="exact"/>
              <w:jc w:val="both"/>
              <w:rPr>
                <w:rFonts w:ascii="標楷體" w:eastAsia="標楷體" w:hAnsi="標楷體" w:cs="Times New Roman"/>
                <w:sz w:val="20"/>
                <w:szCs w:val="20"/>
              </w:rPr>
            </w:pPr>
            <w:r w:rsidRPr="003221FA">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10098B37" w14:textId="6F9E33E6"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592E6969" w14:textId="2D0135D7"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37A7342F"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56C15804"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525A62D3"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第二週</w:t>
            </w:r>
          </w:p>
        </w:tc>
        <w:tc>
          <w:tcPr>
            <w:tcW w:w="2360" w:type="dxa"/>
            <w:tcMar>
              <w:top w:w="0" w:type="dxa"/>
              <w:left w:w="108" w:type="dxa"/>
              <w:bottom w:w="0" w:type="dxa"/>
              <w:right w:w="108" w:type="dxa"/>
            </w:tcMar>
            <w:vAlign w:val="center"/>
          </w:tcPr>
          <w:p w14:paraId="708E1C87"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16E96C1E"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1-2比例線段</w:t>
            </w:r>
          </w:p>
        </w:tc>
        <w:tc>
          <w:tcPr>
            <w:tcW w:w="2150" w:type="dxa"/>
            <w:gridSpan w:val="2"/>
            <w:tcMar>
              <w:top w:w="0" w:type="dxa"/>
              <w:left w:w="108" w:type="dxa"/>
              <w:bottom w:w="0" w:type="dxa"/>
              <w:right w:w="108" w:type="dxa"/>
            </w:tcMar>
          </w:tcPr>
          <w:p w14:paraId="13E58528"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tc>
        <w:tc>
          <w:tcPr>
            <w:tcW w:w="2811" w:type="dxa"/>
            <w:gridSpan w:val="2"/>
          </w:tcPr>
          <w:p w14:paraId="6732033B"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S-9-3 平行線截比例線段：連接三角形兩邊中點的線段必平行於第三邊（其長度等於第三邊的一半）；平行線截比例線段性質；利用截線段成比例判定兩直線平行；平行線截比例線段性質的應用。</w:t>
            </w:r>
          </w:p>
        </w:tc>
        <w:tc>
          <w:tcPr>
            <w:tcW w:w="2552" w:type="dxa"/>
            <w:tcMar>
              <w:top w:w="0" w:type="dxa"/>
              <w:left w:w="108" w:type="dxa"/>
              <w:bottom w:w="0" w:type="dxa"/>
              <w:right w:w="108" w:type="dxa"/>
            </w:tcMar>
          </w:tcPr>
          <w:p w14:paraId="0CB5D53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36C245A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55F7C06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1C9C54D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19D10A27" w14:textId="346F3211"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037F4207"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4414C170"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6B4DB6AF"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1F663EFA"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308AC9C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p w14:paraId="576B794F" w14:textId="77777777" w:rsidR="00316070" w:rsidRPr="003221FA" w:rsidRDefault="00316070" w:rsidP="003221FA">
            <w:pPr>
              <w:spacing w:line="260" w:lineRule="exact"/>
              <w:jc w:val="both"/>
              <w:rPr>
                <w:rFonts w:ascii="標楷體" w:eastAsia="標楷體" w:hAnsi="標楷體"/>
                <w:b/>
                <w:bCs/>
                <w:snapToGrid w:val="0"/>
                <w:kern w:val="0"/>
                <w:sz w:val="20"/>
                <w:szCs w:val="20"/>
              </w:rPr>
            </w:pPr>
            <w:r w:rsidRPr="003221FA">
              <w:rPr>
                <w:rFonts w:ascii="標楷體" w:eastAsia="標楷體" w:hAnsi="標楷體"/>
                <w:b/>
                <w:bCs/>
                <w:snapToGrid w:val="0"/>
                <w:kern w:val="0"/>
                <w:szCs w:val="20"/>
              </w:rPr>
              <w:t>【生命教育】</w:t>
            </w:r>
          </w:p>
          <w:p w14:paraId="5119B75F"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生J5 覺察生活中的各種迷思，在生活作息、健康促進、飲食運動、休閒娛樂、人我關係等課題上進行價值思辨，尋求解決之道。</w:t>
            </w:r>
          </w:p>
        </w:tc>
        <w:tc>
          <w:tcPr>
            <w:tcW w:w="1292" w:type="dxa"/>
            <w:tcMar>
              <w:top w:w="0" w:type="dxa"/>
              <w:left w:w="108" w:type="dxa"/>
              <w:bottom w:w="0" w:type="dxa"/>
              <w:right w:w="108" w:type="dxa"/>
            </w:tcMar>
          </w:tcPr>
          <w:p w14:paraId="629C9206" w14:textId="1107A0E1"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6EB1D78D" w14:textId="2339EB5A"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6E5A89FC"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489C193"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53D3D75A"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第三週</w:t>
            </w:r>
          </w:p>
        </w:tc>
        <w:tc>
          <w:tcPr>
            <w:tcW w:w="2360" w:type="dxa"/>
            <w:tcMar>
              <w:top w:w="0" w:type="dxa"/>
              <w:left w:w="108" w:type="dxa"/>
              <w:bottom w:w="0" w:type="dxa"/>
              <w:right w:w="108" w:type="dxa"/>
            </w:tcMar>
            <w:vAlign w:val="center"/>
          </w:tcPr>
          <w:p w14:paraId="00F98552"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7F7C444C"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1-2比例線段</w:t>
            </w:r>
          </w:p>
        </w:tc>
        <w:tc>
          <w:tcPr>
            <w:tcW w:w="2150" w:type="dxa"/>
            <w:gridSpan w:val="2"/>
            <w:tcMar>
              <w:top w:w="0" w:type="dxa"/>
              <w:left w:w="108" w:type="dxa"/>
              <w:bottom w:w="0" w:type="dxa"/>
              <w:right w:w="108" w:type="dxa"/>
            </w:tcMar>
          </w:tcPr>
          <w:p w14:paraId="5D550993"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tc>
        <w:tc>
          <w:tcPr>
            <w:tcW w:w="2811" w:type="dxa"/>
            <w:gridSpan w:val="2"/>
          </w:tcPr>
          <w:p w14:paraId="225D3C6C"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S-9-3 平行線截比例線段：連接三角形兩邊中點的線段必平行於第三邊（其長度等於第三邊的一半）；平行線截比例線段性質；利用截線段成比例判定兩直線平行；平行線截比例線段性質的應用。</w:t>
            </w:r>
          </w:p>
        </w:tc>
        <w:tc>
          <w:tcPr>
            <w:tcW w:w="2552" w:type="dxa"/>
            <w:tcMar>
              <w:top w:w="0" w:type="dxa"/>
              <w:left w:w="108" w:type="dxa"/>
              <w:bottom w:w="0" w:type="dxa"/>
              <w:right w:w="108" w:type="dxa"/>
            </w:tcMar>
          </w:tcPr>
          <w:p w14:paraId="480D91A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4B989B0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3880A86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3AC91BC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503ABEF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78BDBDC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6447D838" w14:textId="2225B11E"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333ED19C"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0BFC0B6B"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5F4EAEC2"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68932CBA"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7127DD1E"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215ACA47" w14:textId="7DB7E302"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5736DA1E" w14:textId="6CB38225"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42AB88BB"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26C87A1"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389BE15D"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第四週</w:t>
            </w:r>
          </w:p>
        </w:tc>
        <w:tc>
          <w:tcPr>
            <w:tcW w:w="2360" w:type="dxa"/>
            <w:tcMar>
              <w:top w:w="0" w:type="dxa"/>
              <w:left w:w="108" w:type="dxa"/>
              <w:bottom w:w="0" w:type="dxa"/>
              <w:right w:w="108" w:type="dxa"/>
            </w:tcMar>
            <w:vAlign w:val="center"/>
          </w:tcPr>
          <w:p w14:paraId="4F217743"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51E9344F"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1-2比例線段、1-3  相似多邊形</w:t>
            </w:r>
          </w:p>
        </w:tc>
        <w:tc>
          <w:tcPr>
            <w:tcW w:w="2150" w:type="dxa"/>
            <w:gridSpan w:val="2"/>
            <w:tcMar>
              <w:top w:w="0" w:type="dxa"/>
              <w:left w:w="108" w:type="dxa"/>
              <w:bottom w:w="0" w:type="dxa"/>
              <w:right w:w="108" w:type="dxa"/>
            </w:tcMar>
          </w:tcPr>
          <w:p w14:paraId="7A8894E9"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p w14:paraId="64C5A328"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0D1120C2"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 相似形：平面圖形縮放的意義；多邊形相似的意義；對應角相等；對應邊長成比例。</w:t>
            </w:r>
          </w:p>
          <w:p w14:paraId="6522632E"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S-9-2</w:t>
            </w:r>
            <w:r w:rsidRPr="003221FA">
              <w:rPr>
                <w:rFonts w:ascii="標楷體" w:eastAsia="標楷體" w:hAnsi="標楷體" w:hint="eastAsia"/>
                <w:szCs w:val="20"/>
              </w:rPr>
              <w:t xml:space="preserve"> </w:t>
            </w:r>
            <w:r w:rsidRPr="003221FA">
              <w:rPr>
                <w:rFonts w:ascii="標楷體" w:eastAsia="標楷體" w:hAnsi="標楷體"/>
                <w:szCs w:val="20"/>
              </w:rPr>
              <w:t>三角形的相似性質：三角形的相似判定（</w:t>
            </w:r>
            <w:r w:rsidRPr="003221FA">
              <w:rPr>
                <w:rFonts w:ascii="標楷體" w:eastAsia="標楷體" w:hAnsi="標楷體"/>
                <w:i/>
                <w:szCs w:val="20"/>
              </w:rPr>
              <w:t>AA</w:t>
            </w:r>
            <w:r w:rsidRPr="003221FA">
              <w:rPr>
                <w:rFonts w:ascii="標楷體" w:eastAsia="標楷體" w:hAnsi="標楷體"/>
                <w:szCs w:val="20"/>
              </w:rPr>
              <w:t>、</w:t>
            </w:r>
            <w:r w:rsidRPr="003221FA">
              <w:rPr>
                <w:rFonts w:ascii="標楷體" w:eastAsia="標楷體" w:hAnsi="標楷體"/>
                <w:i/>
                <w:szCs w:val="20"/>
              </w:rPr>
              <w:t>SAS</w:t>
            </w:r>
            <w:r w:rsidRPr="003221FA">
              <w:rPr>
                <w:rFonts w:ascii="標楷體" w:eastAsia="標楷體" w:hAnsi="標楷體"/>
                <w:szCs w:val="20"/>
              </w:rPr>
              <w:t>、</w:t>
            </w:r>
            <w:r w:rsidRPr="003221FA">
              <w:rPr>
                <w:rFonts w:ascii="標楷體" w:eastAsia="標楷體" w:hAnsi="標楷體"/>
                <w:i/>
                <w:szCs w:val="20"/>
              </w:rPr>
              <w:t>SSS</w:t>
            </w:r>
            <w:r w:rsidRPr="003221FA">
              <w:rPr>
                <w:rFonts w:ascii="標楷體" w:eastAsia="標楷體" w:hAnsi="標楷體"/>
                <w:szCs w:val="20"/>
              </w:rPr>
              <w:t>）；對應邊長之比＝對應高之比；對應面積之比＝對應邊長平方之比；利用三角形相似的概念解應用問題；相似符號（~）。</w:t>
            </w:r>
          </w:p>
          <w:p w14:paraId="7343B818" w14:textId="77777777" w:rsidR="00316070" w:rsidRPr="003221FA" w:rsidRDefault="00316070" w:rsidP="003221FA">
            <w:pPr>
              <w:spacing w:line="260" w:lineRule="exact"/>
              <w:jc w:val="both"/>
              <w:rPr>
                <w:rFonts w:ascii="標楷體" w:eastAsia="標楷體" w:hAnsi="標楷體"/>
                <w:snapToGrid w:val="0"/>
                <w:kern w:val="0"/>
                <w:sz w:val="20"/>
                <w:szCs w:val="20"/>
              </w:rPr>
            </w:pPr>
            <w:r w:rsidRPr="003221FA">
              <w:rPr>
                <w:rFonts w:ascii="標楷體" w:eastAsia="標楷體" w:hAnsi="標楷體"/>
                <w:szCs w:val="20"/>
              </w:rPr>
              <w:t>S-9-3 平行線截比例線段：連接三角形兩邊中點的線段必平行於第三邊（其長度等於第三邊的一半）；平行線截比例線段性質；利用截線段成比例判定兩直線平行；平行線截比例線段性質的應用。</w:t>
            </w:r>
          </w:p>
        </w:tc>
        <w:tc>
          <w:tcPr>
            <w:tcW w:w="2552" w:type="dxa"/>
            <w:tcMar>
              <w:top w:w="0" w:type="dxa"/>
              <w:left w:w="108" w:type="dxa"/>
              <w:bottom w:w="0" w:type="dxa"/>
              <w:right w:w="108" w:type="dxa"/>
            </w:tcMar>
          </w:tcPr>
          <w:p w14:paraId="3113CBA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5F787D3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2C678B2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7A2A6F5F" w14:textId="1B515206"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4.作業繳交</w:t>
            </w:r>
          </w:p>
        </w:tc>
        <w:tc>
          <w:tcPr>
            <w:tcW w:w="3543" w:type="dxa"/>
            <w:tcMar>
              <w:top w:w="0" w:type="dxa"/>
              <w:left w:w="108" w:type="dxa"/>
              <w:bottom w:w="0" w:type="dxa"/>
              <w:right w:w="108" w:type="dxa"/>
            </w:tcMar>
          </w:tcPr>
          <w:p w14:paraId="48FF9A6E"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10D43ED0"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397A64AA"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2774A2F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409C324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434173C8" w14:textId="53648305"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41039D04" w14:textId="128CB5D8"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2B34F8A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9A94573"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7DDA2C9B"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第五週</w:t>
            </w:r>
          </w:p>
        </w:tc>
        <w:tc>
          <w:tcPr>
            <w:tcW w:w="2360" w:type="dxa"/>
            <w:tcMar>
              <w:top w:w="0" w:type="dxa"/>
              <w:left w:w="108" w:type="dxa"/>
              <w:bottom w:w="0" w:type="dxa"/>
              <w:right w:w="108" w:type="dxa"/>
            </w:tcMar>
            <w:vAlign w:val="center"/>
          </w:tcPr>
          <w:p w14:paraId="35EE42BA"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10829C56"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1-3 相似多邊形</w:t>
            </w:r>
          </w:p>
        </w:tc>
        <w:tc>
          <w:tcPr>
            <w:tcW w:w="2150" w:type="dxa"/>
            <w:gridSpan w:val="2"/>
            <w:tcMar>
              <w:top w:w="0" w:type="dxa"/>
              <w:left w:w="108" w:type="dxa"/>
              <w:bottom w:w="0" w:type="dxa"/>
              <w:right w:w="108" w:type="dxa"/>
            </w:tcMar>
          </w:tcPr>
          <w:p w14:paraId="7DB43CA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p w14:paraId="068788FF"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189F464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 相似形：平面圖形縮放的意義；多邊形相似的意義；對應角相等；對應邊長成比例。</w:t>
            </w:r>
          </w:p>
          <w:p w14:paraId="3157C8A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S-9-2</w:t>
            </w:r>
            <w:r w:rsidRPr="003221FA">
              <w:rPr>
                <w:rFonts w:ascii="標楷體" w:eastAsia="標楷體" w:hAnsi="標楷體" w:hint="eastAsia"/>
                <w:szCs w:val="20"/>
              </w:rPr>
              <w:t xml:space="preserve"> </w:t>
            </w:r>
            <w:r w:rsidRPr="003221FA">
              <w:rPr>
                <w:rFonts w:ascii="標楷體" w:eastAsia="標楷體" w:hAnsi="標楷體"/>
                <w:szCs w:val="20"/>
              </w:rPr>
              <w:t>三角形的相似性質：三角形的相似判定（</w:t>
            </w:r>
            <w:r w:rsidRPr="003221FA">
              <w:rPr>
                <w:rFonts w:ascii="標楷體" w:eastAsia="標楷體" w:hAnsi="標楷體"/>
                <w:i/>
                <w:szCs w:val="20"/>
              </w:rPr>
              <w:t>AA</w:t>
            </w:r>
            <w:r w:rsidRPr="003221FA">
              <w:rPr>
                <w:rFonts w:ascii="標楷體" w:eastAsia="標楷體" w:hAnsi="標楷體"/>
                <w:szCs w:val="20"/>
              </w:rPr>
              <w:t>、</w:t>
            </w:r>
            <w:r w:rsidRPr="003221FA">
              <w:rPr>
                <w:rFonts w:ascii="標楷體" w:eastAsia="標楷體" w:hAnsi="標楷體"/>
                <w:i/>
                <w:szCs w:val="20"/>
              </w:rPr>
              <w:t>SAS</w:t>
            </w:r>
            <w:r w:rsidRPr="003221FA">
              <w:rPr>
                <w:rFonts w:ascii="標楷體" w:eastAsia="標楷體" w:hAnsi="標楷體"/>
                <w:szCs w:val="20"/>
              </w:rPr>
              <w:t>、</w:t>
            </w:r>
            <w:r w:rsidRPr="003221FA">
              <w:rPr>
                <w:rFonts w:ascii="標楷體" w:eastAsia="標楷體" w:hAnsi="標楷體"/>
                <w:i/>
                <w:szCs w:val="20"/>
              </w:rPr>
              <w:t>SSS</w:t>
            </w:r>
            <w:r w:rsidRPr="003221FA">
              <w:rPr>
                <w:rFonts w:ascii="標楷體" w:eastAsia="標楷體" w:hAnsi="標楷體"/>
                <w:szCs w:val="20"/>
              </w:rPr>
              <w:t>）；對應邊長之比＝對應高之比；對應面積之比＝對應邊長平方之比；利用三角形相似的概念解應用問題；相似符號（～）。</w:t>
            </w:r>
          </w:p>
        </w:tc>
        <w:tc>
          <w:tcPr>
            <w:tcW w:w="2552" w:type="dxa"/>
            <w:tcMar>
              <w:top w:w="0" w:type="dxa"/>
              <w:left w:w="108" w:type="dxa"/>
              <w:bottom w:w="0" w:type="dxa"/>
              <w:right w:w="108" w:type="dxa"/>
            </w:tcMar>
          </w:tcPr>
          <w:p w14:paraId="1F7A86D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3A93653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2.口頭回答（課本的隨堂練習）</w:t>
            </w:r>
          </w:p>
          <w:p w14:paraId="439E753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3.資料蒐集</w:t>
            </w:r>
          </w:p>
          <w:p w14:paraId="3103024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5D450C9B" w14:textId="5B7BA5C6"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3D0171B9"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7B7490C2"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41E2586A"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2366B0C1"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3597923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77203F9A" w14:textId="52032CD5"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7AAFF91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A33BBF7"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1DBECD65"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第六週</w:t>
            </w:r>
          </w:p>
        </w:tc>
        <w:tc>
          <w:tcPr>
            <w:tcW w:w="2360" w:type="dxa"/>
            <w:tcMar>
              <w:top w:w="0" w:type="dxa"/>
              <w:left w:w="108" w:type="dxa"/>
              <w:bottom w:w="0" w:type="dxa"/>
              <w:right w:w="108" w:type="dxa"/>
            </w:tcMar>
            <w:vAlign w:val="center"/>
          </w:tcPr>
          <w:p w14:paraId="3BDA6D4A"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459F824E"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1-3 相似多邊形</w:t>
            </w:r>
          </w:p>
        </w:tc>
        <w:tc>
          <w:tcPr>
            <w:tcW w:w="2150" w:type="dxa"/>
            <w:gridSpan w:val="2"/>
            <w:tcMar>
              <w:top w:w="0" w:type="dxa"/>
              <w:left w:w="108" w:type="dxa"/>
              <w:bottom w:w="0" w:type="dxa"/>
              <w:right w:w="108" w:type="dxa"/>
            </w:tcMar>
          </w:tcPr>
          <w:p w14:paraId="1356BCAF"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p w14:paraId="019150F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3EDB702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 相似形：平面圖形縮放的意義；多邊形相似的意義；對應角相等；對應邊長成比例。</w:t>
            </w:r>
          </w:p>
          <w:p w14:paraId="0369E435"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S-9-2</w:t>
            </w:r>
            <w:r w:rsidRPr="003221FA">
              <w:rPr>
                <w:rFonts w:ascii="標楷體" w:eastAsia="標楷體" w:hAnsi="標楷體" w:hint="eastAsia"/>
                <w:szCs w:val="20"/>
              </w:rPr>
              <w:t xml:space="preserve"> </w:t>
            </w:r>
            <w:r w:rsidRPr="003221FA">
              <w:rPr>
                <w:rFonts w:ascii="標楷體" w:eastAsia="標楷體" w:hAnsi="標楷體"/>
                <w:szCs w:val="20"/>
              </w:rPr>
              <w:t>三角形的相似性質：三角形的相似判定（</w:t>
            </w:r>
            <w:r w:rsidRPr="003221FA">
              <w:rPr>
                <w:rFonts w:ascii="標楷體" w:eastAsia="標楷體" w:hAnsi="標楷體"/>
                <w:i/>
                <w:szCs w:val="20"/>
              </w:rPr>
              <w:t>AA</w:t>
            </w:r>
            <w:r w:rsidRPr="003221FA">
              <w:rPr>
                <w:rFonts w:ascii="標楷體" w:eastAsia="標楷體" w:hAnsi="標楷體"/>
                <w:szCs w:val="20"/>
              </w:rPr>
              <w:t>、</w:t>
            </w:r>
            <w:r w:rsidRPr="003221FA">
              <w:rPr>
                <w:rFonts w:ascii="標楷體" w:eastAsia="標楷體" w:hAnsi="標楷體"/>
                <w:i/>
                <w:szCs w:val="20"/>
              </w:rPr>
              <w:t>SAS</w:t>
            </w:r>
            <w:r w:rsidRPr="003221FA">
              <w:rPr>
                <w:rFonts w:ascii="標楷體" w:eastAsia="標楷體" w:hAnsi="標楷體"/>
                <w:szCs w:val="20"/>
              </w:rPr>
              <w:t>、</w:t>
            </w:r>
            <w:r w:rsidRPr="003221FA">
              <w:rPr>
                <w:rFonts w:ascii="標楷體" w:eastAsia="標楷體" w:hAnsi="標楷體"/>
                <w:i/>
                <w:szCs w:val="20"/>
              </w:rPr>
              <w:t>SSS</w:t>
            </w:r>
            <w:r w:rsidRPr="003221FA">
              <w:rPr>
                <w:rFonts w:ascii="標楷體" w:eastAsia="標楷體" w:hAnsi="標楷體"/>
                <w:szCs w:val="20"/>
              </w:rPr>
              <w:t>）；對應邊長之比＝對應高之比；對應面積之比＝對應邊長平方之比；利用三角形相似的概念解應用問題；相似符號（～）。</w:t>
            </w:r>
          </w:p>
        </w:tc>
        <w:tc>
          <w:tcPr>
            <w:tcW w:w="2552" w:type="dxa"/>
            <w:tcMar>
              <w:top w:w="0" w:type="dxa"/>
              <w:left w:w="108" w:type="dxa"/>
              <w:bottom w:w="0" w:type="dxa"/>
              <w:right w:w="108" w:type="dxa"/>
            </w:tcMar>
          </w:tcPr>
          <w:p w14:paraId="05D7E05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45C66BD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823986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38999E7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78607A1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2839B0A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1E972A52" w14:textId="483AFC44"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283F576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21087BBC"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5D7F9E0E"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03DF7939"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2F3A360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67379ED4" w14:textId="3477B809"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1B5DDB3A" w14:textId="5EDBD54C"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2EB504F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jc w:val="center"/>
        </w:trPr>
        <w:tc>
          <w:tcPr>
            <w:tcW w:w="2545" w:type="dxa"/>
            <w:vMerge/>
            <w:tcMar>
              <w:top w:w="0" w:type="dxa"/>
              <w:left w:w="28" w:type="dxa"/>
              <w:bottom w:w="0" w:type="dxa"/>
              <w:right w:w="28" w:type="dxa"/>
            </w:tcMar>
            <w:vAlign w:val="center"/>
          </w:tcPr>
          <w:p w14:paraId="4BF3C9F6"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6297BDB4"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第七週</w:t>
            </w:r>
          </w:p>
        </w:tc>
        <w:tc>
          <w:tcPr>
            <w:tcW w:w="2360" w:type="dxa"/>
            <w:tcMar>
              <w:top w:w="0" w:type="dxa"/>
              <w:left w:w="108" w:type="dxa"/>
              <w:bottom w:w="0" w:type="dxa"/>
              <w:right w:w="108" w:type="dxa"/>
            </w:tcMar>
            <w:vAlign w:val="center"/>
          </w:tcPr>
          <w:p w14:paraId="72558C56"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56F5B94D"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1-3 相似多邊形（第一次段考）</w:t>
            </w:r>
          </w:p>
        </w:tc>
        <w:tc>
          <w:tcPr>
            <w:tcW w:w="2150" w:type="dxa"/>
            <w:gridSpan w:val="2"/>
            <w:tcMar>
              <w:top w:w="0" w:type="dxa"/>
              <w:left w:w="108" w:type="dxa"/>
              <w:bottom w:w="0" w:type="dxa"/>
              <w:right w:w="108" w:type="dxa"/>
            </w:tcMar>
          </w:tcPr>
          <w:p w14:paraId="2BD294C4"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s-IV-6 理解平面圖形相似的意義，知道圖形經縮放後其圖形相似，並能應用於解決幾何與日常生活的問題。</w:t>
            </w:r>
          </w:p>
          <w:p w14:paraId="48A1FC38"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0955C21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 相似形：平面圖形縮放的意義；多邊形相似的意義；對應角相等；對應邊長成比例。</w:t>
            </w:r>
          </w:p>
          <w:p w14:paraId="3A03CCB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S-9-2</w:t>
            </w:r>
            <w:r w:rsidRPr="003221FA">
              <w:rPr>
                <w:rFonts w:ascii="標楷體" w:eastAsia="標楷體" w:hAnsi="標楷體" w:hint="eastAsia"/>
                <w:szCs w:val="20"/>
              </w:rPr>
              <w:t xml:space="preserve"> </w:t>
            </w:r>
            <w:r w:rsidRPr="003221FA">
              <w:rPr>
                <w:rFonts w:ascii="標楷體" w:eastAsia="標楷體" w:hAnsi="標楷體"/>
                <w:szCs w:val="20"/>
              </w:rPr>
              <w:t>三角形的相似性質：三角形的相似判定（</w:t>
            </w:r>
            <w:r w:rsidRPr="003221FA">
              <w:rPr>
                <w:rFonts w:ascii="標楷體" w:eastAsia="標楷體" w:hAnsi="標楷體"/>
                <w:i/>
                <w:szCs w:val="20"/>
              </w:rPr>
              <w:t>AA</w:t>
            </w:r>
            <w:r w:rsidRPr="003221FA">
              <w:rPr>
                <w:rFonts w:ascii="標楷體" w:eastAsia="標楷體" w:hAnsi="標楷體"/>
                <w:szCs w:val="20"/>
              </w:rPr>
              <w:t>、</w:t>
            </w:r>
            <w:r w:rsidRPr="003221FA">
              <w:rPr>
                <w:rFonts w:ascii="標楷體" w:eastAsia="標楷體" w:hAnsi="標楷體"/>
                <w:i/>
                <w:szCs w:val="20"/>
              </w:rPr>
              <w:t>SAS</w:t>
            </w:r>
            <w:r w:rsidRPr="003221FA">
              <w:rPr>
                <w:rFonts w:ascii="標楷體" w:eastAsia="標楷體" w:hAnsi="標楷體"/>
                <w:szCs w:val="20"/>
              </w:rPr>
              <w:t>、</w:t>
            </w:r>
            <w:r w:rsidRPr="003221FA">
              <w:rPr>
                <w:rFonts w:ascii="標楷體" w:eastAsia="標楷體" w:hAnsi="標楷體"/>
                <w:i/>
                <w:szCs w:val="20"/>
              </w:rPr>
              <w:t>SSS</w:t>
            </w:r>
            <w:r w:rsidRPr="003221FA">
              <w:rPr>
                <w:rFonts w:ascii="標楷體" w:eastAsia="標楷體" w:hAnsi="標楷體"/>
                <w:szCs w:val="20"/>
              </w:rPr>
              <w:t>）；對應邊長之比＝對應高之比；對應面積之比＝對應邊長平方之比；利用三角形相似的概念解應用問題；相似符號（～）。</w:t>
            </w:r>
          </w:p>
        </w:tc>
        <w:tc>
          <w:tcPr>
            <w:tcW w:w="2552" w:type="dxa"/>
            <w:tcMar>
              <w:top w:w="0" w:type="dxa"/>
              <w:left w:w="108" w:type="dxa"/>
              <w:bottom w:w="0" w:type="dxa"/>
              <w:right w:w="108" w:type="dxa"/>
            </w:tcMar>
          </w:tcPr>
          <w:p w14:paraId="2391CD18"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1.紙筆測驗（數學段考精選、數學段考即時通、課習段考複習卷）</w:t>
            </w:r>
          </w:p>
          <w:p w14:paraId="2B75D48E"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268265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509316B8"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35DB5F2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3BDDE12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02791E1B" w14:textId="19EC9160" w:rsidR="00316070" w:rsidRPr="003221FA" w:rsidRDefault="00316070" w:rsidP="003221FA">
            <w:pPr>
              <w:spacing w:line="260" w:lineRule="exact"/>
              <w:jc w:val="both"/>
              <w:rPr>
                <w:rFonts w:ascii="標楷體" w:eastAsia="標楷體" w:hAnsi="標楷體"/>
                <w:sz w:val="20"/>
                <w:szCs w:val="20"/>
              </w:rPr>
            </w:pPr>
          </w:p>
        </w:tc>
        <w:tc>
          <w:tcPr>
            <w:tcW w:w="3543" w:type="dxa"/>
            <w:tcMar>
              <w:top w:w="0" w:type="dxa"/>
              <w:left w:w="108" w:type="dxa"/>
              <w:bottom w:w="0" w:type="dxa"/>
              <w:right w:w="108" w:type="dxa"/>
            </w:tcMar>
          </w:tcPr>
          <w:p w14:paraId="7B84B05F"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2C6F200E"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3E2D8716"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73A43433"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7D73873A"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5417C244" w14:textId="1B061623"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2E8490D5" w14:textId="6FDC0C4E"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504740FD"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718C1314"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25C4CB92"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第八週</w:t>
            </w:r>
          </w:p>
        </w:tc>
        <w:tc>
          <w:tcPr>
            <w:tcW w:w="2360" w:type="dxa"/>
            <w:tcMar>
              <w:top w:w="0" w:type="dxa"/>
              <w:left w:w="108" w:type="dxa"/>
              <w:bottom w:w="0" w:type="dxa"/>
              <w:right w:w="108" w:type="dxa"/>
            </w:tcMar>
            <w:vAlign w:val="center"/>
          </w:tcPr>
          <w:p w14:paraId="09C269B2"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025D9A59" w14:textId="77777777" w:rsidR="00316070" w:rsidRPr="003221FA" w:rsidRDefault="00316070" w:rsidP="00C73F57">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1-4相似三角形的應用與三角比</w:t>
            </w:r>
          </w:p>
        </w:tc>
        <w:tc>
          <w:tcPr>
            <w:tcW w:w="2150" w:type="dxa"/>
            <w:gridSpan w:val="2"/>
            <w:tcMar>
              <w:top w:w="0" w:type="dxa"/>
              <w:left w:w="108" w:type="dxa"/>
              <w:bottom w:w="0" w:type="dxa"/>
              <w:right w:w="108" w:type="dxa"/>
            </w:tcMar>
          </w:tcPr>
          <w:p w14:paraId="5BF7032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2E40B933"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 相似形：平面圖形縮放的意義；多邊形相似的意義；對應角相等；對應邊長成比例。</w:t>
            </w:r>
          </w:p>
          <w:p w14:paraId="040DB5B1"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S-9-2</w:t>
            </w:r>
            <w:r w:rsidRPr="003221FA">
              <w:rPr>
                <w:rFonts w:ascii="標楷體" w:eastAsia="標楷體" w:hAnsi="標楷體" w:hint="eastAsia"/>
                <w:szCs w:val="20"/>
              </w:rPr>
              <w:t xml:space="preserve"> </w:t>
            </w:r>
            <w:r w:rsidRPr="003221FA">
              <w:rPr>
                <w:rFonts w:ascii="標楷體" w:eastAsia="標楷體" w:hAnsi="標楷體"/>
                <w:szCs w:val="20"/>
              </w:rPr>
              <w:t>三角形的相似性質：三角形的相似判定（</w:t>
            </w:r>
            <w:r w:rsidRPr="003221FA">
              <w:rPr>
                <w:rFonts w:ascii="標楷體" w:eastAsia="標楷體" w:hAnsi="標楷體"/>
                <w:i/>
                <w:szCs w:val="20"/>
              </w:rPr>
              <w:t>AA</w:t>
            </w:r>
            <w:r w:rsidRPr="003221FA">
              <w:rPr>
                <w:rFonts w:ascii="標楷體" w:eastAsia="標楷體" w:hAnsi="標楷體"/>
                <w:szCs w:val="20"/>
              </w:rPr>
              <w:t>、</w:t>
            </w:r>
            <w:r w:rsidRPr="003221FA">
              <w:rPr>
                <w:rFonts w:ascii="標楷體" w:eastAsia="標楷體" w:hAnsi="標楷體"/>
                <w:i/>
                <w:szCs w:val="20"/>
              </w:rPr>
              <w:t>SAS</w:t>
            </w:r>
            <w:r w:rsidRPr="003221FA">
              <w:rPr>
                <w:rFonts w:ascii="標楷體" w:eastAsia="標楷體" w:hAnsi="標楷體"/>
                <w:szCs w:val="20"/>
              </w:rPr>
              <w:t>、</w:t>
            </w:r>
            <w:r w:rsidRPr="003221FA">
              <w:rPr>
                <w:rFonts w:ascii="標楷體" w:eastAsia="標楷體" w:hAnsi="標楷體"/>
                <w:i/>
                <w:szCs w:val="20"/>
              </w:rPr>
              <w:t>SSS</w:t>
            </w:r>
            <w:r w:rsidRPr="003221FA">
              <w:rPr>
                <w:rFonts w:ascii="標楷體" w:eastAsia="標楷體" w:hAnsi="標楷體"/>
                <w:szCs w:val="20"/>
              </w:rPr>
              <w:t>）；對應邊長之比＝對應高之比；對應面積之比＝對應邊長平方之比；利用三角形相似的概念解應用問題；相似符號（～）。</w:t>
            </w:r>
          </w:p>
        </w:tc>
        <w:tc>
          <w:tcPr>
            <w:tcW w:w="2552" w:type="dxa"/>
            <w:tcMar>
              <w:top w:w="0" w:type="dxa"/>
              <w:left w:w="108" w:type="dxa"/>
              <w:bottom w:w="0" w:type="dxa"/>
              <w:right w:w="108" w:type="dxa"/>
            </w:tcMar>
          </w:tcPr>
          <w:p w14:paraId="7523C9C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90141BE"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4043FD8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0B60EB8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3AEDB646" w14:textId="2037325E"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4C767C50"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788BDD9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28C072C6"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79FFE11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686AC39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62DE2D21" w14:textId="3A320F49"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00762A73" w14:textId="538BEE3E"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05BA956F"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58950120"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67591E69"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第九週</w:t>
            </w:r>
          </w:p>
        </w:tc>
        <w:tc>
          <w:tcPr>
            <w:tcW w:w="2360" w:type="dxa"/>
            <w:tcMar>
              <w:top w:w="0" w:type="dxa"/>
              <w:left w:w="108" w:type="dxa"/>
              <w:bottom w:w="0" w:type="dxa"/>
              <w:right w:w="108" w:type="dxa"/>
            </w:tcMar>
            <w:vAlign w:val="center"/>
          </w:tcPr>
          <w:p w14:paraId="60F090A9"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07EAA087"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1-4相似三角形的應用與三角比</w:t>
            </w:r>
          </w:p>
        </w:tc>
        <w:tc>
          <w:tcPr>
            <w:tcW w:w="2150" w:type="dxa"/>
            <w:gridSpan w:val="2"/>
            <w:tcMar>
              <w:top w:w="0" w:type="dxa"/>
              <w:left w:w="108" w:type="dxa"/>
              <w:bottom w:w="0" w:type="dxa"/>
              <w:right w:w="108" w:type="dxa"/>
            </w:tcMar>
          </w:tcPr>
          <w:p w14:paraId="4F1D1B8E"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p w14:paraId="2AB6FF7D"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s-IV-12</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理解直角三角形中某一銳角的角度決定邊長的比值，認識這些比值的符號，並能運用到日常生活的情境解決問題。</w:t>
            </w:r>
          </w:p>
          <w:p w14:paraId="49741D4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n-IV-9</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使用計算機計算比值、複雜的數式、小數或根式等四則運算與三角比的近似值問題，並能理解計算機可能產生誤差。</w:t>
            </w:r>
          </w:p>
        </w:tc>
        <w:tc>
          <w:tcPr>
            <w:tcW w:w="2811" w:type="dxa"/>
            <w:gridSpan w:val="2"/>
          </w:tcPr>
          <w:p w14:paraId="0693EF7C"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S-9-4 相似直角三角形邊長比值的不變性：直角三角形中某一銳角的角度決定邊長比值，該比值為不變量，不因相似直角三角形的大小而改變；三內角為30°, 60°,90°其邊長比記錄為「</w:t>
            </w:r>
            <w:r w:rsidRPr="003221FA">
              <w:rPr>
                <w:rFonts w:ascii="標楷體" w:eastAsia="標楷體" w:hAnsi="標楷體" w:hint="eastAsia"/>
                <w:szCs w:val="20"/>
              </w:rPr>
              <w:t>1</w:t>
            </w:r>
            <w:r w:rsidRPr="003221FA">
              <w:rPr>
                <w:rFonts w:ascii="標楷體" w:eastAsia="標楷體" w:hAnsi="標楷體"/>
                <w:szCs w:val="20"/>
              </w:rPr>
              <w:t>：根號3：</w:t>
            </w:r>
            <w:r w:rsidRPr="003221FA">
              <w:rPr>
                <w:rFonts w:ascii="標楷體" w:eastAsia="標楷體" w:hAnsi="標楷體" w:hint="eastAsia"/>
                <w:szCs w:val="20"/>
              </w:rPr>
              <w:t>2</w:t>
            </w:r>
            <w:r w:rsidRPr="003221FA">
              <w:rPr>
                <w:rFonts w:ascii="標楷體" w:eastAsia="標楷體" w:hAnsi="標楷體"/>
                <w:szCs w:val="20"/>
              </w:rPr>
              <w:t>」；三內角為45°,45°,90°其邊長比記錄為「1：1：根號2」。</w:t>
            </w:r>
          </w:p>
        </w:tc>
        <w:tc>
          <w:tcPr>
            <w:tcW w:w="2552" w:type="dxa"/>
            <w:tcMar>
              <w:top w:w="0" w:type="dxa"/>
              <w:left w:w="108" w:type="dxa"/>
              <w:bottom w:w="0" w:type="dxa"/>
              <w:right w:w="108" w:type="dxa"/>
            </w:tcMar>
          </w:tcPr>
          <w:p w14:paraId="49127A7C"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64F1B8F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2.觀察</w:t>
            </w:r>
          </w:p>
          <w:p w14:paraId="2850EF5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43F989E8"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4.資料蒐集</w:t>
            </w:r>
          </w:p>
          <w:p w14:paraId="7AEC40C6" w14:textId="572C6BD0"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5.作業繳交</w:t>
            </w:r>
          </w:p>
        </w:tc>
        <w:tc>
          <w:tcPr>
            <w:tcW w:w="3543" w:type="dxa"/>
            <w:tcMar>
              <w:top w:w="0" w:type="dxa"/>
              <w:left w:w="108" w:type="dxa"/>
              <w:bottom w:w="0" w:type="dxa"/>
              <w:right w:w="108" w:type="dxa"/>
            </w:tcMar>
          </w:tcPr>
          <w:p w14:paraId="547DF2E0"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7EDB5A75"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402A279A"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2C3E046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623BCBDE"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2B08E56E" w14:textId="3572706D"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0F568860" w14:textId="2D813E1C"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63C4E82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62036C88"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386799DD"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第十週</w:t>
            </w:r>
          </w:p>
        </w:tc>
        <w:tc>
          <w:tcPr>
            <w:tcW w:w="2360" w:type="dxa"/>
            <w:tcMar>
              <w:top w:w="0" w:type="dxa"/>
              <w:left w:w="108" w:type="dxa"/>
              <w:bottom w:w="0" w:type="dxa"/>
              <w:right w:w="108" w:type="dxa"/>
            </w:tcMar>
            <w:vAlign w:val="center"/>
          </w:tcPr>
          <w:p w14:paraId="798681CF"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第1章　相似形與三角比</w:t>
            </w:r>
          </w:p>
          <w:p w14:paraId="382EC9D3"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1-4相似三角形的應用與三角比</w:t>
            </w:r>
          </w:p>
        </w:tc>
        <w:tc>
          <w:tcPr>
            <w:tcW w:w="2150" w:type="dxa"/>
            <w:gridSpan w:val="2"/>
            <w:tcMar>
              <w:top w:w="0" w:type="dxa"/>
              <w:left w:w="108" w:type="dxa"/>
              <w:bottom w:w="0" w:type="dxa"/>
              <w:right w:w="108" w:type="dxa"/>
            </w:tcMar>
          </w:tcPr>
          <w:p w14:paraId="7601859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p w14:paraId="336E8E7B"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s-IV-12</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理解直角三角形中某一銳角的角度決定邊長的比值，認識這些比值的符號，並能運用到日常生活的情境解決問題。</w:t>
            </w:r>
          </w:p>
          <w:p w14:paraId="335CC725"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n-IV-9</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使用計算機計算比值、複雜的數式、小數或根式等四則運算與三角比的近似值問題，並能理解計算機可能產生誤差。</w:t>
            </w:r>
          </w:p>
        </w:tc>
        <w:tc>
          <w:tcPr>
            <w:tcW w:w="2811" w:type="dxa"/>
            <w:gridSpan w:val="2"/>
          </w:tcPr>
          <w:p w14:paraId="0950B4B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S-9-4 相似直角三角形邊長比值的不變性：直角三角形中某一銳角的角度決定邊長比值，該比值為不變量，不因相似直角三角形的大小而改變；三內角為30°, 60°,90°其邊長比記錄為「</w:t>
            </w:r>
            <w:r w:rsidRPr="003221FA">
              <w:rPr>
                <w:rFonts w:ascii="標楷體" w:eastAsia="標楷體" w:hAnsi="標楷體" w:hint="eastAsia"/>
                <w:szCs w:val="20"/>
              </w:rPr>
              <w:t>1</w:t>
            </w:r>
            <w:r w:rsidRPr="003221FA">
              <w:rPr>
                <w:rFonts w:ascii="標楷體" w:eastAsia="標楷體" w:hAnsi="標楷體"/>
                <w:szCs w:val="20"/>
              </w:rPr>
              <w:t>：根號3：</w:t>
            </w:r>
            <w:r w:rsidRPr="003221FA">
              <w:rPr>
                <w:rFonts w:ascii="標楷體" w:eastAsia="標楷體" w:hAnsi="標楷體" w:hint="eastAsia"/>
                <w:szCs w:val="20"/>
              </w:rPr>
              <w:t>2</w:t>
            </w:r>
            <w:r w:rsidRPr="003221FA">
              <w:rPr>
                <w:rFonts w:ascii="標楷體" w:eastAsia="標楷體" w:hAnsi="標楷體"/>
                <w:szCs w:val="20"/>
              </w:rPr>
              <w:t>」；三內角為45°,45°,90°其邊長比記錄為「1：1：根號2」。</w:t>
            </w:r>
          </w:p>
        </w:tc>
        <w:tc>
          <w:tcPr>
            <w:tcW w:w="2552" w:type="dxa"/>
            <w:tcMar>
              <w:top w:w="0" w:type="dxa"/>
              <w:left w:w="108" w:type="dxa"/>
              <w:bottom w:w="0" w:type="dxa"/>
              <w:right w:w="108" w:type="dxa"/>
            </w:tcMar>
          </w:tcPr>
          <w:p w14:paraId="13E53E8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5C9CBAB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03B44AD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36A6CDD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3833F83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3CC53B08"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70B8636E" w14:textId="75766377"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6CCB73FC"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542D82A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70FA4776"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4C94714D"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75CB857D"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p w14:paraId="1BCD098B" w14:textId="77777777" w:rsidR="00316070" w:rsidRPr="003221FA" w:rsidRDefault="00316070" w:rsidP="003221FA">
            <w:pPr>
              <w:spacing w:line="260" w:lineRule="exact"/>
              <w:jc w:val="both"/>
              <w:rPr>
                <w:rFonts w:ascii="標楷體" w:eastAsia="標楷體" w:hAnsi="標楷體"/>
                <w:b/>
                <w:bCs/>
                <w:snapToGrid w:val="0"/>
                <w:kern w:val="0"/>
                <w:sz w:val="20"/>
                <w:szCs w:val="20"/>
              </w:rPr>
            </w:pPr>
            <w:r w:rsidRPr="003221FA">
              <w:rPr>
                <w:rFonts w:ascii="標楷體" w:eastAsia="標楷體" w:hAnsi="標楷體"/>
                <w:b/>
                <w:bCs/>
                <w:snapToGrid w:val="0"/>
                <w:kern w:val="0"/>
                <w:szCs w:val="20"/>
              </w:rPr>
              <w:t>【生命教育】</w:t>
            </w:r>
          </w:p>
          <w:p w14:paraId="23F3DA29"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生J5 覺察生活中的各種迷思，在生活作息、健康促進、飲食運動、休閒娛樂、人我關係等課題上進行價值思辨，尋求解決之道。</w:t>
            </w:r>
          </w:p>
        </w:tc>
        <w:tc>
          <w:tcPr>
            <w:tcW w:w="1292" w:type="dxa"/>
            <w:tcMar>
              <w:top w:w="0" w:type="dxa"/>
              <w:left w:w="108" w:type="dxa"/>
              <w:bottom w:w="0" w:type="dxa"/>
              <w:right w:w="108" w:type="dxa"/>
            </w:tcMar>
          </w:tcPr>
          <w:p w14:paraId="5D05275E" w14:textId="50167230"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29C41E23" w14:textId="024FD480"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7E4F4D2E"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140AE5EE"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01239310"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第十一週</w:t>
            </w:r>
          </w:p>
        </w:tc>
        <w:tc>
          <w:tcPr>
            <w:tcW w:w="2360" w:type="dxa"/>
            <w:tcMar>
              <w:top w:w="0" w:type="dxa"/>
              <w:left w:w="108" w:type="dxa"/>
              <w:bottom w:w="0" w:type="dxa"/>
              <w:right w:w="108" w:type="dxa"/>
            </w:tcMar>
            <w:vAlign w:val="center"/>
          </w:tcPr>
          <w:p w14:paraId="4CCD77BF"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第2章　圓形</w:t>
            </w:r>
          </w:p>
          <w:p w14:paraId="0177B74E"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2-1點、線、圓</w:t>
            </w:r>
          </w:p>
        </w:tc>
        <w:tc>
          <w:tcPr>
            <w:tcW w:w="2150" w:type="dxa"/>
            <w:gridSpan w:val="2"/>
            <w:tcMar>
              <w:top w:w="0" w:type="dxa"/>
              <w:left w:w="108" w:type="dxa"/>
              <w:bottom w:w="0" w:type="dxa"/>
              <w:right w:w="108" w:type="dxa"/>
            </w:tcMar>
          </w:tcPr>
          <w:p w14:paraId="68BFCCE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s-IV-14 認識圓的相關概念（如半徑、弦、弧、弓形等）和幾何性質（如圓心角、圓周角、圓內接四邊形的對角互補等），並理解弧長、圓面積、扇形面積的公式。</w:t>
            </w:r>
          </w:p>
        </w:tc>
        <w:tc>
          <w:tcPr>
            <w:tcW w:w="2811" w:type="dxa"/>
            <w:gridSpan w:val="2"/>
          </w:tcPr>
          <w:p w14:paraId="2124A22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S-9-5 圓弧長與扇形面積：以π表示圓周率；弦、圓弧、弓形的意義；圓弧長公式；扇形面積公式。</w:t>
            </w:r>
          </w:p>
          <w:p w14:paraId="156D3DC9"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S-9-7 點、直線與圓的關係：點與圓的位置關係（內部、圓上、外部）；直線與圓的位置關係（不相交、相切、交於兩點）；圓心與切點的連線垂直此切線（切線性質）；圓心到弦的垂直線段（弦心距）垂直平分此弦。</w:t>
            </w:r>
          </w:p>
        </w:tc>
        <w:tc>
          <w:tcPr>
            <w:tcW w:w="2552" w:type="dxa"/>
            <w:tcMar>
              <w:top w:w="0" w:type="dxa"/>
              <w:left w:w="108" w:type="dxa"/>
              <w:bottom w:w="0" w:type="dxa"/>
              <w:right w:w="108" w:type="dxa"/>
            </w:tcMar>
          </w:tcPr>
          <w:p w14:paraId="069AB46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8081C5F"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A356ED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65EA5CBF" w14:textId="1EEABBA0"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4.作業繳交</w:t>
            </w:r>
          </w:p>
        </w:tc>
        <w:tc>
          <w:tcPr>
            <w:tcW w:w="3543" w:type="dxa"/>
            <w:tcMar>
              <w:top w:w="0" w:type="dxa"/>
              <w:left w:w="108" w:type="dxa"/>
              <w:bottom w:w="0" w:type="dxa"/>
              <w:right w:w="108" w:type="dxa"/>
            </w:tcMar>
          </w:tcPr>
          <w:p w14:paraId="6AF50152"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5440A33E"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4EC3767C"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3BA561A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529FAE50"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p w14:paraId="52EF15D1"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【人權教育】</w:t>
            </w:r>
          </w:p>
          <w:p w14:paraId="3924DC33"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人J6 正視社會中的各種歧視，並採取行動來關懷與保護弱勢。</w:t>
            </w:r>
          </w:p>
        </w:tc>
        <w:tc>
          <w:tcPr>
            <w:tcW w:w="1292" w:type="dxa"/>
            <w:tcMar>
              <w:top w:w="0" w:type="dxa"/>
              <w:left w:w="108" w:type="dxa"/>
              <w:bottom w:w="0" w:type="dxa"/>
              <w:right w:w="108" w:type="dxa"/>
            </w:tcMar>
          </w:tcPr>
          <w:p w14:paraId="5620723C" w14:textId="6B60848A"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45AFA4BA" w14:textId="08276D90"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1932BE8E"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350E734"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11C29BB9"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第十二週</w:t>
            </w:r>
          </w:p>
        </w:tc>
        <w:tc>
          <w:tcPr>
            <w:tcW w:w="2360" w:type="dxa"/>
            <w:tcMar>
              <w:top w:w="0" w:type="dxa"/>
              <w:left w:w="108" w:type="dxa"/>
              <w:bottom w:w="0" w:type="dxa"/>
              <w:right w:w="108" w:type="dxa"/>
            </w:tcMar>
            <w:vAlign w:val="center"/>
          </w:tcPr>
          <w:p w14:paraId="71DCB5E9"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第2章　圓形</w:t>
            </w:r>
          </w:p>
          <w:p w14:paraId="3B3BA434"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2-1點、線、圓</w:t>
            </w:r>
          </w:p>
        </w:tc>
        <w:tc>
          <w:tcPr>
            <w:tcW w:w="2150" w:type="dxa"/>
            <w:gridSpan w:val="2"/>
            <w:tcMar>
              <w:top w:w="0" w:type="dxa"/>
              <w:left w:w="108" w:type="dxa"/>
              <w:bottom w:w="0" w:type="dxa"/>
              <w:right w:w="108" w:type="dxa"/>
            </w:tcMar>
          </w:tcPr>
          <w:p w14:paraId="7A1742C4"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s-IV-14 認識圓的相關概念（如半徑、弦、弧、弓形等）和幾何性質（如圓心角、圓周角、圓內接四邊形的對角互補等），並理解弧長、圓面積、扇形面積的公式。</w:t>
            </w:r>
          </w:p>
        </w:tc>
        <w:tc>
          <w:tcPr>
            <w:tcW w:w="2811" w:type="dxa"/>
            <w:gridSpan w:val="2"/>
          </w:tcPr>
          <w:p w14:paraId="69695E4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S-9-6</w:t>
            </w:r>
            <w:r w:rsidRPr="003221FA">
              <w:rPr>
                <w:rFonts w:ascii="標楷體" w:eastAsia="標楷體" w:hAnsi="標楷體" w:hint="eastAsia"/>
                <w:szCs w:val="20"/>
              </w:rPr>
              <w:t xml:space="preserve"> </w:t>
            </w:r>
            <w:r w:rsidRPr="003221FA">
              <w:rPr>
                <w:rFonts w:ascii="標楷體" w:eastAsia="標楷體" w:hAnsi="標楷體"/>
                <w:szCs w:val="20"/>
              </w:rPr>
              <w:t>圓的幾何性質：圓心角、圓周角與所對應弧的度數三者之間的關係；圓內接四邊形對角互補；切線段等長。</w:t>
            </w:r>
          </w:p>
          <w:p w14:paraId="0A52940D"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S-9-7 點、直線與圓的關係：點與圓的位置關係（內部、圓上、外部）；直線與圓的位置關係（不相交、相切、交於兩點）；圓心與切點的連線垂直此切線（切線性質）；圓心到弦的垂直線段（弦心距）垂直平分此弦。</w:t>
            </w:r>
          </w:p>
        </w:tc>
        <w:tc>
          <w:tcPr>
            <w:tcW w:w="2552" w:type="dxa"/>
            <w:tcMar>
              <w:top w:w="0" w:type="dxa"/>
              <w:left w:w="108" w:type="dxa"/>
              <w:bottom w:w="0" w:type="dxa"/>
              <w:right w:w="108" w:type="dxa"/>
            </w:tcMar>
          </w:tcPr>
          <w:p w14:paraId="029459B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1041B99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4478901F"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603DD8B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3FAED99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5.作業繳交</w:t>
            </w:r>
          </w:p>
          <w:p w14:paraId="31DD4C4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6.命題系統光碟</w:t>
            </w:r>
          </w:p>
          <w:p w14:paraId="11C4B111" w14:textId="77777777" w:rsidR="00316070" w:rsidRDefault="00316070" w:rsidP="00316070">
            <w:pPr>
              <w:pStyle w:val="Web"/>
              <w:spacing w:before="0" w:beforeAutospacing="0" w:after="0" w:afterAutospacing="0"/>
              <w:jc w:val="both"/>
            </w:pPr>
            <w:r>
              <w:t xml:space="preserve"> </w:t>
            </w:r>
          </w:p>
          <w:p w14:paraId="797A17B0" w14:textId="2E2CAA77" w:rsidR="00316070" w:rsidRPr="003221FA" w:rsidRDefault="00316070" w:rsidP="003221FA">
            <w:pPr>
              <w:spacing w:line="260" w:lineRule="exact"/>
              <w:jc w:val="both"/>
              <w:rPr>
                <w:rFonts w:ascii="標楷體" w:eastAsia="標楷體" w:hAnsi="標楷體"/>
                <w:sz w:val="20"/>
                <w:szCs w:val="20"/>
              </w:rPr>
            </w:pPr>
          </w:p>
        </w:tc>
        <w:tc>
          <w:tcPr>
            <w:tcW w:w="3543" w:type="dxa"/>
            <w:tcMar>
              <w:top w:w="0" w:type="dxa"/>
              <w:left w:w="108" w:type="dxa"/>
              <w:bottom w:w="0" w:type="dxa"/>
              <w:right w:w="108" w:type="dxa"/>
            </w:tcMar>
          </w:tcPr>
          <w:p w14:paraId="5BEBA75B"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7A8047F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2655BCE1"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423BB7D0"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0807899F"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2437512F" w14:textId="7959FC94"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7932494B" w14:textId="70C98902"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2FB164A5"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AC50E40"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04C07DBA"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第十三週</w:t>
            </w:r>
          </w:p>
        </w:tc>
        <w:tc>
          <w:tcPr>
            <w:tcW w:w="2360" w:type="dxa"/>
            <w:tcMar>
              <w:top w:w="0" w:type="dxa"/>
              <w:left w:w="108" w:type="dxa"/>
              <w:bottom w:w="0" w:type="dxa"/>
              <w:right w:w="108" w:type="dxa"/>
            </w:tcMar>
            <w:vAlign w:val="center"/>
          </w:tcPr>
          <w:p w14:paraId="67A3FF31"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第2章　圓形</w:t>
            </w:r>
          </w:p>
          <w:p w14:paraId="1981E49A"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2-1點、線、圓2-2 圓心角與圓周角</w:t>
            </w:r>
          </w:p>
        </w:tc>
        <w:tc>
          <w:tcPr>
            <w:tcW w:w="2150" w:type="dxa"/>
            <w:gridSpan w:val="2"/>
            <w:tcMar>
              <w:top w:w="0" w:type="dxa"/>
              <w:left w:w="108" w:type="dxa"/>
              <w:bottom w:w="0" w:type="dxa"/>
              <w:right w:w="108" w:type="dxa"/>
            </w:tcMar>
          </w:tcPr>
          <w:p w14:paraId="272BADB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s-IV-14 認識圓的相關概念（如半徑、弦、弧、弓形等）和幾何性質（如圓心角、圓周角、圓內接四邊形的對角互補等），並理解弧長、圓面積、扇形面積的公式。</w:t>
            </w:r>
          </w:p>
        </w:tc>
        <w:tc>
          <w:tcPr>
            <w:tcW w:w="2811" w:type="dxa"/>
            <w:gridSpan w:val="2"/>
          </w:tcPr>
          <w:p w14:paraId="51B3B05A"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S-9-6 圓的幾何性質：圓心角、圓周角與所對應弧的度數三者之間的關係；圓內接四邊形對角互補；切線段等長。</w:t>
            </w:r>
          </w:p>
          <w:p w14:paraId="75813DFD"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S-9-7 點、直線與圓的關係：點與圓的位置關係（內部、圓上、外部）；直線與圓的位置關係（不相交、相切、交於兩點）；圓心與切點的連線垂直此切線（切線性質）；圓心到弦的垂直線段（弦心距）垂直平分此弦。</w:t>
            </w:r>
          </w:p>
        </w:tc>
        <w:tc>
          <w:tcPr>
            <w:tcW w:w="2552" w:type="dxa"/>
            <w:tcMar>
              <w:top w:w="0" w:type="dxa"/>
              <w:left w:w="108" w:type="dxa"/>
              <w:bottom w:w="0" w:type="dxa"/>
              <w:right w:w="108" w:type="dxa"/>
            </w:tcMar>
          </w:tcPr>
          <w:p w14:paraId="6B793C1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1.紙筆測驗（數學段考精選、數學段考即時通、課習段考複習卷）</w:t>
            </w:r>
          </w:p>
          <w:p w14:paraId="2503758F"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10C1A6C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7027B9C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3F0E8B1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2BFBBB9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317513C8" w14:textId="73576FF5"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7384B209"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44AF0BAD"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0A5FCC95"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183836B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3F97C201"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3BFA6AB1" w14:textId="658F4CF9"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5F934455" w14:textId="0C3BB03B"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089043AA"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36ED9C5"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0EA52D84"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第十四週</w:t>
            </w:r>
          </w:p>
        </w:tc>
        <w:tc>
          <w:tcPr>
            <w:tcW w:w="2360" w:type="dxa"/>
            <w:tcMar>
              <w:top w:w="0" w:type="dxa"/>
              <w:left w:w="108" w:type="dxa"/>
              <w:bottom w:w="0" w:type="dxa"/>
              <w:right w:w="108" w:type="dxa"/>
            </w:tcMar>
            <w:vAlign w:val="center"/>
          </w:tcPr>
          <w:p w14:paraId="71CFD759"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第2章　圓形</w:t>
            </w:r>
          </w:p>
          <w:p w14:paraId="4D856C97"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2-2 圓心角與圓周角（第二次段考）</w:t>
            </w:r>
          </w:p>
        </w:tc>
        <w:tc>
          <w:tcPr>
            <w:tcW w:w="2150" w:type="dxa"/>
            <w:gridSpan w:val="2"/>
            <w:tcMar>
              <w:top w:w="0" w:type="dxa"/>
              <w:left w:w="108" w:type="dxa"/>
              <w:bottom w:w="0" w:type="dxa"/>
              <w:right w:w="108" w:type="dxa"/>
            </w:tcMar>
          </w:tcPr>
          <w:p w14:paraId="12A3AF0E"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s-IV-14 認識圓的相關概念（如半徑、弦、弧、弓形等）和幾何性質（如圓心角、圓周角、圓內接四邊形的對角互補等），並理解弧長、圓面積、扇形面積的公式。</w:t>
            </w:r>
          </w:p>
        </w:tc>
        <w:tc>
          <w:tcPr>
            <w:tcW w:w="2811" w:type="dxa"/>
            <w:gridSpan w:val="2"/>
          </w:tcPr>
          <w:p w14:paraId="2C7F698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S-9-6 圓的幾何性質：圓心角、圓周角與所對應弧的度數三者之間的關係；圓內接四邊形對角互補；切線段等長。</w:t>
            </w:r>
          </w:p>
        </w:tc>
        <w:tc>
          <w:tcPr>
            <w:tcW w:w="2552" w:type="dxa"/>
            <w:tcMar>
              <w:top w:w="0" w:type="dxa"/>
              <w:left w:w="108" w:type="dxa"/>
              <w:bottom w:w="0" w:type="dxa"/>
              <w:right w:w="108" w:type="dxa"/>
            </w:tcMar>
          </w:tcPr>
          <w:p w14:paraId="47554E2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2EA3083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3F7E7FE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72FE29B8"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4.資料蒐集</w:t>
            </w:r>
          </w:p>
          <w:p w14:paraId="1B935F6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5.作業繳交</w:t>
            </w:r>
          </w:p>
          <w:p w14:paraId="0FC46AB8" w14:textId="7FBF80BA"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6.命題系統光碟</w:t>
            </w:r>
          </w:p>
        </w:tc>
        <w:tc>
          <w:tcPr>
            <w:tcW w:w="3543" w:type="dxa"/>
            <w:tcMar>
              <w:top w:w="0" w:type="dxa"/>
              <w:left w:w="108" w:type="dxa"/>
              <w:bottom w:w="0" w:type="dxa"/>
              <w:right w:w="108" w:type="dxa"/>
            </w:tcMar>
          </w:tcPr>
          <w:p w14:paraId="7D3ED25C"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6E18FDA1"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4FC708CA"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21A91E9A"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7007BF0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p w14:paraId="74385B83" w14:textId="77777777" w:rsidR="00316070" w:rsidRPr="003221FA" w:rsidRDefault="00316070" w:rsidP="003221FA">
            <w:pPr>
              <w:spacing w:line="260" w:lineRule="exact"/>
              <w:jc w:val="both"/>
              <w:rPr>
                <w:rFonts w:ascii="標楷體" w:eastAsia="標楷體" w:hAnsi="標楷體"/>
                <w:b/>
                <w:sz w:val="20"/>
                <w:szCs w:val="20"/>
              </w:rPr>
            </w:pPr>
            <w:r w:rsidRPr="003221FA">
              <w:rPr>
                <w:rFonts w:ascii="標楷體" w:eastAsia="標楷體" w:hAnsi="標楷體"/>
                <w:b/>
                <w:bCs/>
                <w:snapToGrid w:val="0"/>
                <w:kern w:val="0"/>
                <w:szCs w:val="20"/>
              </w:rPr>
              <w:t>【法治教育】</w:t>
            </w:r>
          </w:p>
          <w:p w14:paraId="311BA70D"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szCs w:val="20"/>
              </w:rPr>
              <w:t>法J8 認識民事、刑事、行政法的基本原則。</w:t>
            </w:r>
          </w:p>
        </w:tc>
        <w:tc>
          <w:tcPr>
            <w:tcW w:w="1292" w:type="dxa"/>
            <w:tcMar>
              <w:top w:w="0" w:type="dxa"/>
              <w:left w:w="108" w:type="dxa"/>
              <w:bottom w:w="0" w:type="dxa"/>
              <w:right w:w="108" w:type="dxa"/>
            </w:tcMar>
          </w:tcPr>
          <w:p w14:paraId="0CE47E4F" w14:textId="5A58E6E6" w:rsidR="00A513EA" w:rsidRPr="003221FA" w:rsidRDefault="00A513EA" w:rsidP="00A513EA">
            <w:pPr>
              <w:spacing w:line="260" w:lineRule="exact"/>
              <w:jc w:val="both"/>
              <w:rPr>
                <w:rFonts w:ascii="標楷體" w:eastAsia="標楷體" w:hAnsi="標楷體" w:hint="eastAsia"/>
                <w:bCs/>
                <w:snapToGrid w:val="0"/>
                <w:kern w:val="0"/>
                <w:sz w:val="20"/>
                <w:szCs w:val="20"/>
              </w:rPr>
            </w:pPr>
          </w:p>
          <w:p w14:paraId="6AACF718" w14:textId="4588DC66"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0B1623B3"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1809279"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5C7FEAE5"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第十五週</w:t>
            </w:r>
          </w:p>
        </w:tc>
        <w:tc>
          <w:tcPr>
            <w:tcW w:w="2360" w:type="dxa"/>
            <w:tcMar>
              <w:top w:w="0" w:type="dxa"/>
              <w:left w:w="108" w:type="dxa"/>
              <w:bottom w:w="0" w:type="dxa"/>
              <w:right w:w="108" w:type="dxa"/>
            </w:tcMar>
            <w:vAlign w:val="center"/>
          </w:tcPr>
          <w:p w14:paraId="32634336"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第3章　推理證明與三角形的心</w:t>
            </w:r>
          </w:p>
          <w:p w14:paraId="2516374D"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3-1 推理證明</w:t>
            </w:r>
          </w:p>
        </w:tc>
        <w:tc>
          <w:tcPr>
            <w:tcW w:w="2150" w:type="dxa"/>
            <w:gridSpan w:val="2"/>
            <w:tcMar>
              <w:top w:w="0" w:type="dxa"/>
              <w:left w:w="108" w:type="dxa"/>
              <w:bottom w:w="0" w:type="dxa"/>
              <w:right w:w="108" w:type="dxa"/>
            </w:tcMar>
          </w:tcPr>
          <w:p w14:paraId="60543FCA"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s-IV-4 理解平面圖形全等的意義，知道圖形經平移、旋轉、鏡射後仍保持全等，並能應用於解決幾何與日常生活的問題。</w:t>
            </w:r>
          </w:p>
          <w:p w14:paraId="1B2018C7"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s-IV-10</w:t>
            </w:r>
            <w:r w:rsidRPr="003221FA">
              <w:rPr>
                <w:rFonts w:ascii="標楷體" w:eastAsia="標楷體" w:hAnsi="標楷體" w:hint="eastAsia"/>
                <w:bCs/>
                <w:snapToGrid w:val="0"/>
                <w:kern w:val="0"/>
                <w:szCs w:val="20"/>
              </w:rPr>
              <w:t xml:space="preserve"> </w:t>
            </w:r>
            <w:r w:rsidRPr="003221FA">
              <w:rPr>
                <w:rFonts w:ascii="標楷體" w:eastAsia="標楷體" w:hAnsi="標楷體"/>
                <w:bCs/>
                <w:snapToGrid w:val="0"/>
                <w:kern w:val="0"/>
                <w:szCs w:val="20"/>
              </w:rPr>
              <w:t>理解三角形相似的性質，利用對應角相等或對應邊成比例，判斷兩個三角形的相似，並能應用於解決幾何與日常生活的問題。</w:t>
            </w:r>
          </w:p>
        </w:tc>
        <w:tc>
          <w:tcPr>
            <w:tcW w:w="2811" w:type="dxa"/>
            <w:gridSpan w:val="2"/>
          </w:tcPr>
          <w:p w14:paraId="39634F74"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S-9-11 證明的意義：幾何推理（須說明所依據的幾何性質）；代數推理（須說明所依據的代數性質）。</w:t>
            </w:r>
          </w:p>
        </w:tc>
        <w:tc>
          <w:tcPr>
            <w:tcW w:w="2552" w:type="dxa"/>
            <w:tcMar>
              <w:top w:w="0" w:type="dxa"/>
              <w:left w:w="108" w:type="dxa"/>
              <w:bottom w:w="0" w:type="dxa"/>
              <w:right w:w="108" w:type="dxa"/>
            </w:tcMar>
          </w:tcPr>
          <w:p w14:paraId="3735B50E"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226FBC5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33984E4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75001EB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0BB3AD9C" w14:textId="20A6FDF1"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5.作業繳交</w:t>
            </w:r>
          </w:p>
        </w:tc>
        <w:tc>
          <w:tcPr>
            <w:tcW w:w="3543" w:type="dxa"/>
            <w:tcMar>
              <w:top w:w="0" w:type="dxa"/>
              <w:left w:w="108" w:type="dxa"/>
              <w:bottom w:w="0" w:type="dxa"/>
              <w:right w:w="108" w:type="dxa"/>
            </w:tcMar>
          </w:tcPr>
          <w:p w14:paraId="0717F611"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【閱讀素養教育】</w:t>
            </w:r>
          </w:p>
          <w:p w14:paraId="3D47AD16"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01C806B4"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71B5D57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品J1 溝通合作與和諧人際關係。</w:t>
            </w:r>
          </w:p>
          <w:p w14:paraId="67CB51A2"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04B0BB82" w14:textId="1F9EF49A"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122279E8"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6B6449B7"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016CDA76" w14:textId="77777777" w:rsidR="00316070" w:rsidRPr="003221FA" w:rsidRDefault="00316070" w:rsidP="003221FA">
            <w:pPr>
              <w:spacing w:line="260" w:lineRule="exact"/>
              <w:jc w:val="center"/>
              <w:rPr>
                <w:rFonts w:ascii="標楷體" w:eastAsia="標楷體" w:hAnsi="標楷體"/>
                <w:snapToGrid w:val="0"/>
                <w:kern w:val="0"/>
                <w:sz w:val="20"/>
                <w:szCs w:val="20"/>
              </w:rPr>
            </w:pPr>
            <w:r w:rsidRPr="003221FA">
              <w:rPr>
                <w:rFonts w:ascii="標楷體" w:eastAsia="標楷體" w:hAnsi="標楷體"/>
                <w:snapToGrid w:val="0"/>
                <w:kern w:val="0"/>
                <w:szCs w:val="20"/>
              </w:rPr>
              <w:t>第十六週</w:t>
            </w:r>
          </w:p>
        </w:tc>
        <w:tc>
          <w:tcPr>
            <w:tcW w:w="2360" w:type="dxa"/>
            <w:tcMar>
              <w:top w:w="0" w:type="dxa"/>
              <w:left w:w="108" w:type="dxa"/>
              <w:bottom w:w="0" w:type="dxa"/>
              <w:right w:w="108" w:type="dxa"/>
            </w:tcMar>
            <w:vAlign w:val="center"/>
          </w:tcPr>
          <w:p w14:paraId="48058069"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第3章　推理證明與三角形的心</w:t>
            </w:r>
          </w:p>
          <w:p w14:paraId="161C280C" w14:textId="77777777" w:rsidR="00316070" w:rsidRPr="003221FA" w:rsidRDefault="00316070" w:rsidP="00C73F57">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3-1 推理證明</w:t>
            </w:r>
          </w:p>
        </w:tc>
        <w:tc>
          <w:tcPr>
            <w:tcW w:w="2150" w:type="dxa"/>
            <w:gridSpan w:val="2"/>
            <w:tcMar>
              <w:top w:w="0" w:type="dxa"/>
              <w:left w:w="108" w:type="dxa"/>
              <w:bottom w:w="0" w:type="dxa"/>
              <w:right w:w="108" w:type="dxa"/>
            </w:tcMar>
          </w:tcPr>
          <w:p w14:paraId="51390284"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Cs/>
                <w:snapToGrid w:val="0"/>
                <w:kern w:val="0"/>
                <w:szCs w:val="20"/>
              </w:rPr>
              <w:t>s-IV-4 理解平面圖形全等的意義，知道圖形經平移、旋轉、鏡射後仍保持全等，並能應用</w:t>
            </w:r>
            <w:r w:rsidRPr="003221FA">
              <w:rPr>
                <w:rFonts w:ascii="標楷體" w:eastAsia="標楷體" w:hAnsi="標楷體"/>
                <w:bCs/>
                <w:snapToGrid w:val="0"/>
                <w:kern w:val="0"/>
                <w:szCs w:val="20"/>
              </w:rPr>
              <w:lastRenderedPageBreak/>
              <w:t>於解決幾何與日常生活的問題。</w:t>
            </w:r>
          </w:p>
          <w:p w14:paraId="13225799"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bCs/>
                <w:snapToGrid w:val="0"/>
                <w:kern w:val="0"/>
                <w:szCs w:val="20"/>
              </w:rPr>
              <w:t>a-IV-1 理解並應用符號及文字敘述表達概念、運算、推理及證明。</w:t>
            </w:r>
          </w:p>
        </w:tc>
        <w:tc>
          <w:tcPr>
            <w:tcW w:w="2811" w:type="dxa"/>
            <w:gridSpan w:val="2"/>
          </w:tcPr>
          <w:p w14:paraId="278753A9"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lastRenderedPageBreak/>
              <w:t>S-9-11 證明的意義：幾何推理（須說明所依據的幾何性質）；代數推理（須說明所依據的代數性質）。</w:t>
            </w:r>
          </w:p>
        </w:tc>
        <w:tc>
          <w:tcPr>
            <w:tcW w:w="2552" w:type="dxa"/>
            <w:tcMar>
              <w:top w:w="0" w:type="dxa"/>
              <w:left w:w="108" w:type="dxa"/>
              <w:bottom w:w="0" w:type="dxa"/>
              <w:right w:w="108" w:type="dxa"/>
            </w:tcMar>
          </w:tcPr>
          <w:p w14:paraId="6BBAD8EF"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A213BB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2.觀察</w:t>
            </w:r>
          </w:p>
          <w:p w14:paraId="67FBBA4F"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05D3071F" w14:textId="3F274DC7" w:rsidR="00316070" w:rsidRPr="003221FA"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lastRenderedPageBreak/>
              <w:t>4.作業繳交</w:t>
            </w:r>
          </w:p>
        </w:tc>
        <w:tc>
          <w:tcPr>
            <w:tcW w:w="3543" w:type="dxa"/>
            <w:tcMar>
              <w:top w:w="0" w:type="dxa"/>
              <w:left w:w="108" w:type="dxa"/>
              <w:bottom w:w="0" w:type="dxa"/>
              <w:right w:w="108" w:type="dxa"/>
            </w:tcMar>
          </w:tcPr>
          <w:p w14:paraId="0BC4EC48"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lastRenderedPageBreak/>
              <w:t>【閱讀素養教育】</w:t>
            </w:r>
          </w:p>
          <w:p w14:paraId="1CA94C97"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閱J3 理解學科知識內的重要詞彙的意涵，並懂得如何運用該詞彙與他人進行溝通。</w:t>
            </w:r>
          </w:p>
          <w:p w14:paraId="25EC0CCE" w14:textId="77777777" w:rsidR="00316070" w:rsidRPr="003221FA" w:rsidRDefault="00316070" w:rsidP="003221FA">
            <w:pPr>
              <w:spacing w:line="260" w:lineRule="exact"/>
              <w:jc w:val="both"/>
              <w:rPr>
                <w:rFonts w:ascii="標楷體" w:eastAsia="標楷體" w:hAnsi="標楷體"/>
                <w:bCs/>
                <w:snapToGrid w:val="0"/>
                <w:kern w:val="0"/>
                <w:sz w:val="20"/>
                <w:szCs w:val="20"/>
              </w:rPr>
            </w:pPr>
            <w:r w:rsidRPr="003221FA">
              <w:rPr>
                <w:rFonts w:ascii="標楷體" w:eastAsia="標楷體" w:hAnsi="標楷體"/>
                <w:b/>
                <w:bCs/>
                <w:snapToGrid w:val="0"/>
                <w:kern w:val="0"/>
                <w:szCs w:val="20"/>
              </w:rPr>
              <w:t>【品德教育】</w:t>
            </w:r>
          </w:p>
          <w:p w14:paraId="6BB40D68"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lastRenderedPageBreak/>
              <w:t>品J1 溝通合作與和諧人際關係。</w:t>
            </w:r>
          </w:p>
          <w:p w14:paraId="75732F10" w14:textId="77777777" w:rsidR="00316070" w:rsidRPr="003221FA" w:rsidRDefault="00316070" w:rsidP="003221FA">
            <w:pPr>
              <w:spacing w:line="260" w:lineRule="exact"/>
              <w:jc w:val="both"/>
              <w:rPr>
                <w:rFonts w:ascii="標楷體" w:eastAsia="標楷體" w:hAnsi="標楷體"/>
                <w:sz w:val="20"/>
                <w:szCs w:val="20"/>
              </w:rPr>
            </w:pPr>
            <w:r w:rsidRPr="003221FA">
              <w:rPr>
                <w:rFonts w:ascii="標楷體" w:eastAsia="標楷體" w:hAnsi="標楷體"/>
                <w:szCs w:val="20"/>
              </w:rPr>
              <w:t>品J8 理性溝通與問題解決。</w:t>
            </w:r>
          </w:p>
        </w:tc>
        <w:tc>
          <w:tcPr>
            <w:tcW w:w="1292" w:type="dxa"/>
            <w:tcMar>
              <w:top w:w="0" w:type="dxa"/>
              <w:left w:w="108" w:type="dxa"/>
              <w:bottom w:w="0" w:type="dxa"/>
              <w:right w:w="108" w:type="dxa"/>
            </w:tcMar>
          </w:tcPr>
          <w:p w14:paraId="07884743" w14:textId="301A72C4" w:rsidR="00316070" w:rsidRPr="003221FA" w:rsidRDefault="00316070" w:rsidP="003221FA">
            <w:pPr>
              <w:spacing w:line="260" w:lineRule="exact"/>
              <w:jc w:val="both"/>
              <w:rPr>
                <w:rFonts w:ascii="標楷體" w:eastAsia="標楷體" w:hAnsi="標楷體"/>
                <w:bCs/>
                <w:snapToGrid w:val="0"/>
                <w:kern w:val="0"/>
                <w:sz w:val="20"/>
                <w:szCs w:val="20"/>
              </w:rPr>
            </w:pPr>
          </w:p>
        </w:tc>
      </w:tr>
      <w:tr w:rsidR="00316070" w:rsidRPr="003221FA" w14:paraId="17BB5161"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FAB8555"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0226F5BC" w14:textId="77777777" w:rsidR="00316070" w:rsidRPr="00CC09F2" w:rsidRDefault="00316070" w:rsidP="003221FA">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第十七週</w:t>
            </w:r>
          </w:p>
        </w:tc>
        <w:tc>
          <w:tcPr>
            <w:tcW w:w="2360" w:type="dxa"/>
            <w:tcMar>
              <w:top w:w="0" w:type="dxa"/>
              <w:left w:w="108" w:type="dxa"/>
              <w:bottom w:w="0" w:type="dxa"/>
              <w:right w:w="108" w:type="dxa"/>
            </w:tcMar>
            <w:vAlign w:val="center"/>
          </w:tcPr>
          <w:p w14:paraId="2BADD755"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推理證明與三角形的心</w:t>
            </w:r>
          </w:p>
          <w:p w14:paraId="472AADE6"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3-1 推理證明</w:t>
            </w:r>
          </w:p>
        </w:tc>
        <w:tc>
          <w:tcPr>
            <w:tcW w:w="2150" w:type="dxa"/>
            <w:gridSpan w:val="2"/>
            <w:tcMar>
              <w:top w:w="0" w:type="dxa"/>
              <w:left w:w="108" w:type="dxa"/>
              <w:bottom w:w="0" w:type="dxa"/>
              <w:right w:w="108" w:type="dxa"/>
            </w:tcMar>
          </w:tcPr>
          <w:p w14:paraId="4B5E2F1D"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a-IV-1 理解並應用符號及文字敘述表達概念、運算、推理及證明。</w:t>
            </w:r>
          </w:p>
        </w:tc>
        <w:tc>
          <w:tcPr>
            <w:tcW w:w="2811" w:type="dxa"/>
            <w:gridSpan w:val="2"/>
          </w:tcPr>
          <w:p w14:paraId="77424E36"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S-9-11 證明的意義：幾何推理（須說明所依據的幾何性質）；代數推理（須說明所依據的代數性質）。</w:t>
            </w:r>
          </w:p>
        </w:tc>
        <w:tc>
          <w:tcPr>
            <w:tcW w:w="2552" w:type="dxa"/>
            <w:tcMar>
              <w:top w:w="0" w:type="dxa"/>
              <w:left w:w="108" w:type="dxa"/>
              <w:bottom w:w="0" w:type="dxa"/>
              <w:right w:w="108" w:type="dxa"/>
            </w:tcMar>
          </w:tcPr>
          <w:p w14:paraId="5BFFB8D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C6256B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2.口頭回答（課本的隨堂練習）</w:t>
            </w:r>
          </w:p>
          <w:p w14:paraId="63A558B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3.資料蒐集</w:t>
            </w:r>
          </w:p>
          <w:p w14:paraId="59491AC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3F023335" w14:textId="64961EC2" w:rsidR="00316070" w:rsidRPr="00CC09F2"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52735218"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2D213464"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6DE3B9B7"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54589611"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6581FC4A"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tc>
        <w:tc>
          <w:tcPr>
            <w:tcW w:w="1292" w:type="dxa"/>
            <w:tcMar>
              <w:top w:w="0" w:type="dxa"/>
              <w:left w:w="108" w:type="dxa"/>
              <w:bottom w:w="0" w:type="dxa"/>
              <w:right w:w="108" w:type="dxa"/>
            </w:tcMar>
          </w:tcPr>
          <w:p w14:paraId="32418C97" w14:textId="01B1933D" w:rsidR="00316070" w:rsidRPr="00CC09F2" w:rsidRDefault="00316070" w:rsidP="003221FA">
            <w:pPr>
              <w:spacing w:line="260" w:lineRule="exact"/>
              <w:jc w:val="both"/>
              <w:rPr>
                <w:rFonts w:ascii="標楷體" w:eastAsia="標楷體" w:hAnsi="標楷體"/>
                <w:bCs/>
                <w:snapToGrid w:val="0"/>
                <w:kern w:val="0"/>
                <w:sz w:val="20"/>
                <w:szCs w:val="20"/>
              </w:rPr>
            </w:pPr>
          </w:p>
        </w:tc>
      </w:tr>
      <w:tr w:rsidR="00316070" w:rsidRPr="003221FA" w14:paraId="19F05003"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082DA586"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5A33AA65" w14:textId="77777777" w:rsidR="00316070" w:rsidRPr="00CC09F2" w:rsidRDefault="00316070" w:rsidP="003221FA">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第十八週</w:t>
            </w:r>
          </w:p>
        </w:tc>
        <w:tc>
          <w:tcPr>
            <w:tcW w:w="2360" w:type="dxa"/>
            <w:tcMar>
              <w:top w:w="0" w:type="dxa"/>
              <w:left w:w="108" w:type="dxa"/>
              <w:bottom w:w="0" w:type="dxa"/>
              <w:right w:w="108" w:type="dxa"/>
            </w:tcMar>
            <w:vAlign w:val="center"/>
          </w:tcPr>
          <w:p w14:paraId="0B1CBEAF"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推理證明與三角形的心</w:t>
            </w:r>
          </w:p>
          <w:p w14:paraId="68CBF8D1"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3-2三角形的心</w:t>
            </w:r>
          </w:p>
        </w:tc>
        <w:tc>
          <w:tcPr>
            <w:tcW w:w="2150" w:type="dxa"/>
            <w:gridSpan w:val="2"/>
            <w:tcMar>
              <w:top w:w="0" w:type="dxa"/>
              <w:left w:w="108" w:type="dxa"/>
              <w:bottom w:w="0" w:type="dxa"/>
              <w:right w:w="108" w:type="dxa"/>
            </w:tcMar>
          </w:tcPr>
          <w:p w14:paraId="7415616F"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s-IV-11 理解三角形重心、外心、內心的意義和其相關性質。</w:t>
            </w:r>
          </w:p>
        </w:tc>
        <w:tc>
          <w:tcPr>
            <w:tcW w:w="2811" w:type="dxa"/>
            <w:gridSpan w:val="2"/>
          </w:tcPr>
          <w:p w14:paraId="7347D4A9"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S-9-8 三角形的外心：外心的意義與外接圓；三角形的外心到三角形的三個頂點等距；直角三角形的外心即斜邊的中點。</w:t>
            </w:r>
          </w:p>
        </w:tc>
        <w:tc>
          <w:tcPr>
            <w:tcW w:w="2552" w:type="dxa"/>
            <w:tcMar>
              <w:top w:w="0" w:type="dxa"/>
              <w:left w:w="108" w:type="dxa"/>
              <w:bottom w:w="0" w:type="dxa"/>
              <w:right w:w="108" w:type="dxa"/>
            </w:tcMar>
          </w:tcPr>
          <w:p w14:paraId="6795031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5AA468E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7058BD0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1757C8D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19FEFDD9" w14:textId="1DC00B10" w:rsidR="00316070" w:rsidRPr="00CC09F2"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665D31A4"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2046492E"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3723311"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0F1DE659"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091AAFA3"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5FD0C8BE" w14:textId="77777777" w:rsidR="00316070" w:rsidRPr="00CC09F2" w:rsidRDefault="00316070" w:rsidP="003221FA">
            <w:pPr>
              <w:spacing w:line="260" w:lineRule="exact"/>
              <w:jc w:val="both"/>
              <w:rPr>
                <w:rFonts w:ascii="標楷體" w:eastAsia="標楷體" w:hAnsi="標楷體"/>
                <w:b/>
                <w:sz w:val="20"/>
                <w:szCs w:val="20"/>
              </w:rPr>
            </w:pPr>
            <w:r w:rsidRPr="00CC09F2">
              <w:rPr>
                <w:rFonts w:ascii="標楷體" w:eastAsia="標楷體" w:hAnsi="標楷體"/>
                <w:b/>
                <w:bCs/>
                <w:snapToGrid w:val="0"/>
                <w:kern w:val="0"/>
                <w:szCs w:val="20"/>
              </w:rPr>
              <w:t>【生涯規劃教育】</w:t>
            </w:r>
          </w:p>
          <w:p w14:paraId="67B21AA1"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涯J3 觀察自己的能力與興趣。</w:t>
            </w:r>
          </w:p>
          <w:p w14:paraId="36B48B20"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涯J6 建立對於未來生涯的願景。</w:t>
            </w:r>
          </w:p>
        </w:tc>
        <w:tc>
          <w:tcPr>
            <w:tcW w:w="1292" w:type="dxa"/>
            <w:tcMar>
              <w:top w:w="0" w:type="dxa"/>
              <w:left w:w="108" w:type="dxa"/>
              <w:bottom w:w="0" w:type="dxa"/>
              <w:right w:w="108" w:type="dxa"/>
            </w:tcMar>
          </w:tcPr>
          <w:p w14:paraId="474A0F09" w14:textId="76B4CD1D" w:rsidR="00A513EA" w:rsidRPr="00CC09F2" w:rsidRDefault="00A513EA" w:rsidP="00A513EA">
            <w:pPr>
              <w:spacing w:line="260" w:lineRule="exact"/>
              <w:jc w:val="both"/>
              <w:rPr>
                <w:rFonts w:ascii="標楷體" w:eastAsia="標楷體" w:hAnsi="標楷體" w:hint="eastAsia"/>
                <w:bCs/>
                <w:snapToGrid w:val="0"/>
                <w:kern w:val="0"/>
                <w:sz w:val="20"/>
                <w:szCs w:val="20"/>
              </w:rPr>
            </w:pPr>
          </w:p>
          <w:p w14:paraId="6115BC93" w14:textId="146A29F5" w:rsidR="00316070" w:rsidRPr="00CC09F2" w:rsidRDefault="00316070" w:rsidP="003221FA">
            <w:pPr>
              <w:spacing w:line="260" w:lineRule="exact"/>
              <w:jc w:val="both"/>
              <w:rPr>
                <w:rFonts w:ascii="標楷體" w:eastAsia="標楷體" w:hAnsi="標楷體"/>
                <w:bCs/>
                <w:snapToGrid w:val="0"/>
                <w:kern w:val="0"/>
                <w:sz w:val="20"/>
                <w:szCs w:val="20"/>
              </w:rPr>
            </w:pPr>
          </w:p>
        </w:tc>
      </w:tr>
      <w:tr w:rsidR="00316070" w:rsidRPr="003221FA" w14:paraId="0E76FAF7"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333A3930"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5BB0C5D2" w14:textId="77777777" w:rsidR="00316070" w:rsidRPr="00CC09F2" w:rsidRDefault="00316070" w:rsidP="003221FA">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第十九週</w:t>
            </w:r>
          </w:p>
        </w:tc>
        <w:tc>
          <w:tcPr>
            <w:tcW w:w="2360" w:type="dxa"/>
            <w:tcMar>
              <w:top w:w="0" w:type="dxa"/>
              <w:left w:w="108" w:type="dxa"/>
              <w:bottom w:w="0" w:type="dxa"/>
              <w:right w:w="108" w:type="dxa"/>
            </w:tcMar>
            <w:vAlign w:val="center"/>
          </w:tcPr>
          <w:p w14:paraId="27A1EBE6"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推理證明與三角形的心</w:t>
            </w:r>
          </w:p>
          <w:p w14:paraId="09E38B88"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3-2三角形的心</w:t>
            </w:r>
          </w:p>
        </w:tc>
        <w:tc>
          <w:tcPr>
            <w:tcW w:w="2150" w:type="dxa"/>
            <w:gridSpan w:val="2"/>
            <w:tcMar>
              <w:top w:w="0" w:type="dxa"/>
              <w:left w:w="108" w:type="dxa"/>
              <w:bottom w:w="0" w:type="dxa"/>
              <w:right w:w="108" w:type="dxa"/>
            </w:tcMar>
          </w:tcPr>
          <w:p w14:paraId="796CA3FD"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s-IV-11 理解三角形重心、外心、內心的意義和其相關性質。</w:t>
            </w:r>
          </w:p>
        </w:tc>
        <w:tc>
          <w:tcPr>
            <w:tcW w:w="2811" w:type="dxa"/>
            <w:gridSpan w:val="2"/>
          </w:tcPr>
          <w:p w14:paraId="57DC1AF8"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S-9-8 三角形的外心：外心的意義與外接圓；三角形的外心到三角形的三個頂點等距；直角三角形的外心即斜邊的中點。</w:t>
            </w:r>
          </w:p>
          <w:p w14:paraId="320371E3"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S-9-9 三角形的內心：內心的意義與內切圓；三角形的內心到三角形的三邊等距；三角形的面積＝周長×內切圓半徑÷2；直角三角形的內切圓半徑＝（兩股和－斜邊）÷2。</w:t>
            </w:r>
          </w:p>
        </w:tc>
        <w:tc>
          <w:tcPr>
            <w:tcW w:w="2552" w:type="dxa"/>
            <w:tcMar>
              <w:top w:w="0" w:type="dxa"/>
              <w:left w:w="108" w:type="dxa"/>
              <w:bottom w:w="0" w:type="dxa"/>
              <w:right w:w="108" w:type="dxa"/>
            </w:tcMar>
          </w:tcPr>
          <w:p w14:paraId="0B02C91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1.紙筆測驗（數學段考精選、數學段考即時通、課習段考複習卷）</w:t>
            </w:r>
          </w:p>
          <w:p w14:paraId="04E8B42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E53CBE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1FC23C4E"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799038A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2CDA40F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6ECF2129" w14:textId="4BFB7649" w:rsidR="00316070" w:rsidRPr="00CC09F2"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1B381EA7"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52FCB0C7"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316A067"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56146EA7"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68E5D156"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539CB3D2"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【性別平等教育】</w:t>
            </w:r>
          </w:p>
          <w:p w14:paraId="3DAB687D"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性J4 認識身體自主權相關議題，維護自己與尊重他人的身體自主權。</w:t>
            </w:r>
          </w:p>
        </w:tc>
        <w:tc>
          <w:tcPr>
            <w:tcW w:w="1292" w:type="dxa"/>
            <w:tcMar>
              <w:top w:w="0" w:type="dxa"/>
              <w:left w:w="108" w:type="dxa"/>
              <w:bottom w:w="0" w:type="dxa"/>
              <w:right w:w="108" w:type="dxa"/>
            </w:tcMar>
          </w:tcPr>
          <w:p w14:paraId="352CB05F" w14:textId="112DD15E" w:rsidR="00316070" w:rsidRPr="00CC09F2" w:rsidRDefault="00316070" w:rsidP="003221FA">
            <w:pPr>
              <w:spacing w:line="260" w:lineRule="exact"/>
              <w:jc w:val="both"/>
              <w:rPr>
                <w:rFonts w:ascii="標楷體" w:eastAsia="標楷體" w:hAnsi="標楷體"/>
                <w:bCs/>
                <w:snapToGrid w:val="0"/>
                <w:kern w:val="0"/>
                <w:sz w:val="20"/>
                <w:szCs w:val="20"/>
              </w:rPr>
            </w:pPr>
          </w:p>
        </w:tc>
      </w:tr>
      <w:tr w:rsidR="00316070" w:rsidRPr="003221FA" w14:paraId="3B5BA46B"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05869007" w14:textId="77777777" w:rsidR="00316070" w:rsidRPr="003221FA" w:rsidRDefault="00316070" w:rsidP="003F5D61">
            <w:pPr>
              <w:jc w:val="center"/>
              <w:rPr>
                <w:rFonts w:ascii="標楷體" w:eastAsia="標楷體" w:hAnsi="標楷體" w:cs="新細明體"/>
                <w:color w:val="000000"/>
                <w:kern w:val="0"/>
                <w:szCs w:val="24"/>
              </w:rPr>
            </w:pPr>
          </w:p>
        </w:tc>
        <w:tc>
          <w:tcPr>
            <w:tcW w:w="1417" w:type="dxa"/>
            <w:vAlign w:val="center"/>
          </w:tcPr>
          <w:p w14:paraId="16501C29" w14:textId="77777777" w:rsidR="00316070" w:rsidRPr="00CC09F2" w:rsidRDefault="00316070" w:rsidP="003221FA">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第二十週</w:t>
            </w:r>
          </w:p>
        </w:tc>
        <w:tc>
          <w:tcPr>
            <w:tcW w:w="2360" w:type="dxa"/>
            <w:tcMar>
              <w:top w:w="0" w:type="dxa"/>
              <w:left w:w="108" w:type="dxa"/>
              <w:bottom w:w="0" w:type="dxa"/>
              <w:right w:w="108" w:type="dxa"/>
            </w:tcMar>
            <w:vAlign w:val="center"/>
          </w:tcPr>
          <w:p w14:paraId="1A550C8A"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推理證明與三角形的心</w:t>
            </w:r>
          </w:p>
          <w:p w14:paraId="4BCED416" w14:textId="7777777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3-2三角形的心（第三次段考）</w:t>
            </w:r>
          </w:p>
        </w:tc>
        <w:tc>
          <w:tcPr>
            <w:tcW w:w="2150" w:type="dxa"/>
            <w:gridSpan w:val="2"/>
            <w:tcMar>
              <w:top w:w="0" w:type="dxa"/>
              <w:left w:w="108" w:type="dxa"/>
              <w:bottom w:w="0" w:type="dxa"/>
              <w:right w:w="108" w:type="dxa"/>
            </w:tcMar>
          </w:tcPr>
          <w:p w14:paraId="58AB348B"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s-IV-11 理解三角形重心、外心、內心的意義和其相關性質。</w:t>
            </w:r>
          </w:p>
        </w:tc>
        <w:tc>
          <w:tcPr>
            <w:tcW w:w="2811" w:type="dxa"/>
            <w:gridSpan w:val="2"/>
          </w:tcPr>
          <w:p w14:paraId="3B0BAF8F"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S-9-9</w:t>
            </w:r>
            <w:r w:rsidRPr="00CC09F2">
              <w:rPr>
                <w:rFonts w:ascii="標楷體" w:eastAsia="標楷體" w:hAnsi="標楷體" w:hint="eastAsia"/>
                <w:szCs w:val="20"/>
              </w:rPr>
              <w:t xml:space="preserve"> </w:t>
            </w:r>
            <w:r w:rsidRPr="00CC09F2">
              <w:rPr>
                <w:rFonts w:ascii="標楷體" w:eastAsia="標楷體" w:hAnsi="標楷體"/>
                <w:szCs w:val="20"/>
              </w:rPr>
              <w:t>三角形的內心：內心的意義與內切圓；三角形的內心到三角形的三邊等距；三角形的面積＝周長×內切圓半徑÷2；直角三角形的內切圓半徑＝（兩股和－斜邊）÷2。</w:t>
            </w:r>
          </w:p>
          <w:p w14:paraId="4A5ACC7A"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S-9-10</w:t>
            </w:r>
            <w:r w:rsidRPr="00CC09F2">
              <w:rPr>
                <w:rFonts w:ascii="標楷體" w:eastAsia="標楷體" w:hAnsi="標楷體" w:hint="eastAsia"/>
                <w:szCs w:val="20"/>
              </w:rPr>
              <w:t xml:space="preserve"> </w:t>
            </w:r>
            <w:r w:rsidRPr="00CC09F2">
              <w:rPr>
                <w:rFonts w:ascii="標楷體" w:eastAsia="標楷體" w:hAnsi="標楷體"/>
                <w:szCs w:val="20"/>
              </w:rPr>
              <w:t>三角形的重心：重心的意義與中線；三角形的三條中線將三角形面積六等份；重心到頂點的距離等於它到對邊中點的兩倍；重心的物理意義。</w:t>
            </w:r>
          </w:p>
        </w:tc>
        <w:tc>
          <w:tcPr>
            <w:tcW w:w="2552" w:type="dxa"/>
            <w:tcMar>
              <w:top w:w="0" w:type="dxa"/>
              <w:left w:w="108" w:type="dxa"/>
              <w:bottom w:w="0" w:type="dxa"/>
              <w:right w:w="108" w:type="dxa"/>
            </w:tcMar>
          </w:tcPr>
          <w:p w14:paraId="526B4D0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977CF8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046145C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28355D84" w14:textId="22BEFE79" w:rsidR="00316070" w:rsidRPr="00CC09F2" w:rsidRDefault="00316070" w:rsidP="003221FA">
            <w:pPr>
              <w:spacing w:line="260" w:lineRule="exact"/>
              <w:jc w:val="both"/>
              <w:rPr>
                <w:rFonts w:ascii="標楷體" w:eastAsia="標楷體" w:hAnsi="標楷體"/>
                <w:sz w:val="20"/>
                <w:szCs w:val="20"/>
              </w:rPr>
            </w:pPr>
            <w:r>
              <w:rPr>
                <w:rFonts w:ascii="標楷體" w:eastAsia="標楷體" w:hAnsi="標楷體" w:hint="eastAsia"/>
                <w:color w:val="000000"/>
              </w:rPr>
              <w:t>4.口頭回答（課本的隨堂練習）</w:t>
            </w:r>
          </w:p>
        </w:tc>
        <w:tc>
          <w:tcPr>
            <w:tcW w:w="3543" w:type="dxa"/>
            <w:tcMar>
              <w:top w:w="0" w:type="dxa"/>
              <w:left w:w="108" w:type="dxa"/>
              <w:bottom w:w="0" w:type="dxa"/>
              <w:right w:w="108" w:type="dxa"/>
            </w:tcMar>
          </w:tcPr>
          <w:p w14:paraId="225164F3"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279A8982"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6E9A01C9"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254379C0"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28A28CCC"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7F0043F9" w14:textId="77777777" w:rsidR="00316070" w:rsidRPr="00CC09F2" w:rsidRDefault="00316070" w:rsidP="003221FA">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【環境教育】</w:t>
            </w:r>
          </w:p>
          <w:p w14:paraId="483CADCE" w14:textId="77777777" w:rsidR="00316070" w:rsidRPr="00CC09F2" w:rsidRDefault="00316070" w:rsidP="003221FA">
            <w:pPr>
              <w:spacing w:line="260" w:lineRule="exact"/>
              <w:jc w:val="both"/>
              <w:rPr>
                <w:rFonts w:ascii="標楷體" w:eastAsia="標楷體" w:hAnsi="標楷體"/>
                <w:sz w:val="20"/>
                <w:szCs w:val="20"/>
              </w:rPr>
            </w:pPr>
            <w:r w:rsidRPr="00CC09F2">
              <w:rPr>
                <w:rFonts w:ascii="標楷體" w:eastAsia="標楷體" w:hAnsi="標楷體"/>
                <w:szCs w:val="20"/>
              </w:rPr>
              <w:t>環J1 了解生物多樣性及環境承載力的重要性。</w:t>
            </w:r>
          </w:p>
        </w:tc>
        <w:tc>
          <w:tcPr>
            <w:tcW w:w="1292" w:type="dxa"/>
            <w:tcMar>
              <w:top w:w="0" w:type="dxa"/>
              <w:left w:w="108" w:type="dxa"/>
              <w:bottom w:w="0" w:type="dxa"/>
              <w:right w:w="108" w:type="dxa"/>
            </w:tcMar>
          </w:tcPr>
          <w:p w14:paraId="5AE48589" w14:textId="4ED70125" w:rsidR="00A513EA" w:rsidRPr="00CC09F2" w:rsidRDefault="00A513EA" w:rsidP="00A513EA">
            <w:pPr>
              <w:spacing w:line="260" w:lineRule="exact"/>
              <w:jc w:val="both"/>
              <w:rPr>
                <w:rFonts w:ascii="標楷體" w:eastAsia="標楷體" w:hAnsi="標楷體" w:hint="eastAsia"/>
                <w:bCs/>
                <w:snapToGrid w:val="0"/>
                <w:kern w:val="0"/>
                <w:sz w:val="20"/>
                <w:szCs w:val="20"/>
              </w:rPr>
            </w:pPr>
          </w:p>
          <w:p w14:paraId="0BE3C079" w14:textId="25C5B221" w:rsidR="00316070" w:rsidRPr="00CC09F2" w:rsidRDefault="00316070" w:rsidP="003221FA">
            <w:pPr>
              <w:spacing w:line="260" w:lineRule="exact"/>
              <w:jc w:val="both"/>
              <w:rPr>
                <w:rFonts w:ascii="標楷體" w:eastAsia="標楷體" w:hAnsi="標楷體"/>
                <w:bCs/>
                <w:snapToGrid w:val="0"/>
                <w:kern w:val="0"/>
                <w:sz w:val="20"/>
                <w:szCs w:val="20"/>
              </w:rPr>
            </w:pPr>
          </w:p>
        </w:tc>
      </w:tr>
      <w:tr w:rsidR="00316070" w:rsidRPr="00AC3CA2" w14:paraId="7C20A884"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val="restart"/>
            <w:tcMar>
              <w:top w:w="0" w:type="dxa"/>
              <w:left w:w="28" w:type="dxa"/>
              <w:bottom w:w="0" w:type="dxa"/>
              <w:right w:w="28" w:type="dxa"/>
            </w:tcMar>
            <w:vAlign w:val="center"/>
          </w:tcPr>
          <w:p w14:paraId="45BF7B22" w14:textId="77777777" w:rsidR="00316070" w:rsidRPr="00AC3CA2" w:rsidRDefault="00316070" w:rsidP="00D145C0">
            <w:pPr>
              <w:jc w:val="center"/>
              <w:rPr>
                <w:rFonts w:ascii="標楷體" w:eastAsia="標楷體" w:hAnsi="標楷體" w:cs="新細明體"/>
                <w:color w:val="000000"/>
                <w:kern w:val="0"/>
                <w:szCs w:val="24"/>
              </w:rPr>
            </w:pPr>
            <w:r w:rsidRPr="00AC3CA2">
              <w:rPr>
                <w:rFonts w:ascii="標楷體" w:eastAsia="標楷體" w:hAnsi="標楷體" w:hint="eastAsia"/>
                <w:szCs w:val="24"/>
              </w:rPr>
              <w:lastRenderedPageBreak/>
              <w:t>第</w:t>
            </w:r>
            <w:r w:rsidRPr="00AC3CA2">
              <w:rPr>
                <w:rFonts w:ascii="標楷體" w:eastAsia="標楷體" w:hAnsi="標楷體" w:hint="eastAsia"/>
                <w:szCs w:val="24"/>
                <w:lang w:eastAsia="zh-HK"/>
              </w:rPr>
              <w:t>二</w:t>
            </w:r>
            <w:r w:rsidRPr="00AC3CA2">
              <w:rPr>
                <w:rFonts w:ascii="標楷體" w:eastAsia="標楷體" w:hAnsi="標楷體" w:hint="eastAsia"/>
                <w:szCs w:val="24"/>
              </w:rPr>
              <w:t>學期</w:t>
            </w:r>
          </w:p>
        </w:tc>
        <w:tc>
          <w:tcPr>
            <w:tcW w:w="1417" w:type="dxa"/>
            <w:vAlign w:val="center"/>
          </w:tcPr>
          <w:p w14:paraId="347CEDB5" w14:textId="77777777" w:rsidR="00316070" w:rsidRDefault="00316070" w:rsidP="00D145C0">
            <w:pPr>
              <w:spacing w:line="260" w:lineRule="exact"/>
              <w:jc w:val="center"/>
              <w:rPr>
                <w:rFonts w:ascii="標楷體" w:eastAsia="標楷體" w:hAnsi="標楷體"/>
                <w:snapToGrid w:val="0"/>
                <w:kern w:val="0"/>
                <w:szCs w:val="20"/>
              </w:rPr>
            </w:pPr>
            <w:r w:rsidRPr="00CC09F2">
              <w:rPr>
                <w:rFonts w:ascii="標楷體" w:eastAsia="標楷體" w:hAnsi="標楷體"/>
                <w:snapToGrid w:val="0"/>
                <w:kern w:val="0"/>
                <w:szCs w:val="20"/>
              </w:rPr>
              <w:t>第一週</w:t>
            </w:r>
          </w:p>
          <w:p w14:paraId="277273A6" w14:textId="77777777" w:rsidR="00316070" w:rsidRDefault="00316070" w:rsidP="00D145C0">
            <w:pPr>
              <w:spacing w:line="260" w:lineRule="exact"/>
              <w:jc w:val="center"/>
              <w:rPr>
                <w:rFonts w:ascii="標楷體" w:eastAsia="標楷體" w:hAnsi="標楷體"/>
                <w:snapToGrid w:val="0"/>
                <w:kern w:val="0"/>
                <w:szCs w:val="20"/>
              </w:rPr>
            </w:pPr>
            <w:r>
              <w:rPr>
                <w:rFonts w:ascii="標楷體" w:eastAsia="標楷體" w:hAnsi="標楷體" w:hint="eastAsia"/>
                <w:snapToGrid w:val="0"/>
                <w:kern w:val="0"/>
                <w:szCs w:val="20"/>
              </w:rPr>
              <w:t>~</w:t>
            </w:r>
          </w:p>
          <w:p w14:paraId="5DE38E28" w14:textId="6E3D4343" w:rsidR="00316070" w:rsidRPr="00CC09F2" w:rsidRDefault="00316070" w:rsidP="00D145C0">
            <w:pPr>
              <w:spacing w:line="260" w:lineRule="exact"/>
              <w:jc w:val="center"/>
              <w:rPr>
                <w:rFonts w:ascii="標楷體" w:eastAsia="標楷體" w:hAnsi="標楷體"/>
                <w:snapToGrid w:val="0"/>
                <w:kern w:val="0"/>
                <w:sz w:val="20"/>
                <w:szCs w:val="20"/>
              </w:rPr>
            </w:pPr>
            <w:r>
              <w:rPr>
                <w:rFonts w:ascii="標楷體" w:eastAsia="標楷體" w:hAnsi="標楷體"/>
                <w:snapToGrid w:val="0"/>
                <w:kern w:val="0"/>
                <w:szCs w:val="20"/>
              </w:rPr>
              <w:t>第二週</w:t>
            </w:r>
          </w:p>
        </w:tc>
        <w:tc>
          <w:tcPr>
            <w:tcW w:w="2360" w:type="dxa"/>
            <w:tcMar>
              <w:top w:w="0" w:type="dxa"/>
              <w:left w:w="108" w:type="dxa"/>
              <w:bottom w:w="0" w:type="dxa"/>
              <w:right w:w="108" w:type="dxa"/>
            </w:tcMar>
          </w:tcPr>
          <w:p w14:paraId="55CA8104"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第1章　二次函數</w:t>
            </w:r>
          </w:p>
          <w:p w14:paraId="6A41391E" w14:textId="54C46845"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1-1 簡易二次函數的圖形</w:t>
            </w:r>
          </w:p>
        </w:tc>
        <w:tc>
          <w:tcPr>
            <w:tcW w:w="2150" w:type="dxa"/>
            <w:gridSpan w:val="2"/>
            <w:tcMar>
              <w:top w:w="0" w:type="dxa"/>
              <w:left w:w="108" w:type="dxa"/>
              <w:bottom w:w="0" w:type="dxa"/>
              <w:right w:w="108" w:type="dxa"/>
            </w:tcMar>
          </w:tcPr>
          <w:p w14:paraId="0A3853C7"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f-IV-2 理解二次函數的意義，並能描繪二次函數的圖形。</w:t>
            </w:r>
          </w:p>
          <w:p w14:paraId="2012CEDA" w14:textId="2DF2A5F4"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f-IV-3 理解二次函數的標準式，熟知開口方向、大小、頂點、對稱軸與極值等問題。</w:t>
            </w:r>
          </w:p>
        </w:tc>
        <w:tc>
          <w:tcPr>
            <w:tcW w:w="2811" w:type="dxa"/>
            <w:gridSpan w:val="2"/>
          </w:tcPr>
          <w:p w14:paraId="1FDF0080"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F-9-1 二次函數的意義：二次函數的意義；具體情境中列出兩量的二次函數關係。</w:t>
            </w:r>
          </w:p>
          <w:p w14:paraId="79303F00" w14:textId="492300FF"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F-9-2 二次函數的圖形與極值：二次函數的相關名詞（對稱軸、頂點、最低點、最高點、開口向上、開口向下、最大值、最小值）；描繪</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的圖形；對稱軸就是通過頂點（最高點、最低點）的鉛垂線；</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的圖形與</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的圖形的平移關係；已配方好之二次函數的最大值與最小值。</w:t>
            </w:r>
          </w:p>
        </w:tc>
        <w:tc>
          <w:tcPr>
            <w:tcW w:w="2552" w:type="dxa"/>
            <w:tcMar>
              <w:top w:w="0" w:type="dxa"/>
              <w:left w:w="108" w:type="dxa"/>
              <w:bottom w:w="0" w:type="dxa"/>
              <w:right w:w="108" w:type="dxa"/>
            </w:tcMar>
          </w:tcPr>
          <w:p w14:paraId="556FD73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3EA0AE1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3542FF3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6645EBE5"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7B092691" w14:textId="2377A741"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64506BE8"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7C4889A1"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5D4EA57"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542EC107"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20B016F1" w14:textId="77777777" w:rsidR="00316070" w:rsidRPr="00CC09F2" w:rsidRDefault="00316070" w:rsidP="00F5444E">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p w14:paraId="1E6CD686"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1520D94F" w14:textId="506E8448" w:rsidR="00316070" w:rsidRPr="00CC09F2" w:rsidRDefault="00316070"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309F1304" w14:textId="477F7064" w:rsidR="00A513EA" w:rsidRPr="00CC09F2" w:rsidRDefault="00A513EA" w:rsidP="00A513EA">
            <w:pPr>
              <w:spacing w:line="260" w:lineRule="exact"/>
              <w:jc w:val="both"/>
              <w:rPr>
                <w:rFonts w:ascii="標楷體" w:eastAsia="標楷體" w:hAnsi="標楷體" w:hint="eastAsia"/>
                <w:snapToGrid w:val="0"/>
                <w:kern w:val="0"/>
                <w:sz w:val="20"/>
                <w:szCs w:val="20"/>
              </w:rPr>
            </w:pPr>
          </w:p>
          <w:p w14:paraId="2A2C2F55" w14:textId="2953C32E"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06EE5DA0"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0BEDCB97"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3CA8083E" w14:textId="537452D4"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第三週</w:t>
            </w:r>
          </w:p>
        </w:tc>
        <w:tc>
          <w:tcPr>
            <w:tcW w:w="2360" w:type="dxa"/>
            <w:tcMar>
              <w:top w:w="0" w:type="dxa"/>
              <w:left w:w="108" w:type="dxa"/>
              <w:bottom w:w="0" w:type="dxa"/>
              <w:right w:w="108" w:type="dxa"/>
            </w:tcMar>
          </w:tcPr>
          <w:p w14:paraId="35DFA39C"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第1章　二次函數</w:t>
            </w:r>
          </w:p>
          <w:p w14:paraId="60C743CB" w14:textId="5F9472A2"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1-1簡易二次函數的圖形</w:t>
            </w:r>
          </w:p>
        </w:tc>
        <w:tc>
          <w:tcPr>
            <w:tcW w:w="2150" w:type="dxa"/>
            <w:gridSpan w:val="2"/>
            <w:tcMar>
              <w:top w:w="0" w:type="dxa"/>
              <w:left w:w="108" w:type="dxa"/>
              <w:bottom w:w="0" w:type="dxa"/>
              <w:right w:w="108" w:type="dxa"/>
            </w:tcMar>
          </w:tcPr>
          <w:p w14:paraId="2F0C9817"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f-IV-2 理解二次函數的意義，並能描繪二次函數的圖形。</w:t>
            </w:r>
          </w:p>
          <w:p w14:paraId="7D76C77A" w14:textId="11337E34"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f-IV-3 理解二次函數的標準式，熟知開口方向、大小、頂點、對稱軸與極值等問題。</w:t>
            </w:r>
          </w:p>
        </w:tc>
        <w:tc>
          <w:tcPr>
            <w:tcW w:w="2811" w:type="dxa"/>
            <w:gridSpan w:val="2"/>
          </w:tcPr>
          <w:p w14:paraId="052D2AE2"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F-9-1 二次函數的意義：二次函數的意義；具體情境中列出兩量的二次函數關係。</w:t>
            </w:r>
          </w:p>
          <w:p w14:paraId="471BE4D6" w14:textId="30D2D06E"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F-9-2 二次函數的圖形與極值：二次函數的相關名詞（對稱軸、頂點、最低點、最高點、開口向上、開口向下、最大值、最小值）；描繪</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的圖形；對稱軸就是通過頂點（最高點、最低點）的鉛垂線；</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的圖形與</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的圖形的平移關係；已配方好之二次函數的最大值與最小值。</w:t>
            </w:r>
          </w:p>
        </w:tc>
        <w:tc>
          <w:tcPr>
            <w:tcW w:w="2552" w:type="dxa"/>
            <w:tcMar>
              <w:top w:w="0" w:type="dxa"/>
              <w:left w:w="108" w:type="dxa"/>
              <w:bottom w:w="0" w:type="dxa"/>
              <w:right w:w="108" w:type="dxa"/>
            </w:tcMar>
          </w:tcPr>
          <w:p w14:paraId="12D5268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16335CD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4B7D512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219E8BED"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5A6ABF4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4C38681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3311C231" w14:textId="2AFD689C"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6E914874"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56958CBD"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2451F94"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70D94056"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4FCBD887" w14:textId="59861FB2" w:rsidR="00316070" w:rsidRPr="00CC09F2" w:rsidRDefault="00316070" w:rsidP="00D145C0">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tc>
        <w:tc>
          <w:tcPr>
            <w:tcW w:w="1292" w:type="dxa"/>
            <w:tcMar>
              <w:top w:w="0" w:type="dxa"/>
              <w:left w:w="108" w:type="dxa"/>
              <w:bottom w:w="0" w:type="dxa"/>
              <w:right w:w="108" w:type="dxa"/>
            </w:tcMar>
          </w:tcPr>
          <w:p w14:paraId="4AA1BCB8" w14:textId="14554F4F" w:rsidR="00A513EA" w:rsidRPr="00CC09F2" w:rsidRDefault="00A513EA" w:rsidP="00A513EA">
            <w:pPr>
              <w:spacing w:line="260" w:lineRule="exact"/>
              <w:jc w:val="both"/>
              <w:rPr>
                <w:rFonts w:ascii="標楷體" w:eastAsia="標楷體" w:hAnsi="標楷體" w:hint="eastAsia"/>
                <w:snapToGrid w:val="0"/>
                <w:kern w:val="0"/>
                <w:sz w:val="20"/>
                <w:szCs w:val="20"/>
              </w:rPr>
            </w:pPr>
          </w:p>
          <w:p w14:paraId="16A65A99" w14:textId="7F077947"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65BF38F1"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018A85E4"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3A3F293C" w14:textId="3075D70F"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第四週</w:t>
            </w:r>
          </w:p>
        </w:tc>
        <w:tc>
          <w:tcPr>
            <w:tcW w:w="2360" w:type="dxa"/>
            <w:tcMar>
              <w:top w:w="0" w:type="dxa"/>
              <w:left w:w="108" w:type="dxa"/>
              <w:bottom w:w="0" w:type="dxa"/>
              <w:right w:w="108" w:type="dxa"/>
            </w:tcMar>
          </w:tcPr>
          <w:p w14:paraId="63E63DC1"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第1章　二次函數</w:t>
            </w:r>
          </w:p>
          <w:p w14:paraId="12DC0A28"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1-2 二次函數圖形與</w:t>
            </w:r>
            <w:r w:rsidRPr="00CC09F2">
              <w:rPr>
                <w:rFonts w:ascii="標楷體" w:eastAsia="標楷體" w:hAnsi="標楷體" w:hint="eastAsia"/>
                <w:bCs/>
                <w:snapToGrid w:val="0"/>
                <w:kern w:val="0"/>
                <w:szCs w:val="20"/>
              </w:rPr>
              <w:t>最大值、</w:t>
            </w:r>
          </w:p>
          <w:p w14:paraId="2447D170" w14:textId="1E7E495F"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hint="eastAsia"/>
                <w:bCs/>
                <w:snapToGrid w:val="0"/>
                <w:kern w:val="0"/>
                <w:szCs w:val="20"/>
              </w:rPr>
              <w:t>最小值</w:t>
            </w:r>
          </w:p>
        </w:tc>
        <w:tc>
          <w:tcPr>
            <w:tcW w:w="2150" w:type="dxa"/>
            <w:gridSpan w:val="2"/>
            <w:tcMar>
              <w:top w:w="0" w:type="dxa"/>
              <w:left w:w="108" w:type="dxa"/>
              <w:bottom w:w="0" w:type="dxa"/>
              <w:right w:w="108" w:type="dxa"/>
            </w:tcMar>
          </w:tcPr>
          <w:p w14:paraId="17793FF9"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f-IV-2 理解二次函數的意義，並能描繪二次函數的圖形。</w:t>
            </w:r>
          </w:p>
          <w:p w14:paraId="49E373C3" w14:textId="2197F2EC"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f-IV-3 理解二次函數的標準式，熟知開口方向、大小、頂點、對稱軸與極值等問題。</w:t>
            </w:r>
          </w:p>
        </w:tc>
        <w:tc>
          <w:tcPr>
            <w:tcW w:w="2811" w:type="dxa"/>
            <w:gridSpan w:val="2"/>
          </w:tcPr>
          <w:p w14:paraId="35DCCBE5" w14:textId="3EEA8008"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F-9-2 二次函數的圖形與極值：二次函數的相關名詞（對稱軸、頂點、最低點、最高點、開口向上、開口向下、最大值、最小值）；描繪</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的圖形；對稱軸就是通過頂點（最高點、最低點）的鉛垂線；</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的圖形與</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的圖形的平移關係；已配方好之二次函數的最大值與最小值。</w:t>
            </w:r>
          </w:p>
        </w:tc>
        <w:tc>
          <w:tcPr>
            <w:tcW w:w="2552" w:type="dxa"/>
            <w:tcMar>
              <w:top w:w="0" w:type="dxa"/>
              <w:left w:w="108" w:type="dxa"/>
              <w:bottom w:w="0" w:type="dxa"/>
              <w:right w:w="108" w:type="dxa"/>
            </w:tcMar>
          </w:tcPr>
          <w:p w14:paraId="45AA188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297B403E"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785C5E8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0AA2DF8C"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2ABF52B4" w14:textId="2566BF6C"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1AF99012"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7318C705"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18980BC5"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1C084F46"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05D5E795" w14:textId="77777777" w:rsidR="00316070" w:rsidRPr="00CC09F2" w:rsidRDefault="00316070" w:rsidP="00F5444E">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p w14:paraId="7A21E69D"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7EEC8168" w14:textId="01990AAD" w:rsidR="00316070" w:rsidRPr="00CC09F2" w:rsidRDefault="00316070"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686EF02F" w14:textId="29F11729" w:rsidR="00A513EA" w:rsidRPr="00CC09F2" w:rsidRDefault="00A513EA" w:rsidP="00A513EA">
            <w:pPr>
              <w:spacing w:line="260" w:lineRule="exact"/>
              <w:jc w:val="both"/>
              <w:rPr>
                <w:rFonts w:ascii="標楷體" w:eastAsia="標楷體" w:hAnsi="標楷體" w:hint="eastAsia"/>
                <w:snapToGrid w:val="0"/>
                <w:kern w:val="0"/>
                <w:sz w:val="20"/>
                <w:szCs w:val="20"/>
              </w:rPr>
            </w:pPr>
          </w:p>
          <w:p w14:paraId="3CBE25DC" w14:textId="27D04545"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0802753C"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73F87573"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1DBEBF4E" w14:textId="1E1E3F83"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第五週</w:t>
            </w:r>
          </w:p>
        </w:tc>
        <w:tc>
          <w:tcPr>
            <w:tcW w:w="2360" w:type="dxa"/>
            <w:tcMar>
              <w:top w:w="0" w:type="dxa"/>
              <w:left w:w="108" w:type="dxa"/>
              <w:bottom w:w="0" w:type="dxa"/>
              <w:right w:w="108" w:type="dxa"/>
            </w:tcMar>
          </w:tcPr>
          <w:p w14:paraId="3E7DB002"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第1章　二次函數</w:t>
            </w:r>
          </w:p>
          <w:p w14:paraId="76D5FF69"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1-2 二次函數圖形與</w:t>
            </w:r>
            <w:r w:rsidRPr="00CC09F2">
              <w:rPr>
                <w:rFonts w:ascii="標楷體" w:eastAsia="標楷體" w:hAnsi="標楷體" w:hint="eastAsia"/>
                <w:bCs/>
                <w:snapToGrid w:val="0"/>
                <w:kern w:val="0"/>
                <w:szCs w:val="20"/>
              </w:rPr>
              <w:t>最大值、</w:t>
            </w:r>
          </w:p>
          <w:p w14:paraId="42EDCF4D" w14:textId="0AB45250"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hint="eastAsia"/>
                <w:bCs/>
                <w:snapToGrid w:val="0"/>
                <w:kern w:val="0"/>
                <w:szCs w:val="20"/>
              </w:rPr>
              <w:t>最小值</w:t>
            </w:r>
          </w:p>
        </w:tc>
        <w:tc>
          <w:tcPr>
            <w:tcW w:w="2150" w:type="dxa"/>
            <w:gridSpan w:val="2"/>
            <w:tcMar>
              <w:top w:w="0" w:type="dxa"/>
              <w:left w:w="108" w:type="dxa"/>
              <w:bottom w:w="0" w:type="dxa"/>
              <w:right w:w="108" w:type="dxa"/>
            </w:tcMar>
          </w:tcPr>
          <w:p w14:paraId="546605A6"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f-IV-2 理解二次函數的意義，並能描繪二次函數的圖形。</w:t>
            </w:r>
          </w:p>
          <w:p w14:paraId="20084976" w14:textId="68F386F2"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f-IV-3 理解二次函數的標準式，熟知開口方向、大小、頂點、對稱軸與極值等問題。</w:t>
            </w:r>
          </w:p>
        </w:tc>
        <w:tc>
          <w:tcPr>
            <w:tcW w:w="2811" w:type="dxa"/>
            <w:gridSpan w:val="2"/>
          </w:tcPr>
          <w:p w14:paraId="78F70636" w14:textId="74FAF40B"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F-9-2 二次函數的圖形與極值：二次函數的相關名詞（對稱軸、頂點、最低點、最高點、開口向上、開口向下、最大值、最小值）；描繪</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的圖形；對稱軸就是通過頂點（最高點、最低點）的鉛垂線；</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的圖形與</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的圖形的平移關係；已配方好之二次函數的最大值與最小值。</w:t>
            </w:r>
          </w:p>
        </w:tc>
        <w:tc>
          <w:tcPr>
            <w:tcW w:w="2552" w:type="dxa"/>
            <w:tcMar>
              <w:top w:w="0" w:type="dxa"/>
              <w:left w:w="108" w:type="dxa"/>
              <w:bottom w:w="0" w:type="dxa"/>
              <w:right w:w="108" w:type="dxa"/>
            </w:tcMar>
          </w:tcPr>
          <w:p w14:paraId="7D420AD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69A6C87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3E65B93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5F7FB5C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416E10C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36866894"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631DC00E" w14:textId="5D66B7C7"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4FBDDA64"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416FFEE0"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091BB55"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71CC6B31"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982400B" w14:textId="4A39234C" w:rsidR="00316070" w:rsidRPr="00CC09F2" w:rsidRDefault="00316070" w:rsidP="00D145C0">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tc>
        <w:tc>
          <w:tcPr>
            <w:tcW w:w="1292" w:type="dxa"/>
            <w:tcMar>
              <w:top w:w="0" w:type="dxa"/>
              <w:left w:w="108" w:type="dxa"/>
              <w:bottom w:w="0" w:type="dxa"/>
              <w:right w:w="108" w:type="dxa"/>
            </w:tcMar>
          </w:tcPr>
          <w:p w14:paraId="207F5C80" w14:textId="72DB6ACB" w:rsidR="00A513EA" w:rsidRPr="00CC09F2" w:rsidRDefault="00A513EA" w:rsidP="00A513EA">
            <w:pPr>
              <w:spacing w:line="260" w:lineRule="exact"/>
              <w:jc w:val="both"/>
              <w:rPr>
                <w:rFonts w:ascii="標楷體" w:eastAsia="標楷體" w:hAnsi="標楷體" w:hint="eastAsia"/>
                <w:snapToGrid w:val="0"/>
                <w:kern w:val="0"/>
                <w:sz w:val="20"/>
                <w:szCs w:val="20"/>
              </w:rPr>
            </w:pPr>
          </w:p>
          <w:p w14:paraId="21850AF7" w14:textId="21124774"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02F65A55"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6158278E"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0DF26B99" w14:textId="3F7AA128"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第六週</w:t>
            </w:r>
          </w:p>
        </w:tc>
        <w:tc>
          <w:tcPr>
            <w:tcW w:w="2360" w:type="dxa"/>
            <w:tcMar>
              <w:top w:w="0" w:type="dxa"/>
              <w:left w:w="108" w:type="dxa"/>
              <w:bottom w:w="0" w:type="dxa"/>
              <w:right w:w="108" w:type="dxa"/>
            </w:tcMar>
          </w:tcPr>
          <w:p w14:paraId="2F7BF080"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第1章　二次函數</w:t>
            </w:r>
          </w:p>
          <w:p w14:paraId="40C62562"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1-2 二次函數圖形與</w:t>
            </w:r>
            <w:r w:rsidRPr="00CC09F2">
              <w:rPr>
                <w:rFonts w:ascii="標楷體" w:eastAsia="標楷體" w:hAnsi="標楷體" w:hint="eastAsia"/>
                <w:bCs/>
                <w:snapToGrid w:val="0"/>
                <w:kern w:val="0"/>
                <w:szCs w:val="20"/>
              </w:rPr>
              <w:t>最大值、</w:t>
            </w:r>
          </w:p>
          <w:p w14:paraId="043E19FA" w14:textId="0C94F400"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hint="eastAsia"/>
                <w:bCs/>
                <w:snapToGrid w:val="0"/>
                <w:kern w:val="0"/>
                <w:szCs w:val="20"/>
              </w:rPr>
              <w:t>最小值</w:t>
            </w:r>
          </w:p>
        </w:tc>
        <w:tc>
          <w:tcPr>
            <w:tcW w:w="2150" w:type="dxa"/>
            <w:gridSpan w:val="2"/>
            <w:tcMar>
              <w:top w:w="0" w:type="dxa"/>
              <w:left w:w="108" w:type="dxa"/>
              <w:bottom w:w="0" w:type="dxa"/>
              <w:right w:w="108" w:type="dxa"/>
            </w:tcMar>
          </w:tcPr>
          <w:p w14:paraId="375A0A00"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f-IV-2 理解二次函數的意義，並能描繪二次函數的圖形。</w:t>
            </w:r>
          </w:p>
          <w:p w14:paraId="41628830" w14:textId="143E765F"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f-IV-3 理解二次函數的標準式，熟知開口方向、大小、頂點、對稱軸與極值等問題。</w:t>
            </w:r>
          </w:p>
        </w:tc>
        <w:tc>
          <w:tcPr>
            <w:tcW w:w="2811" w:type="dxa"/>
            <w:gridSpan w:val="2"/>
          </w:tcPr>
          <w:p w14:paraId="7C0F7AFE" w14:textId="02A651AB"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F-9-2 二次函數的圖形與極值：二次函數的相關名詞（對稱軸、頂點、最低點、最高點、開口向上、開口向下、最大值、最小值）；描繪</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的圖形；對稱軸就是通過頂點（最高點、最低點）的鉛垂線；</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ax</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的圖形與</w:t>
            </w:r>
            <w:r w:rsidRPr="00CC09F2">
              <w:rPr>
                <w:rFonts w:ascii="標楷體" w:eastAsia="標楷體" w:hAnsi="標楷體"/>
                <w:bCs/>
                <w:i/>
                <w:snapToGrid w:val="0"/>
                <w:kern w:val="0"/>
                <w:szCs w:val="20"/>
              </w:rPr>
              <w:t>y</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a</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x</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h</w:t>
            </w:r>
            <w:r w:rsidRPr="00CC09F2">
              <w:rPr>
                <w:rFonts w:ascii="標楷體" w:eastAsia="標楷體" w:hAnsi="標楷體"/>
                <w:bCs/>
                <w:snapToGrid w:val="0"/>
                <w:kern w:val="0"/>
                <w:szCs w:val="20"/>
              </w:rPr>
              <w:t>）</w:t>
            </w:r>
            <w:r w:rsidRPr="00CC09F2">
              <w:rPr>
                <w:rFonts w:ascii="標楷體" w:eastAsia="標楷體" w:hAnsi="標楷體"/>
                <w:bCs/>
                <w:snapToGrid w:val="0"/>
                <w:kern w:val="0"/>
                <w:szCs w:val="20"/>
                <w:vertAlign w:val="superscript"/>
              </w:rPr>
              <w:t>2</w:t>
            </w:r>
            <w:r w:rsidRPr="00CC09F2">
              <w:rPr>
                <w:rFonts w:ascii="標楷體" w:eastAsia="標楷體" w:hAnsi="標楷體"/>
                <w:bCs/>
                <w:snapToGrid w:val="0"/>
                <w:kern w:val="0"/>
                <w:szCs w:val="20"/>
              </w:rPr>
              <w:t>＋</w:t>
            </w:r>
            <w:r w:rsidRPr="00CC09F2">
              <w:rPr>
                <w:rFonts w:ascii="標楷體" w:eastAsia="標楷體" w:hAnsi="標楷體"/>
                <w:bCs/>
                <w:i/>
                <w:snapToGrid w:val="0"/>
                <w:kern w:val="0"/>
                <w:szCs w:val="20"/>
              </w:rPr>
              <w:t>k</w:t>
            </w:r>
            <w:r w:rsidRPr="00CC09F2">
              <w:rPr>
                <w:rFonts w:ascii="標楷體" w:eastAsia="標楷體" w:hAnsi="標楷體"/>
                <w:bCs/>
                <w:snapToGrid w:val="0"/>
                <w:kern w:val="0"/>
                <w:szCs w:val="20"/>
              </w:rPr>
              <w:t>的圖形的平移關係；已配方好之二次函數的最大值與最小值。</w:t>
            </w:r>
          </w:p>
        </w:tc>
        <w:tc>
          <w:tcPr>
            <w:tcW w:w="2552" w:type="dxa"/>
            <w:tcMar>
              <w:top w:w="0" w:type="dxa"/>
              <w:left w:w="108" w:type="dxa"/>
              <w:bottom w:w="0" w:type="dxa"/>
              <w:right w:w="108" w:type="dxa"/>
            </w:tcMar>
          </w:tcPr>
          <w:p w14:paraId="0300735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1.紙筆測驗（數學段考精選、數學段考即時通、課習段考複習卷）</w:t>
            </w:r>
          </w:p>
          <w:p w14:paraId="4355C126"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4BDFA1E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5D52F64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52BE0590"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5EE8390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5D48C897" w14:textId="0DDFD773"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0E0A8A6F"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456D7A7F"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1401407E"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0F13D9E6"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079B01E8" w14:textId="77777777" w:rsidR="00316070" w:rsidRPr="00CC09F2" w:rsidRDefault="00316070" w:rsidP="00F5444E">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p w14:paraId="60A4E158"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04A77ABA" w14:textId="3065D26C" w:rsidR="00316070" w:rsidRPr="00CC09F2" w:rsidRDefault="00316070"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1D979575" w14:textId="5DB3643E" w:rsidR="00A513EA" w:rsidRPr="00CC09F2" w:rsidRDefault="00A513EA" w:rsidP="00A513EA">
            <w:pPr>
              <w:spacing w:line="260" w:lineRule="exact"/>
              <w:jc w:val="both"/>
              <w:rPr>
                <w:rFonts w:ascii="標楷體" w:eastAsia="標楷體" w:hAnsi="標楷體" w:hint="eastAsia"/>
                <w:snapToGrid w:val="0"/>
                <w:kern w:val="0"/>
                <w:sz w:val="20"/>
                <w:szCs w:val="20"/>
              </w:rPr>
            </w:pPr>
          </w:p>
          <w:p w14:paraId="1461B200" w14:textId="669CEF25"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5CA6E337"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0"/>
          <w:jc w:val="center"/>
        </w:trPr>
        <w:tc>
          <w:tcPr>
            <w:tcW w:w="2545" w:type="dxa"/>
            <w:vMerge/>
            <w:tcMar>
              <w:top w:w="0" w:type="dxa"/>
              <w:left w:w="28" w:type="dxa"/>
              <w:bottom w:w="0" w:type="dxa"/>
              <w:right w:w="28" w:type="dxa"/>
            </w:tcMar>
            <w:vAlign w:val="center"/>
          </w:tcPr>
          <w:p w14:paraId="3FF4286D"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14BFA443" w14:textId="3B03BC60"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第七週</w:t>
            </w:r>
          </w:p>
        </w:tc>
        <w:tc>
          <w:tcPr>
            <w:tcW w:w="2360" w:type="dxa"/>
            <w:tcMar>
              <w:top w:w="0" w:type="dxa"/>
              <w:left w:w="108" w:type="dxa"/>
              <w:bottom w:w="0" w:type="dxa"/>
              <w:right w:w="108" w:type="dxa"/>
            </w:tcMar>
          </w:tcPr>
          <w:p w14:paraId="3BA11078"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第2章　統計與機率</w:t>
            </w:r>
          </w:p>
          <w:p w14:paraId="7A525779" w14:textId="77777777" w:rsidR="00316070" w:rsidRDefault="00316070" w:rsidP="00C73F57">
            <w:pPr>
              <w:spacing w:line="260" w:lineRule="exact"/>
              <w:jc w:val="both"/>
              <w:rPr>
                <w:rFonts w:ascii="標楷體" w:eastAsia="標楷體" w:hAnsi="標楷體"/>
                <w:bCs/>
                <w:snapToGrid w:val="0"/>
                <w:kern w:val="0"/>
                <w:szCs w:val="20"/>
              </w:rPr>
            </w:pPr>
            <w:r w:rsidRPr="00CC09F2">
              <w:rPr>
                <w:rFonts w:ascii="標楷體" w:eastAsia="標楷體" w:hAnsi="標楷體"/>
                <w:bCs/>
                <w:snapToGrid w:val="0"/>
                <w:kern w:val="0"/>
                <w:szCs w:val="20"/>
              </w:rPr>
              <w:t>2-1 四分位數與盒狀圖</w:t>
            </w:r>
          </w:p>
          <w:p w14:paraId="7461D818" w14:textId="43F2A76E" w:rsidR="00656B5B" w:rsidRPr="00CC09F2" w:rsidRDefault="00656B5B"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（第三次段考）</w:t>
            </w:r>
          </w:p>
        </w:tc>
        <w:tc>
          <w:tcPr>
            <w:tcW w:w="2150" w:type="dxa"/>
            <w:gridSpan w:val="2"/>
            <w:tcMar>
              <w:top w:w="0" w:type="dxa"/>
              <w:left w:w="108" w:type="dxa"/>
              <w:bottom w:w="0" w:type="dxa"/>
              <w:right w:w="108" w:type="dxa"/>
            </w:tcMar>
          </w:tcPr>
          <w:p w14:paraId="121736B2"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n-IV-9 使用計算機計算</w:t>
            </w:r>
            <w:r w:rsidRPr="00CC09F2">
              <w:rPr>
                <w:rFonts w:ascii="標楷體" w:eastAsia="標楷體" w:hAnsi="標楷體"/>
                <w:bCs/>
                <w:snapToGrid w:val="0"/>
                <w:kern w:val="0"/>
                <w:szCs w:val="20"/>
              </w:rPr>
              <w:t>比值</w:t>
            </w:r>
            <w:r w:rsidRPr="00CC09F2">
              <w:rPr>
                <w:rFonts w:ascii="標楷體" w:eastAsia="標楷體" w:hAnsi="標楷體"/>
                <w:szCs w:val="20"/>
              </w:rPr>
              <w:t>、複雜的數式、小數或根式等四則運算與三角比的近似值問題，並能理解計算機可能產生誤差。</w:t>
            </w:r>
          </w:p>
          <w:p w14:paraId="2D53F100" w14:textId="1F99F873" w:rsidR="00316070" w:rsidRPr="00CC09F2" w:rsidRDefault="00316070" w:rsidP="00D145C0">
            <w:pPr>
              <w:spacing w:line="260" w:lineRule="exact"/>
              <w:jc w:val="both"/>
              <w:rPr>
                <w:rFonts w:ascii="標楷體" w:eastAsia="標楷體" w:hAnsi="標楷體"/>
                <w:sz w:val="20"/>
                <w:szCs w:val="20"/>
              </w:rPr>
            </w:pPr>
            <w:r w:rsidRPr="00CC09F2">
              <w:rPr>
                <w:rFonts w:ascii="標楷體" w:eastAsia="標楷體" w:hAnsi="標楷體"/>
                <w:szCs w:val="20"/>
              </w:rPr>
              <w:t>d-IV-1 理解常用統計圖表，並能運用簡單統計量分析資料的特性及使用統計軟體的資訊表徵，與人溝通。</w:t>
            </w:r>
          </w:p>
        </w:tc>
        <w:tc>
          <w:tcPr>
            <w:tcW w:w="2811" w:type="dxa"/>
            <w:gridSpan w:val="2"/>
          </w:tcPr>
          <w:p w14:paraId="085145CD" w14:textId="6A523B72" w:rsidR="00316070" w:rsidRPr="00CC09F2" w:rsidRDefault="00316070" w:rsidP="00D145C0">
            <w:pPr>
              <w:spacing w:line="260" w:lineRule="exact"/>
              <w:jc w:val="both"/>
              <w:rPr>
                <w:rFonts w:ascii="標楷體" w:eastAsia="標楷體" w:hAnsi="標楷體"/>
                <w:sz w:val="20"/>
                <w:szCs w:val="20"/>
              </w:rPr>
            </w:pPr>
            <w:r w:rsidRPr="00CC09F2">
              <w:rPr>
                <w:rFonts w:ascii="標楷體" w:eastAsia="標楷體" w:hAnsi="標楷體"/>
                <w:szCs w:val="20"/>
              </w:rPr>
              <w:t>D-9-1 統計數據的分布：全距；四分位距；盒狀圖。</w:t>
            </w:r>
          </w:p>
        </w:tc>
        <w:tc>
          <w:tcPr>
            <w:tcW w:w="2552" w:type="dxa"/>
            <w:tcMar>
              <w:top w:w="0" w:type="dxa"/>
              <w:left w:w="108" w:type="dxa"/>
              <w:bottom w:w="0" w:type="dxa"/>
              <w:right w:w="108" w:type="dxa"/>
            </w:tcMar>
          </w:tcPr>
          <w:p w14:paraId="74C03EB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0E33924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B7FA1D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1A71364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3EECFA77" w14:textId="043B6ACE"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4026F139"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3100E4E2"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A598F64"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28DEA846"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25EA5AD2" w14:textId="77777777" w:rsidR="00316070" w:rsidRDefault="00316070" w:rsidP="00316070">
            <w:pPr>
              <w:spacing w:line="260" w:lineRule="exact"/>
              <w:jc w:val="both"/>
              <w:rPr>
                <w:rFonts w:ascii="標楷體" w:eastAsia="標楷體" w:hAnsi="標楷體"/>
                <w:szCs w:val="20"/>
              </w:rPr>
            </w:pPr>
            <w:r w:rsidRPr="00CC09F2">
              <w:rPr>
                <w:rFonts w:ascii="標楷體" w:eastAsia="標楷體" w:hAnsi="標楷體"/>
                <w:szCs w:val="20"/>
              </w:rPr>
              <w:t>品J8 理性溝通與問題解決。</w:t>
            </w:r>
          </w:p>
          <w:p w14:paraId="284B531D" w14:textId="2AAB00FC" w:rsidR="00316070" w:rsidRPr="00CC09F2" w:rsidRDefault="00316070" w:rsidP="00316070">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2B53AB4D" w14:textId="6CC03CD3" w:rsidR="00316070" w:rsidRPr="00CC09F2" w:rsidRDefault="00316070" w:rsidP="00316070">
            <w:pPr>
              <w:spacing w:line="260" w:lineRule="exact"/>
              <w:jc w:val="both"/>
              <w:rPr>
                <w:rFonts w:ascii="標楷體" w:eastAsia="標楷體" w:hAnsi="標楷體"/>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5A44386D" w14:textId="6548D821" w:rsidR="00A513EA" w:rsidRPr="00CC09F2" w:rsidRDefault="00A513EA" w:rsidP="00A513EA">
            <w:pPr>
              <w:spacing w:line="260" w:lineRule="exact"/>
              <w:jc w:val="both"/>
              <w:rPr>
                <w:rFonts w:ascii="標楷體" w:eastAsia="標楷體" w:hAnsi="標楷體" w:hint="eastAsia"/>
                <w:snapToGrid w:val="0"/>
                <w:kern w:val="0"/>
                <w:sz w:val="20"/>
                <w:szCs w:val="20"/>
              </w:rPr>
            </w:pPr>
          </w:p>
          <w:p w14:paraId="2B00E6E7" w14:textId="46198E77" w:rsidR="00316070" w:rsidRPr="00CC09F2" w:rsidRDefault="00316070" w:rsidP="00D145C0">
            <w:pPr>
              <w:spacing w:line="260" w:lineRule="exact"/>
              <w:jc w:val="both"/>
              <w:rPr>
                <w:rFonts w:ascii="標楷體" w:eastAsia="標楷體" w:hAnsi="標楷體"/>
                <w:snapToGrid w:val="0"/>
                <w:kern w:val="0"/>
                <w:sz w:val="20"/>
                <w:szCs w:val="20"/>
              </w:rPr>
            </w:pPr>
          </w:p>
        </w:tc>
      </w:tr>
      <w:tr w:rsidR="00656B5B" w:rsidRPr="00AC3CA2" w14:paraId="768FB037"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9"/>
          <w:jc w:val="center"/>
        </w:trPr>
        <w:tc>
          <w:tcPr>
            <w:tcW w:w="2545" w:type="dxa"/>
            <w:vMerge/>
            <w:tcMar>
              <w:top w:w="0" w:type="dxa"/>
              <w:left w:w="28" w:type="dxa"/>
              <w:bottom w:w="0" w:type="dxa"/>
              <w:right w:w="28" w:type="dxa"/>
            </w:tcMar>
            <w:vAlign w:val="center"/>
          </w:tcPr>
          <w:p w14:paraId="61582EB6" w14:textId="77777777" w:rsidR="00656B5B" w:rsidRPr="00AC3CA2" w:rsidRDefault="00656B5B" w:rsidP="00D145C0">
            <w:pPr>
              <w:jc w:val="center"/>
              <w:rPr>
                <w:rFonts w:ascii="標楷體" w:eastAsia="標楷體" w:hAnsi="標楷體" w:cs="新細明體"/>
                <w:color w:val="000000"/>
                <w:kern w:val="0"/>
                <w:szCs w:val="24"/>
              </w:rPr>
            </w:pPr>
          </w:p>
        </w:tc>
        <w:tc>
          <w:tcPr>
            <w:tcW w:w="1417" w:type="dxa"/>
            <w:vAlign w:val="center"/>
          </w:tcPr>
          <w:p w14:paraId="438A0B19" w14:textId="77777777" w:rsidR="00656B5B" w:rsidRDefault="00656B5B" w:rsidP="00316070">
            <w:pPr>
              <w:spacing w:line="260" w:lineRule="exact"/>
              <w:jc w:val="center"/>
              <w:rPr>
                <w:rFonts w:ascii="標楷體" w:eastAsia="標楷體" w:hAnsi="標楷體"/>
                <w:snapToGrid w:val="0"/>
                <w:kern w:val="0"/>
                <w:szCs w:val="20"/>
              </w:rPr>
            </w:pPr>
            <w:r w:rsidRPr="00CC09F2">
              <w:rPr>
                <w:rFonts w:ascii="標楷體" w:eastAsia="標楷體" w:hAnsi="標楷體"/>
                <w:snapToGrid w:val="0"/>
                <w:kern w:val="0"/>
                <w:szCs w:val="20"/>
              </w:rPr>
              <w:t>第八週</w:t>
            </w:r>
          </w:p>
          <w:p w14:paraId="0F04F115" w14:textId="4F0E0525" w:rsidR="00656B5B" w:rsidRPr="00CC09F2" w:rsidRDefault="00656B5B" w:rsidP="00D145C0">
            <w:pPr>
              <w:spacing w:line="260" w:lineRule="exact"/>
              <w:jc w:val="center"/>
              <w:rPr>
                <w:rFonts w:ascii="標楷體" w:eastAsia="標楷體" w:hAnsi="標楷體"/>
                <w:snapToGrid w:val="0"/>
                <w:kern w:val="0"/>
                <w:sz w:val="20"/>
                <w:szCs w:val="20"/>
              </w:rPr>
            </w:pPr>
          </w:p>
        </w:tc>
        <w:tc>
          <w:tcPr>
            <w:tcW w:w="2360" w:type="dxa"/>
            <w:tcMar>
              <w:top w:w="0" w:type="dxa"/>
              <w:left w:w="108" w:type="dxa"/>
              <w:bottom w:w="0" w:type="dxa"/>
              <w:right w:w="108" w:type="dxa"/>
            </w:tcMar>
          </w:tcPr>
          <w:p w14:paraId="3ACD731C" w14:textId="77777777" w:rsidR="00656B5B" w:rsidRPr="00CC09F2" w:rsidRDefault="00656B5B"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第2章　統計與機率</w:t>
            </w:r>
          </w:p>
          <w:p w14:paraId="0CF327A9" w14:textId="76C5CA77" w:rsidR="00656B5B" w:rsidRPr="00CC09F2" w:rsidRDefault="00656B5B"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2-2 機率</w:t>
            </w:r>
          </w:p>
        </w:tc>
        <w:tc>
          <w:tcPr>
            <w:tcW w:w="2150" w:type="dxa"/>
            <w:gridSpan w:val="2"/>
            <w:tcMar>
              <w:top w:w="0" w:type="dxa"/>
              <w:left w:w="108" w:type="dxa"/>
              <w:bottom w:w="0" w:type="dxa"/>
              <w:right w:w="108" w:type="dxa"/>
            </w:tcMar>
          </w:tcPr>
          <w:p w14:paraId="67453AC9" w14:textId="06D249B3" w:rsidR="00656B5B" w:rsidRPr="00CC09F2" w:rsidRDefault="00656B5B" w:rsidP="00D145C0">
            <w:pPr>
              <w:spacing w:line="260" w:lineRule="exact"/>
              <w:jc w:val="both"/>
              <w:rPr>
                <w:rFonts w:ascii="標楷體" w:eastAsia="標楷體" w:hAnsi="標楷體"/>
                <w:sz w:val="20"/>
                <w:szCs w:val="20"/>
              </w:rPr>
            </w:pPr>
            <w:r w:rsidRPr="00CC09F2">
              <w:rPr>
                <w:rFonts w:ascii="標楷體" w:eastAsia="標楷體" w:hAnsi="標楷體"/>
                <w:szCs w:val="20"/>
              </w:rPr>
              <w:t>d-IV-2 理解機率的意義，</w:t>
            </w:r>
            <w:r w:rsidRPr="00CC09F2">
              <w:rPr>
                <w:rFonts w:ascii="標楷體" w:eastAsia="標楷體" w:hAnsi="標楷體"/>
                <w:bCs/>
                <w:snapToGrid w:val="0"/>
                <w:kern w:val="0"/>
                <w:szCs w:val="20"/>
              </w:rPr>
              <w:t>能以機率表示不確定性和以樹狀圖分析所有的可能性</w:t>
            </w:r>
            <w:r w:rsidRPr="00CC09F2">
              <w:rPr>
                <w:rFonts w:ascii="標楷體" w:eastAsia="標楷體" w:hAnsi="標楷體"/>
                <w:szCs w:val="20"/>
              </w:rPr>
              <w:t>，並能應用機率到簡單的日常生活情境解決問題。</w:t>
            </w:r>
          </w:p>
        </w:tc>
        <w:tc>
          <w:tcPr>
            <w:tcW w:w="2811" w:type="dxa"/>
            <w:gridSpan w:val="2"/>
          </w:tcPr>
          <w:p w14:paraId="65FBE114" w14:textId="77777777" w:rsidR="00656B5B" w:rsidRPr="00CC09F2" w:rsidRDefault="00656B5B" w:rsidP="00F5444E">
            <w:pPr>
              <w:spacing w:line="260" w:lineRule="exact"/>
              <w:jc w:val="both"/>
              <w:rPr>
                <w:rFonts w:ascii="標楷體" w:eastAsia="標楷體" w:hAnsi="標楷體"/>
                <w:sz w:val="20"/>
                <w:szCs w:val="20"/>
              </w:rPr>
            </w:pPr>
            <w:r w:rsidRPr="00CC09F2">
              <w:rPr>
                <w:rFonts w:ascii="標楷體" w:eastAsia="標楷體" w:hAnsi="標楷體"/>
                <w:szCs w:val="20"/>
              </w:rPr>
              <w:t>D-9-2 認識機率：機率的意義；樹狀圖（以兩層為限）。</w:t>
            </w:r>
          </w:p>
          <w:p w14:paraId="541690F4" w14:textId="0AF6B774" w:rsidR="00656B5B" w:rsidRPr="00CC09F2" w:rsidRDefault="00656B5B" w:rsidP="00D145C0">
            <w:pPr>
              <w:spacing w:line="260" w:lineRule="exact"/>
              <w:jc w:val="both"/>
              <w:rPr>
                <w:rFonts w:ascii="標楷體" w:eastAsia="標楷體" w:hAnsi="標楷體"/>
                <w:sz w:val="20"/>
                <w:szCs w:val="20"/>
              </w:rPr>
            </w:pPr>
            <w:r w:rsidRPr="00CC09F2">
              <w:rPr>
                <w:rFonts w:ascii="標楷體" w:eastAsia="標楷體" w:hAnsi="標楷體"/>
                <w:szCs w:val="20"/>
              </w:rPr>
              <w:t>D-9-3 古典機率：具有對稱性的情境下（銅板、骰子、撲克牌、抽球等）之機率；不具對稱性的物體（圖釘、圓錐、爻杯）之機率探究。</w:t>
            </w:r>
          </w:p>
        </w:tc>
        <w:tc>
          <w:tcPr>
            <w:tcW w:w="2552" w:type="dxa"/>
            <w:tcMar>
              <w:top w:w="0" w:type="dxa"/>
              <w:left w:w="108" w:type="dxa"/>
              <w:bottom w:w="0" w:type="dxa"/>
              <w:right w:w="108" w:type="dxa"/>
            </w:tcMar>
          </w:tcPr>
          <w:p w14:paraId="387AA557"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1.紙筆測驗</w:t>
            </w:r>
          </w:p>
          <w:p w14:paraId="5425C0F6"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2.小組討論</w:t>
            </w:r>
          </w:p>
          <w:p w14:paraId="47688CB6"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3.觀察</w:t>
            </w:r>
          </w:p>
          <w:p w14:paraId="10EAF8D0"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2157FD1C"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5.資料蒐集</w:t>
            </w:r>
          </w:p>
          <w:p w14:paraId="4795E1D4" w14:textId="77777777" w:rsidR="00656B5B" w:rsidRDefault="00656B5B" w:rsidP="00316070">
            <w:pPr>
              <w:pStyle w:val="Web"/>
              <w:spacing w:before="0" w:beforeAutospacing="0" w:after="0" w:afterAutospacing="0"/>
              <w:jc w:val="both"/>
            </w:pPr>
            <w:r>
              <w:rPr>
                <w:rFonts w:ascii="標楷體" w:eastAsia="標楷體" w:hAnsi="標楷體" w:hint="eastAsia"/>
                <w:color w:val="000000"/>
              </w:rPr>
              <w:t>6.作業繳交</w:t>
            </w:r>
          </w:p>
          <w:p w14:paraId="59F34EB2" w14:textId="77777777" w:rsidR="00656B5B" w:rsidRPr="00CC09F2" w:rsidRDefault="00656B5B" w:rsidP="00D145C0">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p w14:paraId="661ED921" w14:textId="77777777" w:rsidR="00656B5B" w:rsidRPr="00CC09F2" w:rsidRDefault="00656B5B" w:rsidP="00656B5B">
            <w:pPr>
              <w:pStyle w:val="Web"/>
              <w:spacing w:before="0" w:beforeAutospacing="0" w:after="0" w:afterAutospacing="0"/>
              <w:jc w:val="both"/>
              <w:rPr>
                <w:rFonts w:ascii="標楷體" w:eastAsia="標楷體" w:hAnsi="標楷體"/>
                <w:sz w:val="20"/>
                <w:szCs w:val="20"/>
              </w:rPr>
            </w:pPr>
            <w:r w:rsidRPr="00CC09F2">
              <w:rPr>
                <w:rFonts w:ascii="標楷體" w:eastAsia="標楷體" w:hAnsi="標楷體"/>
                <w:sz w:val="20"/>
                <w:szCs w:val="20"/>
              </w:rPr>
              <w:t xml:space="preserve"> </w:t>
            </w:r>
          </w:p>
          <w:p w14:paraId="4AA88C34" w14:textId="5C0566DE" w:rsidR="00656B5B" w:rsidRPr="00CC09F2" w:rsidRDefault="00656B5B" w:rsidP="00D145C0">
            <w:pPr>
              <w:spacing w:line="260" w:lineRule="exact"/>
              <w:jc w:val="both"/>
              <w:rPr>
                <w:rFonts w:ascii="標楷體" w:eastAsia="標楷體" w:hAnsi="標楷體"/>
                <w:sz w:val="20"/>
                <w:szCs w:val="20"/>
              </w:rPr>
            </w:pPr>
          </w:p>
        </w:tc>
        <w:tc>
          <w:tcPr>
            <w:tcW w:w="3543" w:type="dxa"/>
            <w:tcMar>
              <w:top w:w="0" w:type="dxa"/>
              <w:left w:w="108" w:type="dxa"/>
              <w:bottom w:w="0" w:type="dxa"/>
              <w:right w:w="108" w:type="dxa"/>
            </w:tcMar>
          </w:tcPr>
          <w:p w14:paraId="6C025213" w14:textId="77777777" w:rsidR="00656B5B" w:rsidRPr="00CC09F2" w:rsidRDefault="00656B5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3013977E" w14:textId="77777777" w:rsidR="00656B5B" w:rsidRPr="00CC09F2" w:rsidRDefault="00656B5B"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7AA78886" w14:textId="77777777" w:rsidR="00656B5B" w:rsidRPr="00CC09F2" w:rsidRDefault="00656B5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082D6F06" w14:textId="77777777" w:rsidR="00656B5B" w:rsidRPr="00CC09F2" w:rsidRDefault="00656B5B"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208F3B3" w14:textId="77777777" w:rsidR="00656B5B" w:rsidRPr="00CC09F2" w:rsidRDefault="00656B5B" w:rsidP="00F5444E">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3C79EE8C" w14:textId="77777777" w:rsidR="00656B5B" w:rsidRPr="00CC09F2" w:rsidRDefault="00656B5B" w:rsidP="00F5444E">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【生命教育】</w:t>
            </w:r>
          </w:p>
          <w:p w14:paraId="14FA39F5" w14:textId="2CC14681" w:rsidR="00656B5B" w:rsidRPr="00CC09F2" w:rsidRDefault="00656B5B" w:rsidP="00D145C0">
            <w:pPr>
              <w:spacing w:line="260" w:lineRule="exact"/>
              <w:jc w:val="both"/>
              <w:rPr>
                <w:rFonts w:ascii="標楷體" w:eastAsia="標楷體" w:hAnsi="標楷體"/>
                <w:sz w:val="20"/>
                <w:szCs w:val="20"/>
              </w:rPr>
            </w:pPr>
            <w:r w:rsidRPr="00CC09F2">
              <w:rPr>
                <w:rFonts w:ascii="標楷體" w:eastAsia="標楷體" w:hAnsi="標楷體"/>
                <w:szCs w:val="20"/>
              </w:rPr>
              <w:t>生J5 覺察生活中的各種迷思，在生活作息、健康促進、飲食運動、休閒娛樂、人我關係等課題上進行價值思辨，尋求解決之道。</w:t>
            </w:r>
          </w:p>
        </w:tc>
        <w:tc>
          <w:tcPr>
            <w:tcW w:w="1292" w:type="dxa"/>
            <w:tcMar>
              <w:top w:w="0" w:type="dxa"/>
              <w:left w:w="108" w:type="dxa"/>
              <w:bottom w:w="0" w:type="dxa"/>
              <w:right w:w="108" w:type="dxa"/>
            </w:tcMar>
          </w:tcPr>
          <w:p w14:paraId="48E4308A" w14:textId="5AC88478" w:rsidR="00A513EA" w:rsidRPr="00CC09F2" w:rsidRDefault="00A513EA" w:rsidP="00A513EA">
            <w:pPr>
              <w:spacing w:line="260" w:lineRule="exact"/>
              <w:jc w:val="both"/>
              <w:rPr>
                <w:rFonts w:ascii="標楷體" w:eastAsia="標楷體" w:hAnsi="標楷體" w:hint="eastAsia"/>
                <w:snapToGrid w:val="0"/>
                <w:kern w:val="0"/>
                <w:sz w:val="20"/>
                <w:szCs w:val="20"/>
              </w:rPr>
            </w:pPr>
          </w:p>
          <w:p w14:paraId="0CDC32A6" w14:textId="36985DAE" w:rsidR="00656B5B" w:rsidRPr="00CC09F2" w:rsidRDefault="00656B5B" w:rsidP="00D145C0">
            <w:pPr>
              <w:spacing w:line="260" w:lineRule="exact"/>
              <w:jc w:val="both"/>
              <w:rPr>
                <w:rFonts w:ascii="標楷體" w:eastAsia="標楷體" w:hAnsi="標楷體"/>
                <w:snapToGrid w:val="0"/>
                <w:kern w:val="0"/>
                <w:sz w:val="20"/>
                <w:szCs w:val="20"/>
              </w:rPr>
            </w:pPr>
          </w:p>
        </w:tc>
      </w:tr>
      <w:tr w:rsidR="00316070" w:rsidRPr="00AC3CA2" w14:paraId="3B91CFC4"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03F2CD6"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32A7C4F7" w14:textId="542BAD40" w:rsidR="00316070" w:rsidRPr="00CC09F2" w:rsidRDefault="00316070"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w:t>
            </w:r>
            <w:r w:rsidR="00656B5B">
              <w:rPr>
                <w:rFonts w:ascii="標楷體" w:eastAsia="標楷體" w:hAnsi="標楷體" w:hint="eastAsia"/>
                <w:snapToGrid w:val="0"/>
                <w:kern w:val="0"/>
                <w:szCs w:val="20"/>
              </w:rPr>
              <w:t>九</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786B03E9"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立體圖形</w:t>
            </w:r>
          </w:p>
          <w:p w14:paraId="3FBA4860" w14:textId="3C81FCAD"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3-1角柱與圓柱</w:t>
            </w:r>
          </w:p>
        </w:tc>
        <w:tc>
          <w:tcPr>
            <w:tcW w:w="2150" w:type="dxa"/>
            <w:gridSpan w:val="2"/>
            <w:tcMar>
              <w:top w:w="0" w:type="dxa"/>
              <w:left w:w="108" w:type="dxa"/>
              <w:bottom w:w="0" w:type="dxa"/>
              <w:right w:w="108" w:type="dxa"/>
            </w:tcMar>
          </w:tcPr>
          <w:p w14:paraId="3831AACC"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s-IV-15 認識線與線、線與平面在空間中的垂直關係和平行關係。</w:t>
            </w:r>
          </w:p>
          <w:p w14:paraId="4870A5DE" w14:textId="64722ED8" w:rsidR="00316070" w:rsidRPr="00CC09F2" w:rsidRDefault="00316070" w:rsidP="00D145C0">
            <w:pPr>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s-IV-16 理解簡單的立體圖形及其三視圖與平面展開圖，並能計算立體圖形的表面積、側面積及體積。</w:t>
            </w:r>
          </w:p>
        </w:tc>
        <w:tc>
          <w:tcPr>
            <w:tcW w:w="2811" w:type="dxa"/>
            <w:gridSpan w:val="2"/>
          </w:tcPr>
          <w:p w14:paraId="3200FE5B"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S-9-12 空間中的線與平面：長方體與正四面體的示意圖，利用長方體與正四面體作為特例，介紹線與線的平行、垂直與歪斜關係，線與平面的垂直與平行關係。</w:t>
            </w:r>
          </w:p>
          <w:p w14:paraId="7757EE6F" w14:textId="6B2ABBC7"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S-9-13 表面積與體積：直角柱、直圓錐、正角錐的展開圖；直角柱、直圓錐、正角錐的表面積；直角柱的體積。</w:t>
            </w:r>
          </w:p>
        </w:tc>
        <w:tc>
          <w:tcPr>
            <w:tcW w:w="2552" w:type="dxa"/>
            <w:tcMar>
              <w:top w:w="0" w:type="dxa"/>
              <w:left w:w="108" w:type="dxa"/>
              <w:bottom w:w="0" w:type="dxa"/>
              <w:right w:w="108" w:type="dxa"/>
            </w:tcMar>
          </w:tcPr>
          <w:p w14:paraId="71C6FB1B"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99C1D7C"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2.口頭回答（課本的隨堂練習）</w:t>
            </w:r>
          </w:p>
          <w:p w14:paraId="752426C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3.資料蒐集</w:t>
            </w:r>
          </w:p>
          <w:p w14:paraId="06F1004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4.作業繳交</w:t>
            </w:r>
          </w:p>
          <w:p w14:paraId="59C90E45" w14:textId="66A3949A"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5.命題系統光碟</w:t>
            </w:r>
          </w:p>
        </w:tc>
        <w:tc>
          <w:tcPr>
            <w:tcW w:w="3543" w:type="dxa"/>
            <w:tcMar>
              <w:top w:w="0" w:type="dxa"/>
              <w:left w:w="108" w:type="dxa"/>
              <w:bottom w:w="0" w:type="dxa"/>
              <w:right w:w="108" w:type="dxa"/>
            </w:tcMar>
          </w:tcPr>
          <w:p w14:paraId="5FCB115D"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0C660756"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1342CF5"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09AD8E1F"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6231E9F1" w14:textId="77777777" w:rsidR="00316070" w:rsidRPr="00CC09F2" w:rsidRDefault="00316070" w:rsidP="00F5444E">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p w14:paraId="2FE8A29C"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50DE894A" w14:textId="0AB30F45" w:rsidR="00316070" w:rsidRPr="00CC09F2" w:rsidRDefault="00316070"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28106A62" w14:textId="3F58A05F" w:rsidR="00A513EA" w:rsidRPr="00CC09F2" w:rsidRDefault="00A513EA" w:rsidP="00A513EA">
            <w:pPr>
              <w:spacing w:line="260" w:lineRule="exact"/>
              <w:jc w:val="both"/>
              <w:rPr>
                <w:rFonts w:ascii="標楷體" w:eastAsia="標楷體" w:hAnsi="標楷體" w:hint="eastAsia"/>
                <w:snapToGrid w:val="0"/>
                <w:kern w:val="0"/>
                <w:sz w:val="20"/>
                <w:szCs w:val="20"/>
              </w:rPr>
            </w:pPr>
          </w:p>
          <w:p w14:paraId="26057CCF" w14:textId="598ED45F"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4AEAF0FC"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63DC5F61"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1843E987" w14:textId="2AA24A77" w:rsidR="00316070" w:rsidRPr="00CC09F2" w:rsidRDefault="00316070" w:rsidP="00656B5B">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第十週</w:t>
            </w:r>
          </w:p>
        </w:tc>
        <w:tc>
          <w:tcPr>
            <w:tcW w:w="2360" w:type="dxa"/>
            <w:tcMar>
              <w:top w:w="0" w:type="dxa"/>
              <w:left w:w="108" w:type="dxa"/>
              <w:bottom w:w="0" w:type="dxa"/>
              <w:right w:w="108" w:type="dxa"/>
            </w:tcMar>
          </w:tcPr>
          <w:p w14:paraId="342C0089"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立體圖形</w:t>
            </w:r>
          </w:p>
          <w:p w14:paraId="6193FD8C" w14:textId="171D5CF7"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3-1角柱與圓柱</w:t>
            </w:r>
          </w:p>
        </w:tc>
        <w:tc>
          <w:tcPr>
            <w:tcW w:w="2150" w:type="dxa"/>
            <w:gridSpan w:val="2"/>
            <w:tcMar>
              <w:top w:w="0" w:type="dxa"/>
              <w:left w:w="108" w:type="dxa"/>
              <w:bottom w:w="0" w:type="dxa"/>
              <w:right w:w="108" w:type="dxa"/>
            </w:tcMar>
          </w:tcPr>
          <w:p w14:paraId="574CB723"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s-IV-15 認識線與線、線與平面在空間中的垂直關係和平行關係。</w:t>
            </w:r>
          </w:p>
          <w:p w14:paraId="1EBBF263" w14:textId="351A9714" w:rsidR="00316070" w:rsidRPr="00CC09F2" w:rsidRDefault="00316070" w:rsidP="00D145C0">
            <w:pPr>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s-IV-16 理解簡單的立體圖形及其三視圖與平面展開圖，並能計算立體圖形的表面積、側面積及體積。</w:t>
            </w:r>
          </w:p>
        </w:tc>
        <w:tc>
          <w:tcPr>
            <w:tcW w:w="2811" w:type="dxa"/>
            <w:gridSpan w:val="2"/>
          </w:tcPr>
          <w:p w14:paraId="4281AE3A"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S-9-12 空間中的線與平面：長方體與正四面體的示意圖，利用長方體與正四面體作為特例，介紹線與線的平行、垂直與歪斜關係，線與平面的垂直與平行關係。</w:t>
            </w:r>
          </w:p>
          <w:p w14:paraId="0052B251" w14:textId="0405C6E8"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S-9-13 表面積與體積：直角柱、直圓錐、正角錐的展開圖；直角柱、直圓錐、正角錐的表面積；直角柱的體積。</w:t>
            </w:r>
          </w:p>
        </w:tc>
        <w:tc>
          <w:tcPr>
            <w:tcW w:w="2552" w:type="dxa"/>
            <w:tcMar>
              <w:top w:w="0" w:type="dxa"/>
              <w:left w:w="108" w:type="dxa"/>
              <w:bottom w:w="0" w:type="dxa"/>
              <w:right w:w="108" w:type="dxa"/>
            </w:tcMar>
          </w:tcPr>
          <w:p w14:paraId="182F631C"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1.紙筆測驗（數學段考精選、數學段考即時通、課習段考複習卷）</w:t>
            </w:r>
          </w:p>
          <w:p w14:paraId="6CF9E929"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4A72A861"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3.觀察</w:t>
            </w:r>
          </w:p>
          <w:p w14:paraId="2BB26D07"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770D6C92"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5.資料蒐集</w:t>
            </w:r>
          </w:p>
          <w:p w14:paraId="590B24BC"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6.作業繳交</w:t>
            </w:r>
          </w:p>
          <w:p w14:paraId="0D0CF9DB" w14:textId="1B8D1857"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7.命題系統光碟</w:t>
            </w:r>
          </w:p>
        </w:tc>
        <w:tc>
          <w:tcPr>
            <w:tcW w:w="3543" w:type="dxa"/>
            <w:tcMar>
              <w:top w:w="0" w:type="dxa"/>
              <w:left w:w="108" w:type="dxa"/>
              <w:bottom w:w="0" w:type="dxa"/>
              <w:right w:w="108" w:type="dxa"/>
            </w:tcMar>
          </w:tcPr>
          <w:p w14:paraId="22D43959"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42A8D31D"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61B7D9D2"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652C48C5"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6EF09497"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1E815BB2" w14:textId="77777777" w:rsidR="00316070" w:rsidRPr="00CC09F2" w:rsidRDefault="00316070" w:rsidP="00F5444E">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【生命教育】</w:t>
            </w:r>
          </w:p>
          <w:p w14:paraId="333D7C4F" w14:textId="63A77249" w:rsidR="00316070" w:rsidRPr="00CC09F2" w:rsidRDefault="00316070" w:rsidP="00D145C0">
            <w:pPr>
              <w:spacing w:line="260" w:lineRule="exact"/>
              <w:jc w:val="both"/>
              <w:rPr>
                <w:rFonts w:ascii="標楷體" w:eastAsia="標楷體" w:hAnsi="標楷體"/>
                <w:sz w:val="20"/>
                <w:szCs w:val="20"/>
              </w:rPr>
            </w:pPr>
            <w:r w:rsidRPr="00CC09F2">
              <w:rPr>
                <w:rFonts w:ascii="標楷體" w:eastAsia="標楷體" w:hAnsi="標楷體"/>
                <w:szCs w:val="20"/>
              </w:rPr>
              <w:t>生J5 覺察生活中的各種迷思，在生活作息、健康促進、飲食運動、休閒娛樂、人我關係等課題上進行價值思辨，尋求解決之道。</w:t>
            </w:r>
          </w:p>
        </w:tc>
        <w:tc>
          <w:tcPr>
            <w:tcW w:w="1292" w:type="dxa"/>
            <w:tcMar>
              <w:top w:w="0" w:type="dxa"/>
              <w:left w:w="108" w:type="dxa"/>
              <w:bottom w:w="0" w:type="dxa"/>
              <w:right w:w="108" w:type="dxa"/>
            </w:tcMar>
          </w:tcPr>
          <w:p w14:paraId="68C1C38C" w14:textId="1040934A" w:rsidR="00A513EA" w:rsidRPr="00CC09F2" w:rsidRDefault="00A513EA" w:rsidP="00A513EA">
            <w:pPr>
              <w:spacing w:line="260" w:lineRule="exact"/>
              <w:jc w:val="both"/>
              <w:rPr>
                <w:rFonts w:ascii="標楷體" w:eastAsia="標楷體" w:hAnsi="標楷體" w:hint="eastAsia"/>
                <w:snapToGrid w:val="0"/>
                <w:kern w:val="0"/>
                <w:sz w:val="20"/>
                <w:szCs w:val="20"/>
              </w:rPr>
            </w:pPr>
          </w:p>
          <w:p w14:paraId="73A98F4A" w14:textId="460D3F31" w:rsidR="00316070" w:rsidRPr="00CC09F2" w:rsidRDefault="00316070" w:rsidP="00D145C0">
            <w:pPr>
              <w:spacing w:line="260" w:lineRule="exact"/>
              <w:jc w:val="both"/>
              <w:rPr>
                <w:rFonts w:ascii="標楷體" w:eastAsia="標楷體" w:hAnsi="標楷體"/>
                <w:snapToGrid w:val="0"/>
                <w:kern w:val="0"/>
                <w:sz w:val="20"/>
                <w:szCs w:val="20"/>
              </w:rPr>
            </w:pPr>
          </w:p>
        </w:tc>
      </w:tr>
      <w:tr w:rsidR="00316070" w:rsidRPr="00AC3CA2" w14:paraId="0548288C"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322BCAFD" w14:textId="77777777" w:rsidR="00316070" w:rsidRPr="00AC3CA2" w:rsidRDefault="00316070" w:rsidP="00D145C0">
            <w:pPr>
              <w:jc w:val="center"/>
              <w:rPr>
                <w:rFonts w:ascii="標楷體" w:eastAsia="標楷體" w:hAnsi="標楷體" w:cs="新細明體"/>
                <w:color w:val="000000"/>
                <w:kern w:val="0"/>
                <w:szCs w:val="24"/>
              </w:rPr>
            </w:pPr>
          </w:p>
        </w:tc>
        <w:tc>
          <w:tcPr>
            <w:tcW w:w="1417" w:type="dxa"/>
            <w:vAlign w:val="center"/>
          </w:tcPr>
          <w:p w14:paraId="551724C6" w14:textId="20A4CA55" w:rsidR="00316070" w:rsidRPr="00CC09F2" w:rsidRDefault="00316070" w:rsidP="00656B5B">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w:t>
            </w:r>
            <w:r w:rsidR="00656B5B">
              <w:rPr>
                <w:rFonts w:ascii="標楷體" w:eastAsia="標楷體" w:hAnsi="標楷體" w:hint="eastAsia"/>
                <w:snapToGrid w:val="0"/>
                <w:kern w:val="0"/>
                <w:szCs w:val="20"/>
              </w:rPr>
              <w:t xml:space="preserve">一 </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46D13005"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第3章　立體圖形</w:t>
            </w:r>
          </w:p>
          <w:p w14:paraId="0C8C900C" w14:textId="622C0DC6" w:rsidR="00316070" w:rsidRPr="00CC09F2" w:rsidRDefault="00316070" w:rsidP="00C73F57">
            <w:pPr>
              <w:spacing w:line="260" w:lineRule="exact"/>
              <w:jc w:val="both"/>
              <w:rPr>
                <w:rFonts w:ascii="標楷體" w:eastAsia="標楷體" w:hAnsi="標楷體"/>
                <w:sz w:val="20"/>
                <w:szCs w:val="20"/>
              </w:rPr>
            </w:pPr>
            <w:r w:rsidRPr="00CC09F2">
              <w:rPr>
                <w:rFonts w:ascii="標楷體" w:eastAsia="標楷體" w:hAnsi="標楷體"/>
                <w:bCs/>
                <w:snapToGrid w:val="0"/>
                <w:kern w:val="0"/>
                <w:szCs w:val="20"/>
              </w:rPr>
              <w:t>3-2角錐與圓錐</w:t>
            </w:r>
          </w:p>
        </w:tc>
        <w:tc>
          <w:tcPr>
            <w:tcW w:w="2150" w:type="dxa"/>
            <w:gridSpan w:val="2"/>
            <w:tcMar>
              <w:top w:w="0" w:type="dxa"/>
              <w:left w:w="108" w:type="dxa"/>
              <w:bottom w:w="0" w:type="dxa"/>
              <w:right w:w="108" w:type="dxa"/>
            </w:tcMar>
          </w:tcPr>
          <w:p w14:paraId="077EE5B8" w14:textId="1B01E9C5" w:rsidR="00316070" w:rsidRPr="00CC09F2" w:rsidRDefault="00316070" w:rsidP="00D145C0">
            <w:pPr>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s-IV-16 理解簡單的立體圖形及其三視圖與平面展開圖，並能計算立體圖形的表面積、側面積及體積。</w:t>
            </w:r>
          </w:p>
        </w:tc>
        <w:tc>
          <w:tcPr>
            <w:tcW w:w="2811" w:type="dxa"/>
            <w:gridSpan w:val="2"/>
          </w:tcPr>
          <w:p w14:paraId="2A3F70A7" w14:textId="33B90E26" w:rsidR="00316070" w:rsidRPr="00CC09F2" w:rsidRDefault="00316070" w:rsidP="00D145C0">
            <w:pPr>
              <w:spacing w:line="260" w:lineRule="exact"/>
              <w:jc w:val="both"/>
              <w:rPr>
                <w:rFonts w:ascii="標楷體" w:eastAsia="標楷體" w:hAnsi="標楷體"/>
                <w:bCs/>
                <w:snapToGrid w:val="0"/>
                <w:kern w:val="0"/>
                <w:sz w:val="20"/>
                <w:szCs w:val="20"/>
              </w:rPr>
            </w:pPr>
            <w:r w:rsidRPr="00CC09F2">
              <w:rPr>
                <w:rFonts w:ascii="標楷體" w:eastAsia="標楷體" w:hAnsi="標楷體"/>
                <w:bCs/>
                <w:snapToGrid w:val="0"/>
                <w:kern w:val="0"/>
                <w:szCs w:val="20"/>
              </w:rPr>
              <w:t>S-9-13 表面積與體積：直角柱、直圓錐、正角錐的展開圖；直角柱、直圓錐、正角錐的表面積；直角柱的體積。</w:t>
            </w:r>
          </w:p>
        </w:tc>
        <w:tc>
          <w:tcPr>
            <w:tcW w:w="2552" w:type="dxa"/>
            <w:tcMar>
              <w:top w:w="0" w:type="dxa"/>
              <w:left w:w="108" w:type="dxa"/>
              <w:bottom w:w="0" w:type="dxa"/>
              <w:right w:w="108" w:type="dxa"/>
            </w:tcMar>
          </w:tcPr>
          <w:p w14:paraId="7C6CFBF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1.紙筆測驗</w:t>
            </w:r>
          </w:p>
          <w:p w14:paraId="7C0B916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2.小組討論</w:t>
            </w:r>
          </w:p>
          <w:p w14:paraId="62D6896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3.口頭回答（課本的隨堂練習）</w:t>
            </w:r>
          </w:p>
          <w:p w14:paraId="5B6295BA"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4.資料蒐集</w:t>
            </w:r>
          </w:p>
          <w:p w14:paraId="7016E1D3" w14:textId="77777777" w:rsidR="00316070" w:rsidRDefault="00316070" w:rsidP="00316070">
            <w:pPr>
              <w:pStyle w:val="Web"/>
              <w:spacing w:before="0" w:beforeAutospacing="0" w:after="0" w:afterAutospacing="0"/>
              <w:jc w:val="both"/>
            </w:pPr>
            <w:r>
              <w:rPr>
                <w:rFonts w:ascii="標楷體" w:eastAsia="標楷體" w:hAnsi="標楷體" w:hint="eastAsia"/>
                <w:color w:val="000000"/>
              </w:rPr>
              <w:t>5.作業繳交</w:t>
            </w:r>
          </w:p>
          <w:p w14:paraId="44C41FFF" w14:textId="38E25304" w:rsidR="00316070" w:rsidRPr="00CC09F2" w:rsidRDefault="00316070" w:rsidP="00D145C0">
            <w:pPr>
              <w:spacing w:line="260" w:lineRule="exact"/>
              <w:jc w:val="both"/>
              <w:rPr>
                <w:rFonts w:ascii="標楷體" w:eastAsia="標楷體" w:hAnsi="標楷體"/>
                <w:sz w:val="20"/>
                <w:szCs w:val="20"/>
              </w:rPr>
            </w:pPr>
            <w:r>
              <w:rPr>
                <w:rFonts w:ascii="標楷體" w:eastAsia="標楷體" w:hAnsi="標楷體" w:hint="eastAsia"/>
                <w:color w:val="000000"/>
              </w:rPr>
              <w:t>6.命題系統光碟</w:t>
            </w:r>
          </w:p>
        </w:tc>
        <w:tc>
          <w:tcPr>
            <w:tcW w:w="3543" w:type="dxa"/>
            <w:tcMar>
              <w:top w:w="0" w:type="dxa"/>
              <w:left w:w="108" w:type="dxa"/>
              <w:bottom w:w="0" w:type="dxa"/>
              <w:right w:w="108" w:type="dxa"/>
            </w:tcMar>
          </w:tcPr>
          <w:p w14:paraId="45FF154F"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65E15103"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FEDCDB7"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30F98EFE" w14:textId="77777777" w:rsidR="00316070" w:rsidRPr="00CC09F2" w:rsidRDefault="00316070"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70EF71E0" w14:textId="77777777" w:rsidR="00316070" w:rsidRPr="00CC09F2" w:rsidRDefault="00316070" w:rsidP="00F5444E">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p w14:paraId="2CF082C8" w14:textId="77777777" w:rsidR="00316070" w:rsidRPr="00CC09F2" w:rsidRDefault="00316070"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【家庭教育】</w:t>
            </w:r>
          </w:p>
          <w:p w14:paraId="46B9391F" w14:textId="21D5F56B" w:rsidR="00316070" w:rsidRPr="00CC09F2" w:rsidRDefault="00316070"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家J2 探討社會與自然環境對個人及家庭的影響。</w:t>
            </w:r>
          </w:p>
        </w:tc>
        <w:tc>
          <w:tcPr>
            <w:tcW w:w="1292" w:type="dxa"/>
            <w:tcMar>
              <w:top w:w="0" w:type="dxa"/>
              <w:left w:w="108" w:type="dxa"/>
              <w:bottom w:w="0" w:type="dxa"/>
              <w:right w:w="108" w:type="dxa"/>
            </w:tcMar>
          </w:tcPr>
          <w:p w14:paraId="0F27B945" w14:textId="5D051DB7" w:rsidR="00A513EA" w:rsidRPr="00CC09F2" w:rsidRDefault="00A513EA" w:rsidP="00A513EA">
            <w:pPr>
              <w:spacing w:line="260" w:lineRule="exact"/>
              <w:jc w:val="both"/>
              <w:rPr>
                <w:rFonts w:ascii="標楷體" w:eastAsia="標楷體" w:hAnsi="標楷體" w:hint="eastAsia"/>
                <w:snapToGrid w:val="0"/>
                <w:kern w:val="0"/>
                <w:sz w:val="20"/>
                <w:szCs w:val="20"/>
              </w:rPr>
            </w:pPr>
          </w:p>
          <w:p w14:paraId="3BB0B623" w14:textId="185F29B8" w:rsidR="00316070" w:rsidRPr="00CC09F2" w:rsidRDefault="00316070" w:rsidP="00D145C0">
            <w:pPr>
              <w:spacing w:line="260" w:lineRule="exact"/>
              <w:jc w:val="both"/>
              <w:rPr>
                <w:rFonts w:ascii="標楷體" w:eastAsia="標楷體" w:hAnsi="標楷體"/>
                <w:snapToGrid w:val="0"/>
                <w:kern w:val="0"/>
                <w:sz w:val="20"/>
                <w:szCs w:val="20"/>
              </w:rPr>
            </w:pPr>
          </w:p>
        </w:tc>
      </w:tr>
      <w:tr w:rsidR="00840A3B" w:rsidRPr="00AC3CA2" w14:paraId="6359DC58"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3C482F71"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3850DED0" w14:textId="393B45A5" w:rsidR="00840A3B" w:rsidRPr="00CC09F2" w:rsidRDefault="00840A3B" w:rsidP="00D145C0">
            <w:pPr>
              <w:spacing w:line="260" w:lineRule="exact"/>
              <w:jc w:val="center"/>
              <w:rPr>
                <w:rFonts w:ascii="標楷體" w:eastAsia="標楷體" w:hAnsi="標楷體"/>
                <w:snapToGrid w:val="0"/>
                <w:kern w:val="0"/>
                <w:sz w:val="20"/>
                <w:szCs w:val="20"/>
              </w:rPr>
            </w:pPr>
            <w:r>
              <w:rPr>
                <w:rFonts w:ascii="標楷體" w:eastAsia="標楷體" w:hAnsi="標楷體"/>
                <w:snapToGrid w:val="0"/>
                <w:kern w:val="0"/>
                <w:szCs w:val="20"/>
              </w:rPr>
              <w:t>第十</w:t>
            </w:r>
            <w:r>
              <w:rPr>
                <w:rFonts w:ascii="標楷體" w:eastAsia="標楷體" w:hAnsi="標楷體" w:hint="eastAsia"/>
                <w:snapToGrid w:val="0"/>
                <w:kern w:val="0"/>
                <w:szCs w:val="20"/>
              </w:rPr>
              <w:t>二</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03C1861A" w14:textId="77777777" w:rsidR="00840A3B" w:rsidRDefault="00840A3B">
            <w:pPr>
              <w:pStyle w:val="Web"/>
              <w:spacing w:before="0" w:beforeAutospacing="0" w:after="0" w:afterAutospacing="0"/>
              <w:jc w:val="center"/>
            </w:pPr>
            <w:r>
              <w:rPr>
                <w:rFonts w:ascii="標楷體" w:eastAsia="標楷體" w:hAnsi="標楷體" w:hint="eastAsia"/>
                <w:color w:val="000000"/>
              </w:rPr>
              <w:t>課程總復習</w:t>
            </w:r>
          </w:p>
          <w:p w14:paraId="32423730" w14:textId="77777777" w:rsidR="00840A3B" w:rsidRDefault="00840A3B">
            <w:pPr>
              <w:pStyle w:val="Web"/>
              <w:spacing w:before="0" w:beforeAutospacing="0" w:after="0" w:afterAutospacing="0"/>
              <w:jc w:val="center"/>
            </w:pPr>
            <w:r>
              <w:rPr>
                <w:rFonts w:ascii="標楷體" w:eastAsia="標楷體" w:hAnsi="標楷體" w:hint="eastAsia"/>
                <w:color w:val="000000"/>
              </w:rPr>
              <w:t>數與量</w:t>
            </w:r>
          </w:p>
          <w:p w14:paraId="0F7EA8A1" w14:textId="314BF891" w:rsidR="00840A3B" w:rsidRPr="00CC09F2" w:rsidRDefault="00840A3B" w:rsidP="00656B5B">
            <w:pPr>
              <w:spacing w:line="260" w:lineRule="exact"/>
              <w:jc w:val="both"/>
              <w:rPr>
                <w:rFonts w:ascii="標楷體" w:eastAsia="標楷體" w:hAnsi="標楷體"/>
                <w:sz w:val="20"/>
                <w:szCs w:val="20"/>
              </w:rPr>
            </w:pPr>
            <w:r>
              <w:rPr>
                <w:rFonts w:ascii="標楷體" w:eastAsia="標楷體" w:hAnsi="標楷體" w:hint="eastAsia"/>
                <w:color w:val="000000"/>
              </w:rPr>
              <w:t>代數</w:t>
            </w:r>
          </w:p>
        </w:tc>
        <w:tc>
          <w:tcPr>
            <w:tcW w:w="2150" w:type="dxa"/>
            <w:gridSpan w:val="2"/>
            <w:tcMar>
              <w:top w:w="0" w:type="dxa"/>
              <w:left w:w="108" w:type="dxa"/>
              <w:bottom w:w="0" w:type="dxa"/>
              <w:right w:w="108" w:type="dxa"/>
            </w:tcMar>
          </w:tcPr>
          <w:p w14:paraId="4A8B9B22" w14:textId="77777777" w:rsidR="00840A3B" w:rsidRDefault="00840A3B">
            <w:pPr>
              <w:pStyle w:val="Web"/>
              <w:spacing w:before="0" w:beforeAutospacing="0" w:after="0" w:afterAutospacing="0"/>
              <w:jc w:val="center"/>
            </w:pPr>
            <w:r>
              <w:rPr>
                <w:rFonts w:ascii="標楷體" w:eastAsia="標楷體" w:hAnsi="標楷體" w:hint="eastAsia"/>
                <w:color w:val="000000"/>
              </w:rPr>
              <w:t>n-IV-1～n-IV-9</w:t>
            </w:r>
          </w:p>
          <w:p w14:paraId="68CB33A0" w14:textId="77777777" w:rsidR="00840A3B" w:rsidRDefault="00840A3B">
            <w:pPr>
              <w:pStyle w:val="Web"/>
              <w:spacing w:before="0" w:beforeAutospacing="0" w:after="0" w:afterAutospacing="0"/>
              <w:jc w:val="center"/>
            </w:pPr>
            <w:r>
              <w:rPr>
                <w:rFonts w:ascii="標楷體" w:eastAsia="標楷體" w:hAnsi="標楷體" w:hint="eastAsia"/>
                <w:color w:val="000000"/>
              </w:rPr>
              <w:t>a-IV-1 ～ a-IV-6 </w:t>
            </w:r>
          </w:p>
          <w:p w14:paraId="0917DEF7" w14:textId="56887DE1" w:rsidR="00840A3B" w:rsidRPr="00CC09F2" w:rsidRDefault="00840A3B" w:rsidP="00D145C0">
            <w:pPr>
              <w:spacing w:line="260" w:lineRule="exact"/>
              <w:jc w:val="both"/>
              <w:rPr>
                <w:rFonts w:ascii="標楷體" w:eastAsia="標楷體" w:hAnsi="標楷體" w:cs="Times New Roman"/>
                <w:sz w:val="20"/>
                <w:szCs w:val="20"/>
              </w:rPr>
            </w:pPr>
            <w:r>
              <w:rPr>
                <w:rFonts w:ascii="標楷體" w:eastAsia="標楷體" w:hAnsi="標楷體" w:hint="eastAsia"/>
                <w:color w:val="000000"/>
              </w:rPr>
              <w:t> f-IV-1 ～ f-IV-3</w:t>
            </w:r>
          </w:p>
        </w:tc>
        <w:tc>
          <w:tcPr>
            <w:tcW w:w="2811" w:type="dxa"/>
            <w:gridSpan w:val="2"/>
          </w:tcPr>
          <w:p w14:paraId="4D520B23" w14:textId="77777777" w:rsidR="00840A3B" w:rsidRDefault="00840A3B">
            <w:pPr>
              <w:pStyle w:val="Web"/>
              <w:spacing w:before="0" w:beforeAutospacing="0" w:after="0" w:afterAutospacing="0"/>
              <w:jc w:val="both"/>
            </w:pPr>
            <w:r>
              <w:rPr>
                <w:rFonts w:ascii="標楷體" w:eastAsia="標楷體" w:hAnsi="標楷體" w:hint="eastAsia"/>
                <w:color w:val="000000"/>
              </w:rPr>
              <w:t>N-7-1~ N-7-9</w:t>
            </w:r>
          </w:p>
          <w:p w14:paraId="5F8214DB" w14:textId="77777777" w:rsidR="00840A3B" w:rsidRDefault="00840A3B">
            <w:pPr>
              <w:pStyle w:val="Web"/>
              <w:spacing w:before="0" w:beforeAutospacing="0" w:after="0" w:afterAutospacing="0"/>
              <w:jc w:val="both"/>
            </w:pPr>
            <w:r>
              <w:rPr>
                <w:rFonts w:ascii="標楷體" w:eastAsia="標楷體" w:hAnsi="標楷體" w:hint="eastAsia"/>
                <w:color w:val="000000"/>
              </w:rPr>
              <w:t>N-8-1~N-8-6</w:t>
            </w:r>
          </w:p>
          <w:p w14:paraId="1C66F8EA" w14:textId="77777777" w:rsidR="00840A3B" w:rsidRDefault="00840A3B">
            <w:pPr>
              <w:pStyle w:val="Web"/>
              <w:spacing w:before="0" w:beforeAutospacing="0" w:after="0" w:afterAutospacing="0"/>
              <w:jc w:val="both"/>
            </w:pPr>
            <w:r>
              <w:rPr>
                <w:rFonts w:ascii="標楷體" w:eastAsia="標楷體" w:hAnsi="標楷體" w:hint="eastAsia"/>
                <w:color w:val="000000"/>
              </w:rPr>
              <w:t>N-9-1</w:t>
            </w:r>
          </w:p>
          <w:p w14:paraId="3567FD4E" w14:textId="77777777" w:rsidR="00840A3B" w:rsidRDefault="00840A3B">
            <w:pPr>
              <w:pStyle w:val="Web"/>
              <w:spacing w:before="0" w:beforeAutospacing="0" w:after="0" w:afterAutospacing="0"/>
              <w:jc w:val="both"/>
            </w:pPr>
            <w:r>
              <w:rPr>
                <w:rFonts w:ascii="標楷體" w:eastAsia="標楷體" w:hAnsi="標楷體" w:hint="eastAsia"/>
                <w:color w:val="000000"/>
              </w:rPr>
              <w:t>A-7-1~A-7-8</w:t>
            </w:r>
          </w:p>
          <w:p w14:paraId="716D5A12" w14:textId="77777777" w:rsidR="00840A3B" w:rsidRDefault="00840A3B">
            <w:pPr>
              <w:pStyle w:val="Web"/>
              <w:spacing w:before="0" w:beforeAutospacing="0" w:after="0" w:afterAutospacing="0"/>
            </w:pPr>
            <w:r>
              <w:rPr>
                <w:rFonts w:ascii="標楷體" w:eastAsia="標楷體" w:hAnsi="標楷體" w:hint="eastAsia"/>
                <w:color w:val="000000"/>
              </w:rPr>
              <w:t>A-8-1~A-8-7 </w:t>
            </w:r>
          </w:p>
          <w:p w14:paraId="0B256259" w14:textId="77777777" w:rsidR="00840A3B" w:rsidRDefault="00840A3B">
            <w:pPr>
              <w:pStyle w:val="Web"/>
              <w:spacing w:before="0" w:beforeAutospacing="0" w:after="0" w:afterAutospacing="0"/>
            </w:pPr>
            <w:r>
              <w:rPr>
                <w:rFonts w:ascii="標楷體" w:eastAsia="標楷體" w:hAnsi="標楷體" w:hint="eastAsia"/>
                <w:color w:val="000000"/>
              </w:rPr>
              <w:t>F-8-1~F-8-2</w:t>
            </w:r>
          </w:p>
          <w:p w14:paraId="73D15F3A" w14:textId="343AA2E9" w:rsidR="00840A3B" w:rsidRPr="00CC09F2" w:rsidRDefault="00840A3B" w:rsidP="00D145C0">
            <w:pPr>
              <w:spacing w:line="260" w:lineRule="exact"/>
              <w:jc w:val="both"/>
              <w:rPr>
                <w:rFonts w:ascii="標楷體" w:eastAsia="標楷體" w:hAnsi="標楷體"/>
                <w:bCs/>
                <w:snapToGrid w:val="0"/>
                <w:kern w:val="0"/>
                <w:sz w:val="20"/>
                <w:szCs w:val="20"/>
              </w:rPr>
            </w:pPr>
            <w:r>
              <w:rPr>
                <w:rFonts w:ascii="標楷體" w:eastAsia="標楷體" w:hAnsi="標楷體" w:hint="eastAsia"/>
                <w:color w:val="000000"/>
              </w:rPr>
              <w:t>F-9-1~F-9-2</w:t>
            </w:r>
          </w:p>
        </w:tc>
        <w:tc>
          <w:tcPr>
            <w:tcW w:w="2552" w:type="dxa"/>
            <w:tcMar>
              <w:top w:w="0" w:type="dxa"/>
              <w:left w:w="108" w:type="dxa"/>
              <w:bottom w:w="0" w:type="dxa"/>
              <w:right w:w="108" w:type="dxa"/>
            </w:tcMar>
          </w:tcPr>
          <w:p w14:paraId="18526B99" w14:textId="77777777" w:rsidR="00840A3B" w:rsidRDefault="00840A3B" w:rsidP="00316070">
            <w:pPr>
              <w:pStyle w:val="Web"/>
              <w:spacing w:before="0" w:beforeAutospacing="0" w:after="0" w:afterAutospacing="0"/>
              <w:jc w:val="both"/>
            </w:pPr>
            <w:r>
              <w:rPr>
                <w:rFonts w:ascii="標楷體" w:eastAsia="標楷體" w:hAnsi="標楷體" w:hint="eastAsia"/>
                <w:color w:val="000000"/>
              </w:rPr>
              <w:t>1.紙筆測驗</w:t>
            </w:r>
          </w:p>
          <w:p w14:paraId="2CF690D8" w14:textId="77777777" w:rsidR="00840A3B" w:rsidRDefault="00840A3B" w:rsidP="00316070">
            <w:pPr>
              <w:pStyle w:val="Web"/>
              <w:spacing w:before="0" w:beforeAutospacing="0" w:after="0" w:afterAutospacing="0"/>
              <w:jc w:val="both"/>
            </w:pPr>
            <w:r>
              <w:rPr>
                <w:rFonts w:ascii="標楷體" w:eastAsia="標楷體" w:hAnsi="標楷體" w:hint="eastAsia"/>
                <w:color w:val="000000"/>
              </w:rPr>
              <w:t>2.小組討論</w:t>
            </w:r>
          </w:p>
          <w:p w14:paraId="0A1F7428" w14:textId="77777777" w:rsidR="00840A3B" w:rsidRDefault="00840A3B" w:rsidP="00316070">
            <w:pPr>
              <w:pStyle w:val="Web"/>
              <w:spacing w:before="0" w:beforeAutospacing="0" w:after="0" w:afterAutospacing="0"/>
              <w:jc w:val="both"/>
            </w:pPr>
            <w:r>
              <w:rPr>
                <w:rFonts w:ascii="標楷體" w:eastAsia="標楷體" w:hAnsi="標楷體" w:hint="eastAsia"/>
                <w:color w:val="000000"/>
              </w:rPr>
              <w:t>3.觀察</w:t>
            </w:r>
          </w:p>
          <w:p w14:paraId="73B7D328" w14:textId="77777777" w:rsidR="00840A3B" w:rsidRDefault="00840A3B" w:rsidP="00316070">
            <w:pPr>
              <w:pStyle w:val="Web"/>
              <w:spacing w:before="0" w:beforeAutospacing="0" w:after="0" w:afterAutospacing="0"/>
              <w:jc w:val="both"/>
            </w:pPr>
            <w:r>
              <w:rPr>
                <w:rFonts w:ascii="標楷體" w:eastAsia="標楷體" w:hAnsi="標楷體" w:hint="eastAsia"/>
                <w:color w:val="000000"/>
              </w:rPr>
              <w:t>4.口頭回答（課本的隨堂練習）</w:t>
            </w:r>
          </w:p>
          <w:p w14:paraId="423F286F" w14:textId="6E2CA14F"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5.作業繳交</w:t>
            </w:r>
          </w:p>
        </w:tc>
        <w:tc>
          <w:tcPr>
            <w:tcW w:w="3543" w:type="dxa"/>
            <w:tcMar>
              <w:top w:w="0" w:type="dxa"/>
              <w:left w:w="108" w:type="dxa"/>
              <w:bottom w:w="0" w:type="dxa"/>
              <w:right w:w="108" w:type="dxa"/>
            </w:tcMar>
          </w:tcPr>
          <w:p w14:paraId="5CDBEB24" w14:textId="77777777" w:rsidR="00840A3B" w:rsidRPr="00CC09F2" w:rsidRDefault="00840A3B" w:rsidP="00F5444E">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【閱讀素養教育】</w:t>
            </w:r>
          </w:p>
          <w:p w14:paraId="7BD89F90"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06E4F33" w14:textId="77777777" w:rsidR="00840A3B" w:rsidRPr="00CC09F2" w:rsidRDefault="00840A3B" w:rsidP="00F5444E">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【品德教育】</w:t>
            </w:r>
          </w:p>
          <w:p w14:paraId="62E122FA"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7207CDA6"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30694AAC" w14:textId="77777777" w:rsidR="00840A3B" w:rsidRPr="00CC09F2" w:rsidRDefault="00840A3B" w:rsidP="00F5444E">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【國際教育】</w:t>
            </w:r>
          </w:p>
          <w:p w14:paraId="4AA91774" w14:textId="52627B94" w:rsidR="00840A3B" w:rsidRPr="00CC09F2" w:rsidRDefault="00840A3B" w:rsidP="00D145C0">
            <w:pPr>
              <w:spacing w:line="260" w:lineRule="exact"/>
              <w:jc w:val="both"/>
              <w:rPr>
                <w:rFonts w:ascii="標楷體" w:eastAsia="標楷體" w:hAnsi="標楷體"/>
                <w:sz w:val="20"/>
                <w:szCs w:val="20"/>
              </w:rPr>
            </w:pPr>
            <w:r w:rsidRPr="00CC09F2">
              <w:rPr>
                <w:rFonts w:ascii="標楷體" w:eastAsia="標楷體" w:hAnsi="標楷體"/>
                <w:szCs w:val="20"/>
              </w:rPr>
              <w:t>國J1 理解國家發展和全球之關連性。</w:t>
            </w:r>
          </w:p>
        </w:tc>
        <w:tc>
          <w:tcPr>
            <w:tcW w:w="1292" w:type="dxa"/>
            <w:tcMar>
              <w:top w:w="0" w:type="dxa"/>
              <w:left w:w="108" w:type="dxa"/>
              <w:bottom w:w="0" w:type="dxa"/>
              <w:right w:w="108" w:type="dxa"/>
            </w:tcMar>
          </w:tcPr>
          <w:p w14:paraId="558FECE2" w14:textId="42545834" w:rsidR="00A513EA" w:rsidRPr="00CC09F2" w:rsidRDefault="00A513EA" w:rsidP="00A513EA">
            <w:pPr>
              <w:spacing w:line="260" w:lineRule="exact"/>
              <w:jc w:val="both"/>
              <w:rPr>
                <w:rFonts w:ascii="標楷體" w:eastAsia="標楷體" w:hAnsi="標楷體" w:hint="eastAsia"/>
                <w:snapToGrid w:val="0"/>
                <w:kern w:val="0"/>
                <w:sz w:val="20"/>
                <w:szCs w:val="20"/>
              </w:rPr>
            </w:pPr>
          </w:p>
          <w:p w14:paraId="0CE90B0E" w14:textId="2851CF52" w:rsidR="00840A3B" w:rsidRPr="00CC09F2" w:rsidRDefault="00840A3B" w:rsidP="00D145C0">
            <w:pPr>
              <w:spacing w:line="260" w:lineRule="exact"/>
              <w:jc w:val="both"/>
              <w:rPr>
                <w:rFonts w:ascii="標楷體" w:eastAsia="標楷體" w:hAnsi="標楷體"/>
                <w:snapToGrid w:val="0"/>
                <w:kern w:val="0"/>
                <w:sz w:val="20"/>
                <w:szCs w:val="20"/>
              </w:rPr>
            </w:pPr>
          </w:p>
        </w:tc>
      </w:tr>
      <w:tr w:rsidR="00840A3B" w:rsidRPr="00AC3CA2" w14:paraId="04121BE4"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54484D55"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74CBA0F3" w14:textId="696CEC2F" w:rsidR="00840A3B" w:rsidRPr="00CC09F2" w:rsidRDefault="00840A3B" w:rsidP="00D145C0">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第十</w:t>
            </w:r>
            <w:r>
              <w:rPr>
                <w:rFonts w:ascii="標楷體" w:eastAsia="標楷體" w:hAnsi="標楷體" w:hint="eastAsia"/>
                <w:snapToGrid w:val="0"/>
                <w:kern w:val="0"/>
                <w:szCs w:val="20"/>
              </w:rPr>
              <w:t>三</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48888F6C" w14:textId="77777777" w:rsidR="00840A3B" w:rsidRDefault="00840A3B">
            <w:pPr>
              <w:pStyle w:val="Web"/>
              <w:spacing w:before="0" w:beforeAutospacing="0" w:after="0" w:afterAutospacing="0"/>
              <w:jc w:val="center"/>
            </w:pPr>
            <w:r>
              <w:rPr>
                <w:rFonts w:ascii="標楷體" w:eastAsia="標楷體" w:hAnsi="標楷體" w:hint="eastAsia"/>
                <w:color w:val="000000"/>
              </w:rPr>
              <w:t>課程總復習</w:t>
            </w:r>
          </w:p>
          <w:p w14:paraId="39F306B7" w14:textId="77777777" w:rsidR="00840A3B" w:rsidRDefault="00840A3B">
            <w:pPr>
              <w:pStyle w:val="Web"/>
              <w:spacing w:before="0" w:beforeAutospacing="0" w:after="0" w:afterAutospacing="0"/>
              <w:jc w:val="center"/>
            </w:pPr>
            <w:r>
              <w:rPr>
                <w:rFonts w:ascii="標楷體" w:eastAsia="標楷體" w:hAnsi="標楷體" w:hint="eastAsia"/>
                <w:color w:val="000000"/>
              </w:rPr>
              <w:t>幾何</w:t>
            </w:r>
          </w:p>
          <w:p w14:paraId="42EA79C5" w14:textId="77777777" w:rsidR="00840A3B" w:rsidRPr="00CC09F2" w:rsidRDefault="00840A3B" w:rsidP="00656B5B">
            <w:pPr>
              <w:spacing w:line="260" w:lineRule="exact"/>
              <w:jc w:val="both"/>
              <w:rPr>
                <w:rFonts w:ascii="標楷體" w:eastAsia="標楷體" w:hAnsi="標楷體"/>
                <w:sz w:val="20"/>
                <w:szCs w:val="20"/>
              </w:rPr>
            </w:pPr>
          </w:p>
        </w:tc>
        <w:tc>
          <w:tcPr>
            <w:tcW w:w="2150" w:type="dxa"/>
            <w:gridSpan w:val="2"/>
            <w:tcMar>
              <w:top w:w="0" w:type="dxa"/>
              <w:left w:w="108" w:type="dxa"/>
              <w:bottom w:w="0" w:type="dxa"/>
              <w:right w:w="108" w:type="dxa"/>
            </w:tcMar>
          </w:tcPr>
          <w:p w14:paraId="3B556436" w14:textId="77777777" w:rsidR="00840A3B" w:rsidRDefault="00840A3B">
            <w:pPr>
              <w:pStyle w:val="Web"/>
              <w:spacing w:before="0" w:beforeAutospacing="0" w:after="0" w:afterAutospacing="0"/>
              <w:jc w:val="center"/>
            </w:pPr>
            <w:r>
              <w:rPr>
                <w:rFonts w:ascii="標楷體" w:eastAsia="標楷體" w:hAnsi="標楷體" w:hint="eastAsia"/>
                <w:color w:val="000000"/>
              </w:rPr>
              <w:t>s-IV-1～s-IV-16</w:t>
            </w:r>
          </w:p>
          <w:p w14:paraId="384E5F32" w14:textId="55F23B44" w:rsidR="00840A3B" w:rsidRPr="00CC09F2" w:rsidRDefault="00840A3B" w:rsidP="00D145C0">
            <w:pPr>
              <w:spacing w:line="260" w:lineRule="exact"/>
              <w:jc w:val="both"/>
              <w:rPr>
                <w:rFonts w:ascii="標楷體" w:eastAsia="標楷體" w:hAnsi="標楷體" w:cs="Times New Roman"/>
                <w:sz w:val="20"/>
                <w:szCs w:val="20"/>
              </w:rPr>
            </w:pPr>
            <w:r>
              <w:rPr>
                <w:rFonts w:ascii="標楷體" w:eastAsia="標楷體" w:hAnsi="標楷體" w:hint="eastAsia"/>
                <w:color w:val="000000"/>
              </w:rPr>
              <w:t> </w:t>
            </w:r>
          </w:p>
        </w:tc>
        <w:tc>
          <w:tcPr>
            <w:tcW w:w="2811" w:type="dxa"/>
            <w:gridSpan w:val="2"/>
          </w:tcPr>
          <w:p w14:paraId="48D87CC4" w14:textId="77777777" w:rsidR="00840A3B" w:rsidRDefault="00840A3B">
            <w:pPr>
              <w:pStyle w:val="Web"/>
              <w:spacing w:before="0" w:beforeAutospacing="0" w:after="0" w:afterAutospacing="0"/>
            </w:pPr>
            <w:r>
              <w:rPr>
                <w:rFonts w:ascii="標楷體" w:eastAsia="標楷體" w:hAnsi="標楷體" w:hint="eastAsia"/>
                <w:color w:val="000000"/>
              </w:rPr>
              <w:t>S-7-1~S-7-5</w:t>
            </w:r>
          </w:p>
          <w:p w14:paraId="3437359C" w14:textId="77777777" w:rsidR="00840A3B" w:rsidRDefault="00840A3B">
            <w:pPr>
              <w:pStyle w:val="Web"/>
              <w:spacing w:before="0" w:beforeAutospacing="0" w:after="0" w:afterAutospacing="0"/>
            </w:pPr>
            <w:r>
              <w:rPr>
                <w:rFonts w:ascii="標楷體" w:eastAsia="標楷體" w:hAnsi="標楷體" w:hint="eastAsia"/>
                <w:color w:val="000000"/>
              </w:rPr>
              <w:t>G-7-1,G-8-1</w:t>
            </w:r>
          </w:p>
          <w:p w14:paraId="4510634F" w14:textId="77777777" w:rsidR="00840A3B" w:rsidRDefault="00840A3B">
            <w:pPr>
              <w:pStyle w:val="Web"/>
              <w:spacing w:before="0" w:beforeAutospacing="0" w:after="0" w:afterAutospacing="0"/>
            </w:pPr>
            <w:r>
              <w:rPr>
                <w:rFonts w:ascii="標楷體" w:eastAsia="標楷體" w:hAnsi="標楷體" w:hint="eastAsia"/>
                <w:color w:val="000000"/>
              </w:rPr>
              <w:t>S-8-1~S-8-11</w:t>
            </w:r>
          </w:p>
          <w:p w14:paraId="31A6D8D5" w14:textId="20BEAC09" w:rsidR="00840A3B" w:rsidRPr="00CC09F2" w:rsidRDefault="00840A3B" w:rsidP="00D145C0">
            <w:pPr>
              <w:spacing w:line="260" w:lineRule="exact"/>
              <w:jc w:val="both"/>
              <w:rPr>
                <w:rFonts w:ascii="標楷體" w:eastAsia="標楷體" w:hAnsi="標楷體"/>
                <w:bCs/>
                <w:snapToGrid w:val="0"/>
                <w:kern w:val="0"/>
                <w:sz w:val="20"/>
                <w:szCs w:val="20"/>
              </w:rPr>
            </w:pPr>
            <w:r>
              <w:rPr>
                <w:rFonts w:ascii="標楷體" w:eastAsia="標楷體" w:hAnsi="標楷體" w:hint="eastAsia"/>
                <w:color w:val="000000"/>
              </w:rPr>
              <w:t>S-9-1~S-9-13</w:t>
            </w:r>
          </w:p>
        </w:tc>
        <w:tc>
          <w:tcPr>
            <w:tcW w:w="2552" w:type="dxa"/>
            <w:tcMar>
              <w:top w:w="0" w:type="dxa"/>
              <w:left w:w="108" w:type="dxa"/>
              <w:bottom w:w="0" w:type="dxa"/>
              <w:right w:w="108" w:type="dxa"/>
            </w:tcMar>
          </w:tcPr>
          <w:p w14:paraId="0CDFAAF7"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1.紙筆測驗</w:t>
            </w:r>
          </w:p>
          <w:p w14:paraId="7BAE7442"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2.小組討論</w:t>
            </w:r>
          </w:p>
          <w:p w14:paraId="6EAF0075"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3.口頭回答（課本的隨堂練習）</w:t>
            </w:r>
          </w:p>
          <w:p w14:paraId="4AB18BB4"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4.資料蒐集</w:t>
            </w:r>
          </w:p>
          <w:p w14:paraId="18495455"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5.作業繳交</w:t>
            </w:r>
          </w:p>
          <w:p w14:paraId="68D92AC9" w14:textId="5034EF7C" w:rsidR="00840A3B" w:rsidRDefault="00840A3B" w:rsidP="00840A3B">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6.命題系統光碟</w:t>
            </w:r>
          </w:p>
        </w:tc>
        <w:tc>
          <w:tcPr>
            <w:tcW w:w="3543" w:type="dxa"/>
            <w:tcMar>
              <w:top w:w="0" w:type="dxa"/>
              <w:left w:w="108" w:type="dxa"/>
              <w:bottom w:w="0" w:type="dxa"/>
              <w:right w:w="108" w:type="dxa"/>
            </w:tcMar>
          </w:tcPr>
          <w:p w14:paraId="2C16369A"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【閱讀素養教育】</w:t>
            </w:r>
          </w:p>
          <w:p w14:paraId="6B39765A"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167E54AE"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【品德教育】</w:t>
            </w:r>
          </w:p>
          <w:p w14:paraId="078365F7"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6EB6489"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1F7CB144"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【國際教育】</w:t>
            </w:r>
          </w:p>
          <w:p w14:paraId="6E4B3ED4" w14:textId="0DA93AD9" w:rsidR="00840A3B" w:rsidRPr="00CC09F2" w:rsidRDefault="00840A3B" w:rsidP="00F5444E">
            <w:pPr>
              <w:spacing w:line="260" w:lineRule="exact"/>
              <w:jc w:val="both"/>
              <w:rPr>
                <w:rFonts w:ascii="標楷體" w:eastAsia="標楷體" w:hAnsi="標楷體"/>
                <w:b/>
                <w:bCs/>
                <w:snapToGrid w:val="0"/>
                <w:kern w:val="0"/>
                <w:szCs w:val="20"/>
              </w:rPr>
            </w:pPr>
            <w:r w:rsidRPr="00CC09F2">
              <w:rPr>
                <w:rFonts w:ascii="標楷體" w:eastAsia="標楷體" w:hAnsi="標楷體"/>
                <w:szCs w:val="20"/>
              </w:rPr>
              <w:t>國J1 理解國家發展和全球之關連性。</w:t>
            </w:r>
          </w:p>
        </w:tc>
        <w:tc>
          <w:tcPr>
            <w:tcW w:w="1292" w:type="dxa"/>
            <w:tcMar>
              <w:top w:w="0" w:type="dxa"/>
              <w:left w:w="108" w:type="dxa"/>
              <w:bottom w:w="0" w:type="dxa"/>
              <w:right w:w="108" w:type="dxa"/>
            </w:tcMar>
          </w:tcPr>
          <w:p w14:paraId="304352B3" w14:textId="32A07D22" w:rsidR="00A513EA" w:rsidRPr="00CC09F2" w:rsidRDefault="00A513EA" w:rsidP="00A513EA">
            <w:pPr>
              <w:spacing w:line="260" w:lineRule="exact"/>
              <w:jc w:val="both"/>
              <w:rPr>
                <w:rFonts w:ascii="標楷體" w:eastAsia="標楷體" w:hAnsi="標楷體" w:hint="eastAsia"/>
                <w:bCs/>
                <w:snapToGrid w:val="0"/>
                <w:kern w:val="0"/>
                <w:szCs w:val="20"/>
              </w:rPr>
            </w:pPr>
          </w:p>
          <w:p w14:paraId="57B634BD" w14:textId="38C88EA5" w:rsidR="00840A3B" w:rsidRPr="00CC09F2" w:rsidRDefault="00840A3B" w:rsidP="00F5444E">
            <w:pPr>
              <w:spacing w:line="260" w:lineRule="exact"/>
              <w:jc w:val="both"/>
              <w:rPr>
                <w:rFonts w:ascii="標楷體" w:eastAsia="標楷體" w:hAnsi="標楷體"/>
                <w:bCs/>
                <w:snapToGrid w:val="0"/>
                <w:kern w:val="0"/>
                <w:szCs w:val="20"/>
              </w:rPr>
            </w:pPr>
          </w:p>
        </w:tc>
      </w:tr>
      <w:tr w:rsidR="00840A3B" w:rsidRPr="00AC3CA2" w14:paraId="308C7B6F"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4B566BD8"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4D741702" w14:textId="028F3671" w:rsidR="00840A3B" w:rsidRPr="00CC09F2" w:rsidRDefault="00840A3B" w:rsidP="00D145C0">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第十</w:t>
            </w:r>
            <w:r>
              <w:rPr>
                <w:rFonts w:ascii="標楷體" w:eastAsia="標楷體" w:hAnsi="標楷體" w:hint="eastAsia"/>
                <w:snapToGrid w:val="0"/>
                <w:kern w:val="0"/>
                <w:szCs w:val="20"/>
              </w:rPr>
              <w:t>四</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4DDAA30B" w14:textId="77777777" w:rsidR="00840A3B" w:rsidRDefault="00840A3B">
            <w:pPr>
              <w:pStyle w:val="Web"/>
              <w:spacing w:before="0" w:beforeAutospacing="0" w:after="0" w:afterAutospacing="0"/>
              <w:jc w:val="center"/>
            </w:pPr>
            <w:r>
              <w:rPr>
                <w:rFonts w:ascii="標楷體" w:eastAsia="標楷體" w:hAnsi="標楷體" w:hint="eastAsia"/>
                <w:color w:val="000000"/>
              </w:rPr>
              <w:t>課程總複習</w:t>
            </w:r>
          </w:p>
          <w:p w14:paraId="57ADCBAA" w14:textId="77777777" w:rsidR="00840A3B" w:rsidRDefault="00840A3B">
            <w:pPr>
              <w:pStyle w:val="Web"/>
              <w:spacing w:before="0" w:beforeAutospacing="0" w:after="0" w:afterAutospacing="0"/>
              <w:jc w:val="center"/>
              <w:rPr>
                <w:rFonts w:ascii="標楷體" w:eastAsia="標楷體" w:hAnsi="標楷體"/>
                <w:color w:val="000000"/>
              </w:rPr>
            </w:pPr>
            <w:r>
              <w:rPr>
                <w:rFonts w:ascii="標楷體" w:eastAsia="標楷體" w:hAnsi="標楷體" w:hint="eastAsia"/>
                <w:color w:val="000000"/>
              </w:rPr>
              <w:t>資料與不確定性</w:t>
            </w:r>
          </w:p>
          <w:p w14:paraId="1EC687E5" w14:textId="77777777" w:rsidR="00840A3B" w:rsidRDefault="00840A3B">
            <w:pPr>
              <w:pStyle w:val="Web"/>
              <w:spacing w:before="0" w:beforeAutospacing="0" w:after="0" w:afterAutospacing="0"/>
              <w:jc w:val="center"/>
            </w:pPr>
          </w:p>
          <w:p w14:paraId="79A383E3" w14:textId="416B1D76" w:rsidR="00840A3B" w:rsidRPr="00CC09F2" w:rsidRDefault="00840A3B" w:rsidP="00656B5B">
            <w:pPr>
              <w:spacing w:line="260" w:lineRule="exact"/>
              <w:jc w:val="both"/>
              <w:rPr>
                <w:rFonts w:ascii="標楷體" w:eastAsia="標楷體" w:hAnsi="標楷體"/>
                <w:sz w:val="20"/>
                <w:szCs w:val="20"/>
              </w:rPr>
            </w:pPr>
            <w:r>
              <w:rPr>
                <w:rFonts w:ascii="標楷體" w:eastAsia="標楷體" w:hAnsi="標楷體" w:hint="eastAsia"/>
                <w:color w:val="000000"/>
              </w:rPr>
              <w:t>教育會考</w:t>
            </w:r>
          </w:p>
        </w:tc>
        <w:tc>
          <w:tcPr>
            <w:tcW w:w="2150" w:type="dxa"/>
            <w:gridSpan w:val="2"/>
            <w:tcMar>
              <w:top w:w="0" w:type="dxa"/>
              <w:left w:w="108" w:type="dxa"/>
              <w:bottom w:w="0" w:type="dxa"/>
              <w:right w:w="108" w:type="dxa"/>
            </w:tcMar>
          </w:tcPr>
          <w:p w14:paraId="11078557" w14:textId="45561680" w:rsidR="00840A3B" w:rsidRPr="00CC09F2" w:rsidRDefault="00840A3B" w:rsidP="00D145C0">
            <w:pPr>
              <w:spacing w:line="260" w:lineRule="exact"/>
              <w:jc w:val="both"/>
              <w:rPr>
                <w:rFonts w:ascii="標楷體" w:eastAsia="標楷體" w:hAnsi="標楷體" w:cs="Times New Roman"/>
                <w:sz w:val="20"/>
                <w:szCs w:val="20"/>
              </w:rPr>
            </w:pPr>
            <w:r>
              <w:rPr>
                <w:rFonts w:ascii="標楷體" w:eastAsia="標楷體" w:hAnsi="標楷體" w:hint="eastAsia"/>
                <w:color w:val="000000"/>
              </w:rPr>
              <w:t>d-V-1 ～d-V-7</w:t>
            </w:r>
          </w:p>
        </w:tc>
        <w:tc>
          <w:tcPr>
            <w:tcW w:w="2811" w:type="dxa"/>
            <w:gridSpan w:val="2"/>
          </w:tcPr>
          <w:p w14:paraId="12AA1627" w14:textId="77777777" w:rsidR="00840A3B" w:rsidRDefault="00840A3B">
            <w:pPr>
              <w:pStyle w:val="Web"/>
              <w:spacing w:before="0" w:beforeAutospacing="0" w:after="0" w:afterAutospacing="0"/>
            </w:pPr>
            <w:r>
              <w:rPr>
                <w:rFonts w:ascii="標楷體" w:eastAsia="標楷體" w:hAnsi="標楷體" w:hint="eastAsia"/>
                <w:color w:val="000000"/>
              </w:rPr>
              <w:t>D-7-1~D-7-2</w:t>
            </w:r>
          </w:p>
          <w:p w14:paraId="22208DFE" w14:textId="77777777" w:rsidR="00840A3B" w:rsidRDefault="00840A3B">
            <w:pPr>
              <w:pStyle w:val="Web"/>
              <w:spacing w:before="0" w:beforeAutospacing="0" w:after="0" w:afterAutospacing="0"/>
            </w:pPr>
            <w:r>
              <w:rPr>
                <w:rFonts w:ascii="標楷體" w:eastAsia="標楷體" w:hAnsi="標楷體" w:hint="eastAsia"/>
                <w:color w:val="000000"/>
              </w:rPr>
              <w:t>D-8-1,</w:t>
            </w:r>
          </w:p>
          <w:p w14:paraId="68932768" w14:textId="55F4091D" w:rsidR="00840A3B" w:rsidRPr="00CC09F2" w:rsidRDefault="00840A3B" w:rsidP="00D145C0">
            <w:pPr>
              <w:spacing w:line="260" w:lineRule="exact"/>
              <w:jc w:val="both"/>
              <w:rPr>
                <w:rFonts w:ascii="標楷體" w:eastAsia="標楷體" w:hAnsi="標楷體"/>
                <w:bCs/>
                <w:snapToGrid w:val="0"/>
                <w:kern w:val="0"/>
                <w:sz w:val="20"/>
                <w:szCs w:val="20"/>
              </w:rPr>
            </w:pPr>
            <w:r>
              <w:rPr>
                <w:rFonts w:ascii="標楷體" w:eastAsia="標楷體" w:hAnsi="標楷體" w:hint="eastAsia"/>
                <w:color w:val="000000"/>
              </w:rPr>
              <w:t>D-9-1~D-9-3</w:t>
            </w:r>
          </w:p>
        </w:tc>
        <w:tc>
          <w:tcPr>
            <w:tcW w:w="2552" w:type="dxa"/>
            <w:tcMar>
              <w:top w:w="0" w:type="dxa"/>
              <w:left w:w="108" w:type="dxa"/>
              <w:bottom w:w="0" w:type="dxa"/>
              <w:right w:w="108" w:type="dxa"/>
            </w:tcMar>
          </w:tcPr>
          <w:p w14:paraId="19D44124"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1.紙筆測驗</w:t>
            </w:r>
          </w:p>
          <w:p w14:paraId="7ED3B46D"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2.小組討論</w:t>
            </w:r>
          </w:p>
          <w:p w14:paraId="1ABDBC33"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3.口頭回答（課本的隨堂練習）</w:t>
            </w:r>
          </w:p>
          <w:p w14:paraId="7BE9BB14"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4.資料蒐集</w:t>
            </w:r>
          </w:p>
          <w:p w14:paraId="50BAE434" w14:textId="77777777" w:rsidR="00840A3B" w:rsidRDefault="00840A3B" w:rsidP="00840A3B">
            <w:pPr>
              <w:pStyle w:val="Web"/>
              <w:spacing w:before="0" w:beforeAutospacing="0" w:after="0" w:afterAutospacing="0"/>
              <w:jc w:val="both"/>
            </w:pPr>
            <w:r>
              <w:rPr>
                <w:rFonts w:ascii="標楷體" w:eastAsia="標楷體" w:hAnsi="標楷體" w:hint="eastAsia"/>
                <w:color w:val="000000"/>
              </w:rPr>
              <w:t>5.作業繳交</w:t>
            </w:r>
          </w:p>
          <w:p w14:paraId="705BA196" w14:textId="2CD17522" w:rsidR="00840A3B" w:rsidRDefault="00840A3B" w:rsidP="00840A3B">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6.命題系統光碟</w:t>
            </w:r>
          </w:p>
        </w:tc>
        <w:tc>
          <w:tcPr>
            <w:tcW w:w="3543" w:type="dxa"/>
            <w:tcMar>
              <w:top w:w="0" w:type="dxa"/>
              <w:left w:w="108" w:type="dxa"/>
              <w:bottom w:w="0" w:type="dxa"/>
              <w:right w:w="108" w:type="dxa"/>
            </w:tcMar>
          </w:tcPr>
          <w:p w14:paraId="1E2AB178"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【閱讀素養教育】</w:t>
            </w:r>
          </w:p>
          <w:p w14:paraId="66E6FA7E"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4624B2ED"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【品德教育】</w:t>
            </w:r>
          </w:p>
          <w:p w14:paraId="08F1114E"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2331A3B2"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4261ACA5"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【國際教育】</w:t>
            </w:r>
          </w:p>
          <w:p w14:paraId="0652EB69" w14:textId="38290CA2" w:rsidR="00840A3B" w:rsidRPr="00CC09F2" w:rsidRDefault="00840A3B" w:rsidP="00F5444E">
            <w:pPr>
              <w:spacing w:line="260" w:lineRule="exact"/>
              <w:jc w:val="both"/>
              <w:rPr>
                <w:rFonts w:ascii="標楷體" w:eastAsia="標楷體" w:hAnsi="標楷體"/>
                <w:b/>
                <w:bCs/>
                <w:snapToGrid w:val="0"/>
                <w:kern w:val="0"/>
                <w:szCs w:val="20"/>
              </w:rPr>
            </w:pPr>
            <w:r w:rsidRPr="00CC09F2">
              <w:rPr>
                <w:rFonts w:ascii="標楷體" w:eastAsia="標楷體" w:hAnsi="標楷體"/>
                <w:szCs w:val="20"/>
              </w:rPr>
              <w:t>國J1 理解國家發展和全球之關連性。</w:t>
            </w:r>
          </w:p>
        </w:tc>
        <w:tc>
          <w:tcPr>
            <w:tcW w:w="1292" w:type="dxa"/>
            <w:tcMar>
              <w:top w:w="0" w:type="dxa"/>
              <w:left w:w="108" w:type="dxa"/>
              <w:bottom w:w="0" w:type="dxa"/>
              <w:right w:w="108" w:type="dxa"/>
            </w:tcMar>
          </w:tcPr>
          <w:p w14:paraId="361DCE9F" w14:textId="51ED627F" w:rsidR="00840A3B" w:rsidRPr="00CC09F2" w:rsidRDefault="00840A3B" w:rsidP="00F5444E">
            <w:pPr>
              <w:spacing w:line="260" w:lineRule="exact"/>
              <w:jc w:val="both"/>
              <w:rPr>
                <w:rFonts w:ascii="標楷體" w:eastAsia="標楷體" w:hAnsi="標楷體"/>
                <w:bCs/>
                <w:snapToGrid w:val="0"/>
                <w:kern w:val="0"/>
                <w:szCs w:val="20"/>
              </w:rPr>
            </w:pPr>
          </w:p>
        </w:tc>
      </w:tr>
      <w:tr w:rsidR="00840A3B" w:rsidRPr="00AC3CA2" w14:paraId="49995E8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76CF95E4"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14B649C9" w14:textId="5D7718D2" w:rsidR="00840A3B" w:rsidRDefault="00840A3B" w:rsidP="00D145C0">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第十</w:t>
            </w:r>
            <w:r>
              <w:rPr>
                <w:rFonts w:ascii="標楷體" w:eastAsia="標楷體" w:hAnsi="標楷體" w:hint="eastAsia"/>
                <w:snapToGrid w:val="0"/>
                <w:kern w:val="0"/>
                <w:szCs w:val="20"/>
              </w:rPr>
              <w:t>五</w:t>
            </w:r>
            <w:r w:rsidRPr="00CC09F2">
              <w:rPr>
                <w:rFonts w:ascii="標楷體" w:eastAsia="標楷體" w:hAnsi="標楷體"/>
                <w:snapToGrid w:val="0"/>
                <w:kern w:val="0"/>
                <w:szCs w:val="20"/>
              </w:rPr>
              <w:t>週</w:t>
            </w:r>
          </w:p>
        </w:tc>
        <w:tc>
          <w:tcPr>
            <w:tcW w:w="2360" w:type="dxa"/>
            <w:tcMar>
              <w:top w:w="0" w:type="dxa"/>
              <w:left w:w="108" w:type="dxa"/>
              <w:bottom w:w="0" w:type="dxa"/>
              <w:right w:w="108" w:type="dxa"/>
            </w:tcMar>
          </w:tcPr>
          <w:p w14:paraId="0E0E6E16" w14:textId="77777777" w:rsidR="00840A3B" w:rsidRDefault="00840A3B">
            <w:pPr>
              <w:pStyle w:val="Web"/>
              <w:spacing w:before="0" w:beforeAutospacing="0" w:after="0" w:afterAutospacing="0"/>
              <w:jc w:val="center"/>
            </w:pPr>
            <w:r>
              <w:rPr>
                <w:rFonts w:ascii="標楷體" w:eastAsia="標楷體" w:hAnsi="標楷體" w:hint="eastAsia"/>
                <w:color w:val="000000"/>
              </w:rPr>
              <w:t>會考試題檢討</w:t>
            </w:r>
          </w:p>
          <w:p w14:paraId="30396489" w14:textId="77777777" w:rsidR="00840A3B" w:rsidRPr="00CC09F2" w:rsidRDefault="00840A3B" w:rsidP="00656B5B">
            <w:pPr>
              <w:spacing w:line="260" w:lineRule="exact"/>
              <w:jc w:val="both"/>
              <w:rPr>
                <w:rFonts w:ascii="標楷體" w:eastAsia="標楷體" w:hAnsi="標楷體"/>
                <w:sz w:val="20"/>
                <w:szCs w:val="20"/>
              </w:rPr>
            </w:pPr>
          </w:p>
        </w:tc>
        <w:tc>
          <w:tcPr>
            <w:tcW w:w="2150" w:type="dxa"/>
            <w:gridSpan w:val="2"/>
            <w:tcMar>
              <w:top w:w="0" w:type="dxa"/>
              <w:left w:w="108" w:type="dxa"/>
              <w:bottom w:w="0" w:type="dxa"/>
              <w:right w:w="108" w:type="dxa"/>
            </w:tcMar>
          </w:tcPr>
          <w:p w14:paraId="5AA1FF95" w14:textId="77777777" w:rsidR="00840A3B" w:rsidRDefault="00840A3B">
            <w:pPr>
              <w:pStyle w:val="Web"/>
              <w:spacing w:before="0" w:beforeAutospacing="0" w:after="0" w:afterAutospacing="0"/>
              <w:jc w:val="center"/>
            </w:pPr>
            <w:r>
              <w:rPr>
                <w:rFonts w:ascii="標楷體" w:eastAsia="標楷體" w:hAnsi="標楷體" w:hint="eastAsia"/>
                <w:color w:val="000000"/>
              </w:rPr>
              <w:t>n-IV-1～n-IV-9</w:t>
            </w:r>
          </w:p>
          <w:p w14:paraId="13D6DCCF" w14:textId="77777777" w:rsidR="00840A3B" w:rsidRDefault="00840A3B">
            <w:pPr>
              <w:pStyle w:val="Web"/>
              <w:spacing w:before="0" w:beforeAutospacing="0" w:after="0" w:afterAutospacing="0"/>
              <w:jc w:val="center"/>
            </w:pPr>
            <w:r>
              <w:rPr>
                <w:rFonts w:ascii="標楷體" w:eastAsia="標楷體" w:hAnsi="標楷體" w:hint="eastAsia"/>
                <w:color w:val="000000"/>
              </w:rPr>
              <w:t>a-IV-1 ～ a-IV-6 </w:t>
            </w:r>
          </w:p>
          <w:p w14:paraId="34E1B755" w14:textId="77777777" w:rsidR="00840A3B" w:rsidRDefault="00840A3B">
            <w:pPr>
              <w:pStyle w:val="Web"/>
              <w:spacing w:before="0" w:beforeAutospacing="0" w:after="0" w:afterAutospacing="0"/>
              <w:jc w:val="center"/>
            </w:pPr>
            <w:r>
              <w:rPr>
                <w:rFonts w:ascii="標楷體" w:eastAsia="標楷體" w:hAnsi="標楷體" w:hint="eastAsia"/>
                <w:color w:val="000000"/>
              </w:rPr>
              <w:t> f-IV-1 ～ f-IV-3 </w:t>
            </w:r>
          </w:p>
          <w:p w14:paraId="52431251" w14:textId="77777777" w:rsidR="00840A3B" w:rsidRDefault="00840A3B">
            <w:pPr>
              <w:pStyle w:val="Web"/>
              <w:spacing w:before="0" w:beforeAutospacing="0" w:after="0" w:afterAutospacing="0"/>
              <w:jc w:val="center"/>
            </w:pPr>
            <w:r>
              <w:rPr>
                <w:rFonts w:ascii="標楷體" w:eastAsia="標楷體" w:hAnsi="標楷體" w:hint="eastAsia"/>
                <w:color w:val="000000"/>
              </w:rPr>
              <w:t>s-IV-1～s-IV-16</w:t>
            </w:r>
          </w:p>
          <w:p w14:paraId="24D29E4F" w14:textId="7222907A" w:rsidR="00840A3B" w:rsidRPr="00CC09F2" w:rsidRDefault="00840A3B" w:rsidP="00D145C0">
            <w:pPr>
              <w:spacing w:line="260" w:lineRule="exact"/>
              <w:jc w:val="both"/>
              <w:rPr>
                <w:rFonts w:ascii="標楷體" w:eastAsia="標楷體" w:hAnsi="標楷體" w:cs="Times New Roman"/>
                <w:sz w:val="20"/>
                <w:szCs w:val="20"/>
              </w:rPr>
            </w:pPr>
            <w:r>
              <w:rPr>
                <w:rFonts w:ascii="標楷體" w:eastAsia="標楷體" w:hAnsi="標楷體" w:hint="eastAsia"/>
                <w:color w:val="000000"/>
              </w:rPr>
              <w:t> d-V-1 ～d-V-7</w:t>
            </w:r>
            <w:r>
              <w:rPr>
                <w:rFonts w:ascii="Calibri" w:hAnsi="Calibri"/>
                <w:color w:val="000000"/>
              </w:rPr>
              <w:t> </w:t>
            </w:r>
          </w:p>
        </w:tc>
        <w:tc>
          <w:tcPr>
            <w:tcW w:w="2811" w:type="dxa"/>
            <w:gridSpan w:val="2"/>
          </w:tcPr>
          <w:p w14:paraId="330D9D78" w14:textId="77777777" w:rsidR="00840A3B" w:rsidRDefault="00840A3B">
            <w:pPr>
              <w:pStyle w:val="Web"/>
              <w:spacing w:before="0" w:beforeAutospacing="0" w:after="0" w:afterAutospacing="0"/>
            </w:pPr>
            <w:r>
              <w:rPr>
                <w:rFonts w:ascii="標楷體" w:eastAsia="標楷體" w:hAnsi="標楷體" w:hint="eastAsia"/>
                <w:color w:val="000000"/>
              </w:rPr>
              <w:t>會考試題</w:t>
            </w:r>
          </w:p>
          <w:p w14:paraId="2C5ED5E4" w14:textId="77777777" w:rsidR="00840A3B" w:rsidRDefault="00840A3B">
            <w:pPr>
              <w:pStyle w:val="Web"/>
              <w:spacing w:before="0" w:beforeAutospacing="0" w:after="0" w:afterAutospacing="0"/>
            </w:pPr>
            <w:r>
              <w:rPr>
                <w:rFonts w:ascii="標楷體" w:eastAsia="標楷體" w:hAnsi="標楷體" w:hint="eastAsia"/>
                <w:color w:val="000000"/>
              </w:rPr>
              <w:t>N-7-1~ N-7-9</w:t>
            </w:r>
          </w:p>
          <w:p w14:paraId="4D4068BD" w14:textId="77777777" w:rsidR="00840A3B" w:rsidRDefault="00840A3B">
            <w:pPr>
              <w:pStyle w:val="Web"/>
              <w:spacing w:before="0" w:beforeAutospacing="0" w:after="0" w:afterAutospacing="0"/>
            </w:pPr>
            <w:r>
              <w:rPr>
                <w:rFonts w:ascii="標楷體" w:eastAsia="標楷體" w:hAnsi="標楷體" w:hint="eastAsia"/>
                <w:color w:val="000000"/>
              </w:rPr>
              <w:t>N-8-1~N-8-6</w:t>
            </w:r>
          </w:p>
          <w:p w14:paraId="3AFEFD7E" w14:textId="77777777" w:rsidR="00840A3B" w:rsidRDefault="00840A3B">
            <w:pPr>
              <w:pStyle w:val="Web"/>
              <w:spacing w:before="0" w:beforeAutospacing="0" w:after="0" w:afterAutospacing="0"/>
            </w:pPr>
            <w:r>
              <w:rPr>
                <w:rFonts w:ascii="標楷體" w:eastAsia="標楷體" w:hAnsi="標楷體" w:hint="eastAsia"/>
                <w:color w:val="000000"/>
              </w:rPr>
              <w:t>N-9-1</w:t>
            </w:r>
          </w:p>
          <w:p w14:paraId="634F94A7" w14:textId="77777777" w:rsidR="00840A3B" w:rsidRDefault="00840A3B">
            <w:pPr>
              <w:pStyle w:val="Web"/>
              <w:spacing w:before="0" w:beforeAutospacing="0" w:after="0" w:afterAutospacing="0"/>
            </w:pPr>
            <w:r>
              <w:rPr>
                <w:rFonts w:ascii="標楷體" w:eastAsia="標楷體" w:hAnsi="標楷體" w:hint="eastAsia"/>
                <w:color w:val="000000"/>
              </w:rPr>
              <w:t>A-7-1~A-7-8</w:t>
            </w:r>
          </w:p>
          <w:p w14:paraId="7F06A840" w14:textId="77777777" w:rsidR="00840A3B" w:rsidRDefault="00840A3B">
            <w:pPr>
              <w:pStyle w:val="Web"/>
              <w:spacing w:before="0" w:beforeAutospacing="0" w:after="0" w:afterAutospacing="0"/>
            </w:pPr>
            <w:r>
              <w:rPr>
                <w:rFonts w:ascii="標楷體" w:eastAsia="標楷體" w:hAnsi="標楷體" w:hint="eastAsia"/>
                <w:color w:val="000000"/>
              </w:rPr>
              <w:t>A-8-1~A-8-7 </w:t>
            </w:r>
          </w:p>
          <w:p w14:paraId="3D719A6F" w14:textId="77777777" w:rsidR="00840A3B" w:rsidRDefault="00840A3B">
            <w:pPr>
              <w:pStyle w:val="Web"/>
              <w:spacing w:before="0" w:beforeAutospacing="0" w:after="0" w:afterAutospacing="0"/>
            </w:pPr>
            <w:r>
              <w:rPr>
                <w:rFonts w:ascii="標楷體" w:eastAsia="標楷體" w:hAnsi="標楷體" w:hint="eastAsia"/>
                <w:color w:val="000000"/>
              </w:rPr>
              <w:t>F-8-1~F-8-2</w:t>
            </w:r>
          </w:p>
          <w:p w14:paraId="4A3E5F7A" w14:textId="77777777" w:rsidR="00840A3B" w:rsidRDefault="00840A3B">
            <w:pPr>
              <w:pStyle w:val="Web"/>
              <w:spacing w:before="0" w:beforeAutospacing="0" w:after="0" w:afterAutospacing="0"/>
            </w:pPr>
            <w:r>
              <w:rPr>
                <w:rFonts w:ascii="標楷體" w:eastAsia="標楷體" w:hAnsi="標楷體" w:hint="eastAsia"/>
                <w:color w:val="000000"/>
              </w:rPr>
              <w:t>F-9-1~F-9-2</w:t>
            </w:r>
          </w:p>
          <w:p w14:paraId="55E1AC47" w14:textId="77777777" w:rsidR="00840A3B" w:rsidRDefault="00840A3B">
            <w:pPr>
              <w:pStyle w:val="Web"/>
              <w:spacing w:before="0" w:beforeAutospacing="0" w:after="0" w:afterAutospacing="0"/>
            </w:pPr>
            <w:r>
              <w:rPr>
                <w:rFonts w:ascii="標楷體" w:eastAsia="標楷體" w:hAnsi="標楷體" w:hint="eastAsia"/>
                <w:color w:val="000000"/>
              </w:rPr>
              <w:t>S-7-1~S-7-5</w:t>
            </w:r>
          </w:p>
          <w:p w14:paraId="4D9AFB48" w14:textId="77777777" w:rsidR="00840A3B" w:rsidRDefault="00840A3B">
            <w:pPr>
              <w:pStyle w:val="Web"/>
              <w:spacing w:before="0" w:beforeAutospacing="0" w:after="0" w:afterAutospacing="0"/>
            </w:pPr>
            <w:r>
              <w:rPr>
                <w:rFonts w:ascii="標楷體" w:eastAsia="標楷體" w:hAnsi="標楷體" w:hint="eastAsia"/>
                <w:color w:val="000000"/>
              </w:rPr>
              <w:t>G-7-1,G-8-1</w:t>
            </w:r>
          </w:p>
          <w:p w14:paraId="4DA6CAAD" w14:textId="77777777" w:rsidR="00840A3B" w:rsidRDefault="00840A3B">
            <w:pPr>
              <w:pStyle w:val="Web"/>
              <w:spacing w:before="0" w:beforeAutospacing="0" w:after="0" w:afterAutospacing="0"/>
            </w:pPr>
            <w:r>
              <w:rPr>
                <w:rFonts w:ascii="標楷體" w:eastAsia="標楷體" w:hAnsi="標楷體" w:hint="eastAsia"/>
                <w:color w:val="000000"/>
              </w:rPr>
              <w:t>S-8-1~S-8-11</w:t>
            </w:r>
          </w:p>
          <w:p w14:paraId="12BA40AB" w14:textId="77777777" w:rsidR="00840A3B" w:rsidRDefault="00840A3B">
            <w:pPr>
              <w:pStyle w:val="Web"/>
              <w:spacing w:before="0" w:beforeAutospacing="0" w:after="0" w:afterAutospacing="0"/>
            </w:pPr>
            <w:r>
              <w:rPr>
                <w:rFonts w:ascii="標楷體" w:eastAsia="標楷體" w:hAnsi="標楷體" w:hint="eastAsia"/>
                <w:color w:val="000000"/>
              </w:rPr>
              <w:t>S-9-1~S-9-13</w:t>
            </w:r>
          </w:p>
          <w:p w14:paraId="0E4F903A" w14:textId="77777777" w:rsidR="00840A3B" w:rsidRDefault="00840A3B">
            <w:pPr>
              <w:pStyle w:val="Web"/>
              <w:spacing w:before="0" w:beforeAutospacing="0" w:after="0" w:afterAutospacing="0"/>
            </w:pPr>
            <w:r>
              <w:rPr>
                <w:rFonts w:ascii="標楷體" w:eastAsia="標楷體" w:hAnsi="標楷體" w:hint="eastAsia"/>
                <w:color w:val="000000"/>
              </w:rPr>
              <w:t>D-7-1~D-7-2</w:t>
            </w:r>
          </w:p>
          <w:p w14:paraId="1D5CCC13" w14:textId="77777777" w:rsidR="00840A3B" w:rsidRDefault="00840A3B">
            <w:pPr>
              <w:pStyle w:val="Web"/>
              <w:spacing w:before="0" w:beforeAutospacing="0" w:after="0" w:afterAutospacing="0"/>
            </w:pPr>
            <w:r>
              <w:rPr>
                <w:rFonts w:ascii="標楷體" w:eastAsia="標楷體" w:hAnsi="標楷體" w:hint="eastAsia"/>
                <w:color w:val="000000"/>
              </w:rPr>
              <w:t>D-8-1,</w:t>
            </w:r>
          </w:p>
          <w:p w14:paraId="3F0FFB90" w14:textId="0C0DC7ED" w:rsidR="00840A3B" w:rsidRPr="00CC09F2" w:rsidRDefault="00840A3B" w:rsidP="00D145C0">
            <w:pPr>
              <w:spacing w:line="260" w:lineRule="exact"/>
              <w:jc w:val="both"/>
              <w:rPr>
                <w:rFonts w:ascii="標楷體" w:eastAsia="標楷體" w:hAnsi="標楷體"/>
                <w:bCs/>
                <w:snapToGrid w:val="0"/>
                <w:kern w:val="0"/>
                <w:sz w:val="20"/>
                <w:szCs w:val="20"/>
              </w:rPr>
            </w:pPr>
            <w:r>
              <w:rPr>
                <w:rFonts w:ascii="標楷體" w:eastAsia="標楷體" w:hAnsi="標楷體" w:hint="eastAsia"/>
                <w:color w:val="000000"/>
              </w:rPr>
              <w:t>D-9-1~D-9-3</w:t>
            </w:r>
          </w:p>
        </w:tc>
        <w:tc>
          <w:tcPr>
            <w:tcW w:w="2552" w:type="dxa"/>
            <w:tcMar>
              <w:top w:w="0" w:type="dxa"/>
              <w:left w:w="108" w:type="dxa"/>
              <w:bottom w:w="0" w:type="dxa"/>
              <w:right w:w="108" w:type="dxa"/>
            </w:tcMar>
          </w:tcPr>
          <w:p w14:paraId="7A8775CF" w14:textId="5FC35B16" w:rsidR="00840A3B" w:rsidRDefault="00840A3B" w:rsidP="00840A3B">
            <w:pPr>
              <w:pStyle w:val="Web"/>
              <w:spacing w:before="0" w:beforeAutospacing="0" w:after="0" w:afterAutospacing="0"/>
              <w:jc w:val="both"/>
            </w:pPr>
            <w:r>
              <w:rPr>
                <w:rFonts w:ascii="標楷體" w:eastAsia="標楷體" w:hAnsi="標楷體" w:hint="eastAsia"/>
                <w:color w:val="000000"/>
              </w:rPr>
              <w:t>1. 小組討論</w:t>
            </w:r>
          </w:p>
          <w:p w14:paraId="39BF8BF2" w14:textId="0EDFDED5" w:rsidR="00840A3B" w:rsidRDefault="00840A3B" w:rsidP="00840A3B">
            <w:pPr>
              <w:pStyle w:val="Web"/>
              <w:spacing w:before="0" w:beforeAutospacing="0" w:after="0" w:afterAutospacing="0"/>
              <w:jc w:val="both"/>
            </w:pPr>
            <w:r>
              <w:rPr>
                <w:rFonts w:ascii="標楷體" w:eastAsia="標楷體" w:hAnsi="標楷體" w:hint="eastAsia"/>
                <w:color w:val="000000"/>
              </w:rPr>
              <w:t>2.</w:t>
            </w:r>
            <w:r>
              <w:t xml:space="preserve"> </w:t>
            </w:r>
            <w:r>
              <w:rPr>
                <w:rFonts w:ascii="標楷體" w:eastAsia="標楷體" w:hAnsi="標楷體" w:hint="eastAsia"/>
                <w:color w:val="000000"/>
              </w:rPr>
              <w:t>口頭回答</w:t>
            </w:r>
          </w:p>
          <w:p w14:paraId="0468A599" w14:textId="376E36D7" w:rsidR="00840A3B" w:rsidRDefault="00840A3B" w:rsidP="00840A3B">
            <w:pPr>
              <w:pStyle w:val="Web"/>
              <w:spacing w:before="0" w:beforeAutospacing="0" w:after="0" w:afterAutospacing="0"/>
              <w:jc w:val="both"/>
            </w:pPr>
            <w:r>
              <w:rPr>
                <w:rFonts w:ascii="標楷體" w:eastAsia="標楷體" w:hAnsi="標楷體" w:hint="eastAsia"/>
                <w:color w:val="000000"/>
              </w:rPr>
              <w:t>3. 資料蒐集</w:t>
            </w:r>
          </w:p>
          <w:p w14:paraId="6332AC5C" w14:textId="5BD59774" w:rsidR="00840A3B" w:rsidRPr="00840A3B" w:rsidRDefault="00840A3B" w:rsidP="00840A3B">
            <w:pPr>
              <w:pStyle w:val="Web"/>
              <w:spacing w:before="0" w:beforeAutospacing="0" w:after="0" w:afterAutospacing="0"/>
              <w:jc w:val="both"/>
            </w:pPr>
            <w:r>
              <w:rPr>
                <w:rFonts w:ascii="標楷體" w:eastAsia="標楷體" w:hAnsi="標楷體" w:hint="eastAsia"/>
                <w:color w:val="000000"/>
              </w:rPr>
              <w:t>4.</w:t>
            </w:r>
            <w:r>
              <w:t xml:space="preserve"> </w:t>
            </w:r>
            <w:r>
              <w:rPr>
                <w:rFonts w:ascii="標楷體" w:eastAsia="標楷體" w:hAnsi="標楷體" w:hint="eastAsia"/>
                <w:color w:val="000000"/>
              </w:rPr>
              <w:t>作業繳交</w:t>
            </w:r>
          </w:p>
        </w:tc>
        <w:tc>
          <w:tcPr>
            <w:tcW w:w="3543" w:type="dxa"/>
            <w:tcMar>
              <w:top w:w="0" w:type="dxa"/>
              <w:left w:w="108" w:type="dxa"/>
              <w:bottom w:w="0" w:type="dxa"/>
              <w:right w:w="108" w:type="dxa"/>
            </w:tcMar>
          </w:tcPr>
          <w:p w14:paraId="25123D5E"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【閱讀素養教育】</w:t>
            </w:r>
          </w:p>
          <w:p w14:paraId="47C9019C"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54F9BF0"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【品德教育】</w:t>
            </w:r>
          </w:p>
          <w:p w14:paraId="5A1DE6A1"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4825A147" w14:textId="77777777" w:rsidR="00840A3B" w:rsidRPr="00CC09F2" w:rsidRDefault="00840A3B" w:rsidP="0039608D">
            <w:pPr>
              <w:spacing w:line="260" w:lineRule="exact"/>
              <w:jc w:val="both"/>
              <w:rPr>
                <w:rFonts w:ascii="標楷體" w:eastAsia="標楷體" w:hAnsi="標楷體"/>
                <w:sz w:val="20"/>
                <w:szCs w:val="20"/>
              </w:rPr>
            </w:pPr>
            <w:r w:rsidRPr="00CC09F2">
              <w:rPr>
                <w:rFonts w:ascii="標楷體" w:eastAsia="標楷體" w:hAnsi="標楷體"/>
                <w:szCs w:val="20"/>
              </w:rPr>
              <w:t>品J8 理性溝通與問題解決。</w:t>
            </w:r>
          </w:p>
          <w:p w14:paraId="66A9051F" w14:textId="77777777" w:rsidR="00840A3B" w:rsidRPr="00CC09F2" w:rsidRDefault="00840A3B" w:rsidP="0039608D">
            <w:pPr>
              <w:spacing w:line="260" w:lineRule="exact"/>
              <w:jc w:val="both"/>
              <w:rPr>
                <w:rFonts w:ascii="標楷體" w:eastAsia="標楷體" w:hAnsi="標楷體"/>
                <w:b/>
                <w:bCs/>
                <w:snapToGrid w:val="0"/>
                <w:kern w:val="0"/>
                <w:sz w:val="20"/>
                <w:szCs w:val="20"/>
              </w:rPr>
            </w:pPr>
            <w:r w:rsidRPr="00CC09F2">
              <w:rPr>
                <w:rFonts w:ascii="標楷體" w:eastAsia="標楷體" w:hAnsi="標楷體"/>
                <w:b/>
                <w:bCs/>
                <w:snapToGrid w:val="0"/>
                <w:kern w:val="0"/>
                <w:szCs w:val="20"/>
              </w:rPr>
              <w:t>【國際教育】</w:t>
            </w:r>
          </w:p>
          <w:p w14:paraId="2A0B3897" w14:textId="7D36586A" w:rsidR="00840A3B" w:rsidRPr="00CC09F2" w:rsidRDefault="00840A3B" w:rsidP="00F5444E">
            <w:pPr>
              <w:spacing w:line="260" w:lineRule="exact"/>
              <w:jc w:val="both"/>
              <w:rPr>
                <w:rFonts w:ascii="標楷體" w:eastAsia="標楷體" w:hAnsi="標楷體"/>
                <w:b/>
                <w:bCs/>
                <w:snapToGrid w:val="0"/>
                <w:kern w:val="0"/>
                <w:szCs w:val="20"/>
              </w:rPr>
            </w:pPr>
            <w:r w:rsidRPr="00CC09F2">
              <w:rPr>
                <w:rFonts w:ascii="標楷體" w:eastAsia="標楷體" w:hAnsi="標楷體"/>
                <w:szCs w:val="20"/>
              </w:rPr>
              <w:t>國J1 理解國家發展和全球之關連性。</w:t>
            </w:r>
          </w:p>
        </w:tc>
        <w:tc>
          <w:tcPr>
            <w:tcW w:w="1292" w:type="dxa"/>
            <w:tcMar>
              <w:top w:w="0" w:type="dxa"/>
              <w:left w:w="108" w:type="dxa"/>
              <w:bottom w:w="0" w:type="dxa"/>
              <w:right w:w="108" w:type="dxa"/>
            </w:tcMar>
          </w:tcPr>
          <w:p w14:paraId="28EAD8C4" w14:textId="688B4A3B" w:rsidR="00A513EA" w:rsidRPr="00CC09F2" w:rsidRDefault="00A513EA" w:rsidP="00A513EA">
            <w:pPr>
              <w:spacing w:line="260" w:lineRule="exact"/>
              <w:jc w:val="both"/>
              <w:rPr>
                <w:rFonts w:ascii="標楷體" w:eastAsia="標楷體" w:hAnsi="標楷體" w:hint="eastAsia"/>
                <w:bCs/>
                <w:snapToGrid w:val="0"/>
                <w:kern w:val="0"/>
                <w:szCs w:val="20"/>
              </w:rPr>
            </w:pPr>
          </w:p>
          <w:p w14:paraId="0B86B34E" w14:textId="1AE87BDE" w:rsidR="00840A3B" w:rsidRPr="00CC09F2" w:rsidRDefault="00840A3B" w:rsidP="00F5444E">
            <w:pPr>
              <w:spacing w:line="260" w:lineRule="exact"/>
              <w:jc w:val="both"/>
              <w:rPr>
                <w:rFonts w:ascii="標楷體" w:eastAsia="標楷體" w:hAnsi="標楷體"/>
                <w:bCs/>
                <w:snapToGrid w:val="0"/>
                <w:kern w:val="0"/>
                <w:szCs w:val="20"/>
              </w:rPr>
            </w:pPr>
          </w:p>
        </w:tc>
      </w:tr>
      <w:tr w:rsidR="00840A3B" w:rsidRPr="00AC3CA2" w14:paraId="584DBD33"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2545" w:type="dxa"/>
            <w:vMerge/>
            <w:tcMar>
              <w:top w:w="0" w:type="dxa"/>
              <w:left w:w="28" w:type="dxa"/>
              <w:bottom w:w="0" w:type="dxa"/>
              <w:right w:w="28" w:type="dxa"/>
            </w:tcMar>
            <w:vAlign w:val="center"/>
          </w:tcPr>
          <w:p w14:paraId="09670805"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50AB5872" w14:textId="78630CD0" w:rsidR="00840A3B" w:rsidRPr="00CC09F2" w:rsidRDefault="00840A3B"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第十六週</w:t>
            </w:r>
          </w:p>
        </w:tc>
        <w:tc>
          <w:tcPr>
            <w:tcW w:w="2360" w:type="dxa"/>
            <w:tcMar>
              <w:top w:w="0" w:type="dxa"/>
              <w:left w:w="108" w:type="dxa"/>
              <w:bottom w:w="0" w:type="dxa"/>
              <w:right w:w="108" w:type="dxa"/>
            </w:tcMar>
          </w:tcPr>
          <w:p w14:paraId="6446E1EA" w14:textId="57FA5018" w:rsidR="00840A3B" w:rsidRPr="00CC09F2" w:rsidRDefault="00840A3B" w:rsidP="00C73F57">
            <w:pPr>
              <w:spacing w:line="260" w:lineRule="exact"/>
              <w:jc w:val="both"/>
              <w:rPr>
                <w:rFonts w:ascii="標楷體" w:eastAsia="標楷體" w:hAnsi="標楷體"/>
                <w:bCs/>
                <w:snapToGrid w:val="0"/>
                <w:color w:val="000000"/>
                <w:kern w:val="0"/>
                <w:sz w:val="20"/>
                <w:szCs w:val="20"/>
              </w:rPr>
            </w:pPr>
            <w:r>
              <w:rPr>
                <w:rFonts w:ascii="標楷體" w:eastAsia="標楷體" w:hAnsi="標楷體" w:hint="eastAsia"/>
                <w:color w:val="000000"/>
              </w:rPr>
              <w:t>數學摺紙</w:t>
            </w:r>
          </w:p>
        </w:tc>
        <w:tc>
          <w:tcPr>
            <w:tcW w:w="2150" w:type="dxa"/>
            <w:gridSpan w:val="2"/>
            <w:tcMar>
              <w:top w:w="0" w:type="dxa"/>
              <w:left w:w="108" w:type="dxa"/>
              <w:bottom w:w="0" w:type="dxa"/>
              <w:right w:w="108" w:type="dxa"/>
            </w:tcMar>
          </w:tcPr>
          <w:p w14:paraId="08F50BE9" w14:textId="737DA426"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s-IV-8 理解特殊三角形（如正三角形、等腰三角形、直角三角形）、特殊四邊形（如 正方形、矩形、平行四邊形、菱形、箏形、梯形）和正多邊形的幾何性質及相 關問題。</w:t>
            </w:r>
          </w:p>
        </w:tc>
        <w:tc>
          <w:tcPr>
            <w:tcW w:w="2811" w:type="dxa"/>
            <w:gridSpan w:val="2"/>
          </w:tcPr>
          <w:p w14:paraId="03E38222" w14:textId="77777777" w:rsidR="00840A3B" w:rsidRDefault="00840A3B" w:rsidP="00840A3B">
            <w:pPr>
              <w:pStyle w:val="Web"/>
              <w:spacing w:before="0" w:beforeAutospacing="0" w:after="0" w:afterAutospacing="0"/>
            </w:pPr>
            <w:r>
              <w:rPr>
                <w:rFonts w:ascii="標楷體" w:eastAsia="標楷體" w:hAnsi="標楷體" w:hint="eastAsia"/>
                <w:color w:val="000000"/>
              </w:rPr>
              <w:t>平行星動</w:t>
            </w:r>
          </w:p>
          <w:p w14:paraId="339E5CB4" w14:textId="4A03F591"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翻折六邊形</w:t>
            </w:r>
          </w:p>
        </w:tc>
        <w:tc>
          <w:tcPr>
            <w:tcW w:w="2552" w:type="dxa"/>
            <w:tcMar>
              <w:top w:w="0" w:type="dxa"/>
              <w:left w:w="108" w:type="dxa"/>
              <w:bottom w:w="0" w:type="dxa"/>
              <w:right w:w="108" w:type="dxa"/>
            </w:tcMar>
          </w:tcPr>
          <w:p w14:paraId="2FB9BF5E" w14:textId="602DC856" w:rsidR="00840A3B" w:rsidRPr="00840A3B" w:rsidRDefault="00840A3B" w:rsidP="00840A3B">
            <w:pPr>
              <w:pStyle w:val="Web"/>
              <w:spacing w:before="0" w:beforeAutospacing="0" w:after="0" w:afterAutospacing="0"/>
              <w:jc w:val="both"/>
            </w:pPr>
            <w:r w:rsidRPr="00840A3B">
              <w:rPr>
                <w:rFonts w:ascii="標楷體" w:eastAsia="標楷體" w:hAnsi="標楷體" w:hint="eastAsia"/>
                <w:color w:val="000000"/>
              </w:rPr>
              <w:t>1. 影片觀賞</w:t>
            </w:r>
          </w:p>
          <w:p w14:paraId="03EF4A4D" w14:textId="576B733E"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2. 課程討論</w:t>
            </w:r>
          </w:p>
          <w:p w14:paraId="0E021496" w14:textId="5030EFDC"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3. 實作成果</w:t>
            </w:r>
          </w:p>
          <w:p w14:paraId="14D7163C" w14:textId="5BEA58C6" w:rsidR="00840A3B" w:rsidRPr="00CC09F2" w:rsidRDefault="00840A3B" w:rsidP="00840A3B">
            <w:pPr>
              <w:widowControl/>
              <w:jc w:val="both"/>
              <w:rPr>
                <w:rFonts w:ascii="標楷體" w:eastAsia="標楷體" w:hAnsi="標楷體"/>
                <w:bCs/>
                <w:snapToGrid w:val="0"/>
                <w:color w:val="000000"/>
                <w:kern w:val="0"/>
                <w:sz w:val="20"/>
                <w:szCs w:val="20"/>
              </w:rPr>
            </w:pPr>
          </w:p>
        </w:tc>
        <w:tc>
          <w:tcPr>
            <w:tcW w:w="3543" w:type="dxa"/>
            <w:tcMar>
              <w:top w:w="0" w:type="dxa"/>
              <w:left w:w="108" w:type="dxa"/>
              <w:bottom w:w="0" w:type="dxa"/>
              <w:right w:w="108" w:type="dxa"/>
            </w:tcMar>
          </w:tcPr>
          <w:p w14:paraId="318E8BEF"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449B0DF1"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0B72A049"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477BB9CE"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23F6CB2" w14:textId="7093F0E5" w:rsidR="00840A3B" w:rsidRPr="00CC09F2" w:rsidRDefault="00840A3B"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tc>
        <w:tc>
          <w:tcPr>
            <w:tcW w:w="1292" w:type="dxa"/>
            <w:tcMar>
              <w:top w:w="0" w:type="dxa"/>
              <w:left w:w="108" w:type="dxa"/>
              <w:bottom w:w="0" w:type="dxa"/>
              <w:right w:w="108" w:type="dxa"/>
            </w:tcMar>
          </w:tcPr>
          <w:p w14:paraId="7ADF019C" w14:textId="42ABB0A5" w:rsidR="00840A3B" w:rsidRPr="00CC09F2" w:rsidRDefault="00840A3B" w:rsidP="00D145C0">
            <w:pPr>
              <w:spacing w:line="260" w:lineRule="exact"/>
              <w:jc w:val="both"/>
              <w:rPr>
                <w:rFonts w:ascii="標楷體" w:eastAsia="標楷體" w:hAnsi="標楷體"/>
                <w:bCs/>
                <w:snapToGrid w:val="0"/>
                <w:color w:val="000000"/>
                <w:kern w:val="0"/>
                <w:sz w:val="20"/>
                <w:szCs w:val="20"/>
              </w:rPr>
            </w:pPr>
          </w:p>
        </w:tc>
      </w:tr>
      <w:tr w:rsidR="00840A3B" w:rsidRPr="00AC3CA2" w14:paraId="09B95DA6"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39602D5D"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39B9087A" w14:textId="1F35DE9D" w:rsidR="00840A3B" w:rsidRPr="00CC09F2" w:rsidRDefault="00840A3B"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第十七週</w:t>
            </w:r>
          </w:p>
        </w:tc>
        <w:tc>
          <w:tcPr>
            <w:tcW w:w="2360" w:type="dxa"/>
            <w:tcMar>
              <w:top w:w="0" w:type="dxa"/>
              <w:left w:w="108" w:type="dxa"/>
              <w:bottom w:w="0" w:type="dxa"/>
              <w:right w:w="108" w:type="dxa"/>
            </w:tcMar>
          </w:tcPr>
          <w:p w14:paraId="762280A8" w14:textId="6EC6E20D" w:rsidR="00840A3B" w:rsidRPr="00CC09F2" w:rsidRDefault="00840A3B" w:rsidP="00C73F57">
            <w:pPr>
              <w:spacing w:line="260" w:lineRule="exact"/>
              <w:jc w:val="both"/>
              <w:rPr>
                <w:rFonts w:ascii="標楷體" w:eastAsia="標楷體" w:hAnsi="標楷體"/>
                <w:bCs/>
                <w:snapToGrid w:val="0"/>
                <w:color w:val="000000"/>
                <w:kern w:val="0"/>
                <w:sz w:val="20"/>
                <w:szCs w:val="20"/>
              </w:rPr>
            </w:pPr>
            <w:r>
              <w:rPr>
                <w:rFonts w:ascii="標楷體" w:eastAsia="標楷體" w:hAnsi="標楷體" w:hint="eastAsia"/>
                <w:color w:val="000000"/>
              </w:rPr>
              <w:t>動手做</w:t>
            </w:r>
          </w:p>
        </w:tc>
        <w:tc>
          <w:tcPr>
            <w:tcW w:w="2150" w:type="dxa"/>
            <w:gridSpan w:val="2"/>
            <w:tcMar>
              <w:top w:w="0" w:type="dxa"/>
              <w:left w:w="108" w:type="dxa"/>
              <w:bottom w:w="0" w:type="dxa"/>
              <w:right w:w="108" w:type="dxa"/>
            </w:tcMar>
          </w:tcPr>
          <w:p w14:paraId="5822579E" w14:textId="121ECDC8"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s-V-2 察覺並理解空間的基本特質，以及空間中的點、直線與平面的關係。能在空間中認識特殊曲線，並能察覺與欣賞生活中的範例。</w:t>
            </w:r>
          </w:p>
        </w:tc>
        <w:tc>
          <w:tcPr>
            <w:tcW w:w="2811" w:type="dxa"/>
            <w:gridSpan w:val="2"/>
          </w:tcPr>
          <w:p w14:paraId="3BC76253" w14:textId="77777777" w:rsidR="00840A3B" w:rsidRDefault="00840A3B" w:rsidP="00840A3B">
            <w:pPr>
              <w:pStyle w:val="Web"/>
              <w:spacing w:before="0" w:beforeAutospacing="0" w:after="0" w:afterAutospacing="0"/>
            </w:pPr>
            <w:r>
              <w:rPr>
                <w:rFonts w:ascii="標楷體" w:eastAsia="標楷體" w:hAnsi="標楷體" w:hint="eastAsia"/>
                <w:color w:val="000000"/>
              </w:rPr>
              <w:t>莫比屋絲帶</w:t>
            </w:r>
          </w:p>
          <w:p w14:paraId="5B25DDDB" w14:textId="6B13CFAF"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猜數字魔術卡</w:t>
            </w:r>
          </w:p>
        </w:tc>
        <w:tc>
          <w:tcPr>
            <w:tcW w:w="2552" w:type="dxa"/>
            <w:tcMar>
              <w:top w:w="0" w:type="dxa"/>
              <w:left w:w="108" w:type="dxa"/>
              <w:bottom w:w="0" w:type="dxa"/>
              <w:right w:w="108" w:type="dxa"/>
            </w:tcMar>
          </w:tcPr>
          <w:p w14:paraId="2A976907" w14:textId="77777777" w:rsidR="00840A3B" w:rsidRPr="00840A3B" w:rsidRDefault="00840A3B" w:rsidP="00840A3B">
            <w:pPr>
              <w:pStyle w:val="Web"/>
              <w:spacing w:before="0" w:beforeAutospacing="0" w:after="0" w:afterAutospacing="0"/>
              <w:jc w:val="both"/>
            </w:pPr>
            <w:r w:rsidRPr="00840A3B">
              <w:rPr>
                <w:rFonts w:ascii="標楷體" w:eastAsia="標楷體" w:hAnsi="標楷體" w:hint="eastAsia"/>
                <w:color w:val="000000"/>
              </w:rPr>
              <w:t>1. 影片觀賞</w:t>
            </w:r>
          </w:p>
          <w:p w14:paraId="0DA4EF70" w14:textId="77777777"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2. 課程討論</w:t>
            </w:r>
          </w:p>
          <w:p w14:paraId="0B825084" w14:textId="77777777"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3. 實作成果</w:t>
            </w:r>
          </w:p>
          <w:p w14:paraId="21578D9B" w14:textId="6FEC2659" w:rsidR="00840A3B" w:rsidRPr="00840A3B" w:rsidRDefault="00840A3B" w:rsidP="00840A3B">
            <w:pPr>
              <w:widowControl/>
              <w:jc w:val="both"/>
              <w:rPr>
                <w:rFonts w:ascii="新細明體" w:eastAsia="新細明體" w:hAnsi="新細明體" w:cs="新細明體"/>
                <w:kern w:val="0"/>
                <w:szCs w:val="24"/>
              </w:rPr>
            </w:pPr>
          </w:p>
          <w:p w14:paraId="44B3BDCA" w14:textId="3E8C4896" w:rsidR="00840A3B" w:rsidRPr="00CC09F2" w:rsidRDefault="00840A3B" w:rsidP="00840A3B">
            <w:pPr>
              <w:pStyle w:val="Web"/>
              <w:spacing w:before="0" w:beforeAutospacing="0" w:after="0" w:afterAutospacing="0"/>
              <w:jc w:val="both"/>
              <w:rPr>
                <w:rFonts w:ascii="標楷體" w:eastAsia="標楷體" w:hAnsi="標楷體"/>
                <w:bCs/>
                <w:snapToGrid w:val="0"/>
                <w:color w:val="000000"/>
                <w:sz w:val="20"/>
                <w:szCs w:val="20"/>
              </w:rPr>
            </w:pPr>
          </w:p>
        </w:tc>
        <w:tc>
          <w:tcPr>
            <w:tcW w:w="3543" w:type="dxa"/>
            <w:tcMar>
              <w:top w:w="0" w:type="dxa"/>
              <w:left w:w="108" w:type="dxa"/>
              <w:bottom w:w="0" w:type="dxa"/>
              <w:right w:w="108" w:type="dxa"/>
            </w:tcMar>
          </w:tcPr>
          <w:p w14:paraId="00BF0A4E"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3BFAFE18"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26F2BB8F"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49121DE9"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0A24A8B" w14:textId="57125FFD" w:rsidR="00840A3B" w:rsidRPr="00CC09F2" w:rsidRDefault="00840A3B"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tc>
        <w:tc>
          <w:tcPr>
            <w:tcW w:w="1292" w:type="dxa"/>
            <w:tcMar>
              <w:top w:w="0" w:type="dxa"/>
              <w:left w:w="108" w:type="dxa"/>
              <w:bottom w:w="0" w:type="dxa"/>
              <w:right w:w="108" w:type="dxa"/>
            </w:tcMar>
          </w:tcPr>
          <w:p w14:paraId="57DC1A3A" w14:textId="58B27D7E" w:rsidR="00A513EA" w:rsidRPr="00CC09F2" w:rsidRDefault="00A513EA" w:rsidP="00A513EA">
            <w:pPr>
              <w:spacing w:line="260" w:lineRule="exact"/>
              <w:jc w:val="both"/>
              <w:rPr>
                <w:rFonts w:ascii="標楷體" w:eastAsia="標楷體" w:hAnsi="標楷體" w:hint="eastAsia"/>
                <w:bCs/>
                <w:snapToGrid w:val="0"/>
                <w:color w:val="000000"/>
                <w:kern w:val="0"/>
                <w:sz w:val="20"/>
                <w:szCs w:val="20"/>
              </w:rPr>
            </w:pPr>
          </w:p>
          <w:p w14:paraId="57AFAE2A" w14:textId="4FA48368" w:rsidR="00840A3B" w:rsidRPr="00CC09F2" w:rsidRDefault="00840A3B" w:rsidP="00D145C0">
            <w:pPr>
              <w:spacing w:line="260" w:lineRule="exact"/>
              <w:jc w:val="both"/>
              <w:rPr>
                <w:rFonts w:ascii="標楷體" w:eastAsia="標楷體" w:hAnsi="標楷體"/>
                <w:bCs/>
                <w:snapToGrid w:val="0"/>
                <w:color w:val="000000"/>
                <w:kern w:val="0"/>
                <w:sz w:val="20"/>
                <w:szCs w:val="20"/>
              </w:rPr>
            </w:pPr>
          </w:p>
        </w:tc>
      </w:tr>
      <w:tr w:rsidR="00840A3B" w:rsidRPr="00AC3CA2" w14:paraId="596C0ADD" w14:textId="77777777" w:rsidTr="003B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545" w:type="dxa"/>
            <w:vMerge/>
            <w:tcMar>
              <w:top w:w="0" w:type="dxa"/>
              <w:left w:w="28" w:type="dxa"/>
              <w:bottom w:w="0" w:type="dxa"/>
              <w:right w:w="28" w:type="dxa"/>
            </w:tcMar>
            <w:vAlign w:val="center"/>
          </w:tcPr>
          <w:p w14:paraId="274A5B5C" w14:textId="77777777" w:rsidR="00840A3B" w:rsidRPr="00AC3CA2" w:rsidRDefault="00840A3B" w:rsidP="00D145C0">
            <w:pPr>
              <w:jc w:val="center"/>
              <w:rPr>
                <w:rFonts w:ascii="標楷體" w:eastAsia="標楷體" w:hAnsi="標楷體" w:cs="新細明體"/>
                <w:color w:val="000000"/>
                <w:kern w:val="0"/>
                <w:szCs w:val="24"/>
              </w:rPr>
            </w:pPr>
          </w:p>
        </w:tc>
        <w:tc>
          <w:tcPr>
            <w:tcW w:w="1417" w:type="dxa"/>
            <w:vAlign w:val="center"/>
          </w:tcPr>
          <w:p w14:paraId="6A9F98C8" w14:textId="3FDA75FA" w:rsidR="00840A3B" w:rsidRPr="00CC09F2" w:rsidRDefault="00840A3B" w:rsidP="00D145C0">
            <w:pPr>
              <w:spacing w:line="260" w:lineRule="exact"/>
              <w:jc w:val="center"/>
              <w:rPr>
                <w:rFonts w:ascii="標楷體" w:eastAsia="標楷體" w:hAnsi="標楷體"/>
                <w:snapToGrid w:val="0"/>
                <w:kern w:val="0"/>
                <w:sz w:val="20"/>
                <w:szCs w:val="20"/>
              </w:rPr>
            </w:pPr>
            <w:r w:rsidRPr="00CC09F2">
              <w:rPr>
                <w:rFonts w:ascii="標楷體" w:eastAsia="標楷體" w:hAnsi="標楷體"/>
                <w:snapToGrid w:val="0"/>
                <w:kern w:val="0"/>
                <w:szCs w:val="20"/>
              </w:rPr>
              <w:t>第十八週</w:t>
            </w:r>
          </w:p>
        </w:tc>
        <w:tc>
          <w:tcPr>
            <w:tcW w:w="2360" w:type="dxa"/>
            <w:tcMar>
              <w:top w:w="0" w:type="dxa"/>
              <w:left w:w="108" w:type="dxa"/>
              <w:bottom w:w="0" w:type="dxa"/>
              <w:right w:w="108" w:type="dxa"/>
            </w:tcMar>
          </w:tcPr>
          <w:p w14:paraId="4D4B57A7" w14:textId="6BBCFD02" w:rsidR="00840A3B" w:rsidRPr="00CC09F2" w:rsidRDefault="00840A3B" w:rsidP="00C73F57">
            <w:pPr>
              <w:spacing w:line="260" w:lineRule="exact"/>
              <w:jc w:val="both"/>
              <w:rPr>
                <w:rFonts w:ascii="標楷體" w:eastAsia="標楷體" w:hAnsi="標楷體"/>
                <w:bCs/>
                <w:snapToGrid w:val="0"/>
                <w:color w:val="000000"/>
                <w:kern w:val="0"/>
                <w:sz w:val="20"/>
                <w:szCs w:val="20"/>
              </w:rPr>
            </w:pPr>
            <w:r>
              <w:rPr>
                <w:rFonts w:ascii="標楷體" w:eastAsia="標楷體" w:hAnsi="標楷體" w:hint="eastAsia"/>
                <w:color w:val="000000"/>
              </w:rPr>
              <w:t>益智</w:t>
            </w:r>
          </w:p>
        </w:tc>
        <w:tc>
          <w:tcPr>
            <w:tcW w:w="2150" w:type="dxa"/>
            <w:gridSpan w:val="2"/>
            <w:tcMar>
              <w:top w:w="0" w:type="dxa"/>
              <w:left w:w="108" w:type="dxa"/>
              <w:bottom w:w="0" w:type="dxa"/>
              <w:right w:w="108" w:type="dxa"/>
            </w:tcMar>
          </w:tcPr>
          <w:p w14:paraId="51AFC2F0" w14:textId="4511EFE7"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a-IV-1 理解並應用符號及文字敘述表達概念、運算、推理及證明。</w:t>
            </w:r>
          </w:p>
        </w:tc>
        <w:tc>
          <w:tcPr>
            <w:tcW w:w="2811" w:type="dxa"/>
            <w:gridSpan w:val="2"/>
          </w:tcPr>
          <w:p w14:paraId="5234D3A7" w14:textId="77777777" w:rsidR="00840A3B" w:rsidRDefault="00840A3B" w:rsidP="00840A3B">
            <w:pPr>
              <w:pStyle w:val="Web"/>
              <w:spacing w:before="0" w:beforeAutospacing="0" w:after="0" w:afterAutospacing="0"/>
            </w:pPr>
            <w:r>
              <w:rPr>
                <w:rFonts w:ascii="標楷體" w:eastAsia="標楷體" w:hAnsi="標楷體" w:hint="eastAsia"/>
                <w:color w:val="000000"/>
              </w:rPr>
              <w:t>孔明棋</w:t>
            </w:r>
          </w:p>
          <w:p w14:paraId="4FA89F8F" w14:textId="77777777" w:rsidR="00840A3B" w:rsidRDefault="00840A3B" w:rsidP="00840A3B">
            <w:pPr>
              <w:pStyle w:val="Web"/>
              <w:spacing w:before="0" w:beforeAutospacing="0" w:after="0" w:afterAutospacing="0"/>
            </w:pPr>
            <w:r>
              <w:rPr>
                <w:rFonts w:ascii="標楷體" w:eastAsia="標楷體" w:hAnsi="標楷體" w:hint="eastAsia"/>
                <w:color w:val="000000"/>
              </w:rPr>
              <w:t>數獨</w:t>
            </w:r>
          </w:p>
          <w:p w14:paraId="5F81AC46" w14:textId="12FE0E63" w:rsidR="00840A3B" w:rsidRPr="00CC09F2" w:rsidRDefault="00840A3B" w:rsidP="00D145C0">
            <w:pPr>
              <w:spacing w:line="260" w:lineRule="exact"/>
              <w:jc w:val="both"/>
              <w:rPr>
                <w:rFonts w:ascii="標楷體" w:eastAsia="標楷體" w:hAnsi="標楷體"/>
                <w:sz w:val="20"/>
                <w:szCs w:val="20"/>
              </w:rPr>
            </w:pPr>
            <w:r>
              <w:rPr>
                <w:rFonts w:ascii="標楷體" w:eastAsia="標楷體" w:hAnsi="標楷體" w:hint="eastAsia"/>
                <w:color w:val="000000"/>
              </w:rPr>
              <w:t>塞車遊戲</w:t>
            </w:r>
          </w:p>
        </w:tc>
        <w:tc>
          <w:tcPr>
            <w:tcW w:w="2552" w:type="dxa"/>
            <w:tcMar>
              <w:top w:w="0" w:type="dxa"/>
              <w:left w:w="108" w:type="dxa"/>
              <w:bottom w:w="0" w:type="dxa"/>
              <w:right w:w="108" w:type="dxa"/>
            </w:tcMar>
          </w:tcPr>
          <w:p w14:paraId="508D3B12" w14:textId="77777777" w:rsidR="00840A3B" w:rsidRPr="00840A3B" w:rsidRDefault="00840A3B" w:rsidP="00840A3B">
            <w:pPr>
              <w:pStyle w:val="Web"/>
              <w:spacing w:before="0" w:beforeAutospacing="0" w:after="0" w:afterAutospacing="0"/>
              <w:jc w:val="both"/>
            </w:pPr>
            <w:r w:rsidRPr="00840A3B">
              <w:rPr>
                <w:rFonts w:ascii="標楷體" w:eastAsia="標楷體" w:hAnsi="標楷體" w:hint="eastAsia"/>
                <w:color w:val="000000"/>
              </w:rPr>
              <w:t>1. 影片觀賞</w:t>
            </w:r>
          </w:p>
          <w:p w14:paraId="551FFAA1" w14:textId="77777777"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2. 課程討論</w:t>
            </w:r>
          </w:p>
          <w:p w14:paraId="46DECB34" w14:textId="24FDDE12" w:rsidR="00840A3B" w:rsidRPr="00840A3B" w:rsidRDefault="00840A3B" w:rsidP="00840A3B">
            <w:pPr>
              <w:widowControl/>
              <w:jc w:val="both"/>
              <w:rPr>
                <w:rFonts w:ascii="新細明體" w:eastAsia="新細明體" w:hAnsi="新細明體" w:cs="新細明體"/>
                <w:kern w:val="0"/>
                <w:szCs w:val="24"/>
              </w:rPr>
            </w:pPr>
            <w:r w:rsidRPr="00840A3B">
              <w:rPr>
                <w:rFonts w:ascii="標楷體" w:eastAsia="標楷體" w:hAnsi="標楷體" w:cs="新細明體" w:hint="eastAsia"/>
                <w:color w:val="000000"/>
                <w:kern w:val="0"/>
                <w:szCs w:val="24"/>
              </w:rPr>
              <w:t xml:space="preserve">3. </w:t>
            </w:r>
            <w:r w:rsidR="00E1598E">
              <w:rPr>
                <w:rFonts w:ascii="標楷體" w:eastAsia="標楷體" w:hAnsi="標楷體" w:hint="eastAsia"/>
                <w:color w:val="000000"/>
              </w:rPr>
              <w:t>分組競賽</w:t>
            </w:r>
          </w:p>
          <w:p w14:paraId="6C266620" w14:textId="1828CA78" w:rsidR="00840A3B" w:rsidRPr="00840A3B" w:rsidRDefault="00840A3B" w:rsidP="00840A3B">
            <w:pPr>
              <w:widowControl/>
              <w:jc w:val="both"/>
              <w:rPr>
                <w:rFonts w:ascii="新細明體" w:eastAsia="新細明體" w:hAnsi="新細明體" w:cs="新細明體"/>
                <w:kern w:val="0"/>
                <w:szCs w:val="24"/>
              </w:rPr>
            </w:pPr>
          </w:p>
          <w:p w14:paraId="5AEECB61" w14:textId="36E028E2" w:rsidR="00840A3B" w:rsidRPr="00CC09F2" w:rsidRDefault="00840A3B" w:rsidP="00D145C0">
            <w:pPr>
              <w:spacing w:line="260" w:lineRule="exact"/>
              <w:jc w:val="both"/>
              <w:rPr>
                <w:rFonts w:ascii="標楷體" w:eastAsia="標楷體" w:hAnsi="標楷體"/>
                <w:bCs/>
                <w:snapToGrid w:val="0"/>
                <w:color w:val="000000"/>
                <w:kern w:val="0"/>
                <w:sz w:val="20"/>
                <w:szCs w:val="20"/>
              </w:rPr>
            </w:pPr>
          </w:p>
        </w:tc>
        <w:tc>
          <w:tcPr>
            <w:tcW w:w="3543" w:type="dxa"/>
            <w:tcMar>
              <w:top w:w="0" w:type="dxa"/>
              <w:left w:w="108" w:type="dxa"/>
              <w:bottom w:w="0" w:type="dxa"/>
              <w:right w:w="108" w:type="dxa"/>
            </w:tcMar>
          </w:tcPr>
          <w:p w14:paraId="56F253DF"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【閱讀素養教育】</w:t>
            </w:r>
          </w:p>
          <w:p w14:paraId="2988797D"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閱J3 理解學科知識內的重要詞彙的意涵，並懂得如何運用該詞彙與他人進行溝通。</w:t>
            </w:r>
          </w:p>
          <w:p w14:paraId="73A98454" w14:textId="77777777" w:rsidR="00840A3B" w:rsidRPr="00CC09F2" w:rsidRDefault="00840A3B" w:rsidP="00F5444E">
            <w:pPr>
              <w:spacing w:line="260" w:lineRule="exact"/>
              <w:jc w:val="both"/>
              <w:rPr>
                <w:rFonts w:ascii="標楷體" w:eastAsia="標楷體" w:hAnsi="標楷體"/>
                <w:bCs/>
                <w:snapToGrid w:val="0"/>
                <w:kern w:val="0"/>
                <w:sz w:val="20"/>
                <w:szCs w:val="20"/>
              </w:rPr>
            </w:pPr>
            <w:r w:rsidRPr="00CC09F2">
              <w:rPr>
                <w:rFonts w:ascii="標楷體" w:eastAsia="標楷體" w:hAnsi="標楷體"/>
                <w:b/>
                <w:bCs/>
                <w:snapToGrid w:val="0"/>
                <w:kern w:val="0"/>
                <w:szCs w:val="20"/>
              </w:rPr>
              <w:t>【品德教育】</w:t>
            </w:r>
          </w:p>
          <w:p w14:paraId="49467523" w14:textId="77777777" w:rsidR="00840A3B" w:rsidRPr="00CC09F2" w:rsidRDefault="00840A3B" w:rsidP="00F5444E">
            <w:pPr>
              <w:spacing w:line="260" w:lineRule="exact"/>
              <w:jc w:val="both"/>
              <w:rPr>
                <w:rFonts w:ascii="標楷體" w:eastAsia="標楷體" w:hAnsi="標楷體"/>
                <w:sz w:val="20"/>
                <w:szCs w:val="20"/>
              </w:rPr>
            </w:pPr>
            <w:r w:rsidRPr="00CC09F2">
              <w:rPr>
                <w:rFonts w:ascii="標楷體" w:eastAsia="標楷體" w:hAnsi="標楷體"/>
                <w:szCs w:val="20"/>
              </w:rPr>
              <w:t>品J1 溝通合作與和諧人際關係。</w:t>
            </w:r>
          </w:p>
          <w:p w14:paraId="58FAC753" w14:textId="2F08ABD6" w:rsidR="00840A3B" w:rsidRPr="00CC09F2" w:rsidRDefault="00840A3B" w:rsidP="00D145C0">
            <w:pPr>
              <w:snapToGrid w:val="0"/>
              <w:spacing w:line="260" w:lineRule="exact"/>
              <w:jc w:val="both"/>
              <w:rPr>
                <w:rFonts w:ascii="標楷體" w:eastAsia="標楷體" w:hAnsi="標楷體" w:cs="Times New Roman"/>
                <w:sz w:val="20"/>
                <w:szCs w:val="20"/>
              </w:rPr>
            </w:pPr>
            <w:r w:rsidRPr="00CC09F2">
              <w:rPr>
                <w:rFonts w:ascii="標楷體" w:eastAsia="標楷體" w:hAnsi="標楷體" w:hint="eastAsia"/>
                <w:szCs w:val="20"/>
              </w:rPr>
              <w:t>品J8 理性溝通與問題解決。</w:t>
            </w:r>
          </w:p>
        </w:tc>
        <w:tc>
          <w:tcPr>
            <w:tcW w:w="1292" w:type="dxa"/>
            <w:tcMar>
              <w:top w:w="0" w:type="dxa"/>
              <w:left w:w="108" w:type="dxa"/>
              <w:bottom w:w="0" w:type="dxa"/>
              <w:right w:w="108" w:type="dxa"/>
            </w:tcMar>
          </w:tcPr>
          <w:p w14:paraId="0F01E0B1" w14:textId="1BCB5433" w:rsidR="00A513EA" w:rsidRPr="00CC09F2" w:rsidRDefault="00A513EA" w:rsidP="00A513EA">
            <w:pPr>
              <w:spacing w:line="260" w:lineRule="exact"/>
              <w:jc w:val="both"/>
              <w:rPr>
                <w:rFonts w:ascii="標楷體" w:eastAsia="標楷體" w:hAnsi="標楷體" w:hint="eastAsia"/>
                <w:bCs/>
                <w:snapToGrid w:val="0"/>
                <w:color w:val="000000"/>
                <w:kern w:val="0"/>
                <w:sz w:val="20"/>
                <w:szCs w:val="20"/>
              </w:rPr>
            </w:pPr>
            <w:bookmarkStart w:id="0" w:name="_GoBack"/>
            <w:bookmarkEnd w:id="0"/>
          </w:p>
          <w:p w14:paraId="02718E48" w14:textId="52852822" w:rsidR="00840A3B" w:rsidRPr="00CC09F2" w:rsidRDefault="00840A3B" w:rsidP="00D145C0">
            <w:pPr>
              <w:spacing w:line="260" w:lineRule="exact"/>
              <w:jc w:val="both"/>
              <w:rPr>
                <w:rFonts w:ascii="標楷體" w:eastAsia="標楷體" w:hAnsi="標楷體"/>
                <w:bCs/>
                <w:snapToGrid w:val="0"/>
                <w:color w:val="000000"/>
                <w:kern w:val="0"/>
                <w:sz w:val="20"/>
                <w:szCs w:val="20"/>
              </w:rPr>
            </w:pPr>
          </w:p>
        </w:tc>
      </w:tr>
      <w:tr w:rsidR="00840A3B" w:rsidRPr="003221FA" w14:paraId="330B49AB" w14:textId="77777777" w:rsidTr="003B637A">
        <w:trPr>
          <w:trHeight w:val="720"/>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A30329F" w14:textId="77777777" w:rsidR="00840A3B" w:rsidRPr="003221FA" w:rsidRDefault="00840A3B"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教學設施</w:t>
            </w:r>
          </w:p>
          <w:p w14:paraId="7612A71F" w14:textId="77777777" w:rsidR="00840A3B" w:rsidRPr="003221FA" w:rsidRDefault="00840A3B"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t>設備需求</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2344B" w14:textId="6F287A69" w:rsidR="00840A3B" w:rsidRPr="007B5BB9" w:rsidRDefault="00840A3B" w:rsidP="00C73F57">
            <w:pPr>
              <w:spacing w:line="260" w:lineRule="exact"/>
              <w:jc w:val="both"/>
              <w:rPr>
                <w:rFonts w:ascii="標楷體" w:eastAsia="標楷體" w:hAnsi="標楷體"/>
                <w:szCs w:val="20"/>
              </w:rPr>
            </w:pPr>
            <w:r>
              <w:rPr>
                <w:rFonts w:ascii="標楷體" w:eastAsia="標楷體" w:hAnsi="標楷體" w:hint="eastAsia"/>
                <w:szCs w:val="20"/>
              </w:rPr>
              <w:t>1.</w:t>
            </w:r>
            <w:r w:rsidRPr="007B5BB9">
              <w:rPr>
                <w:rFonts w:ascii="標楷體" w:eastAsia="標楷體" w:hAnsi="標楷體" w:hint="eastAsia"/>
                <w:szCs w:val="20"/>
              </w:rPr>
              <w:t>習作解答版</w:t>
            </w:r>
          </w:p>
          <w:p w14:paraId="1DBCE79B" w14:textId="6324ADED" w:rsidR="00840A3B" w:rsidRPr="007B5BB9" w:rsidRDefault="00840A3B" w:rsidP="00C73F57">
            <w:pPr>
              <w:spacing w:line="260" w:lineRule="exact"/>
              <w:jc w:val="both"/>
              <w:rPr>
                <w:rFonts w:ascii="標楷體" w:eastAsia="標楷體" w:hAnsi="標楷體"/>
                <w:szCs w:val="20"/>
              </w:rPr>
            </w:pPr>
            <w:r>
              <w:rPr>
                <w:rFonts w:ascii="標楷體" w:eastAsia="標楷體" w:hAnsi="標楷體" w:hint="eastAsia"/>
                <w:szCs w:val="20"/>
              </w:rPr>
              <w:t>2.</w:t>
            </w:r>
            <w:r w:rsidRPr="007B5BB9">
              <w:rPr>
                <w:rFonts w:ascii="標楷體" w:eastAsia="標楷體" w:hAnsi="標楷體" w:hint="eastAsia"/>
                <w:szCs w:val="20"/>
              </w:rPr>
              <w:t>備課用書</w:t>
            </w:r>
          </w:p>
          <w:p w14:paraId="730DEE49" w14:textId="2D5C6A14" w:rsidR="00840A3B" w:rsidRPr="007B5BB9" w:rsidRDefault="00840A3B" w:rsidP="00C73F57">
            <w:pPr>
              <w:spacing w:line="260" w:lineRule="exact"/>
              <w:jc w:val="both"/>
              <w:rPr>
                <w:rFonts w:ascii="標楷體" w:eastAsia="標楷體" w:hAnsi="標楷體"/>
                <w:szCs w:val="20"/>
              </w:rPr>
            </w:pPr>
            <w:r>
              <w:rPr>
                <w:rFonts w:ascii="標楷體" w:eastAsia="標楷體" w:hAnsi="標楷體" w:hint="eastAsia"/>
                <w:szCs w:val="20"/>
              </w:rPr>
              <w:t>3.</w:t>
            </w:r>
            <w:r w:rsidRPr="007B5BB9">
              <w:rPr>
                <w:rFonts w:ascii="標楷體" w:eastAsia="標楷體" w:hAnsi="標楷體" w:hint="eastAsia"/>
                <w:szCs w:val="20"/>
              </w:rPr>
              <w:t>教師手冊</w:t>
            </w:r>
          </w:p>
          <w:p w14:paraId="7C3E1FAC" w14:textId="34FA0D97" w:rsidR="00840A3B" w:rsidRDefault="00840A3B" w:rsidP="00CC09F2">
            <w:pPr>
              <w:spacing w:line="260" w:lineRule="exact"/>
              <w:jc w:val="both"/>
              <w:rPr>
                <w:rFonts w:ascii="標楷體" w:eastAsia="標楷體" w:hAnsi="標楷體" w:cs="新細明體"/>
                <w:kern w:val="0"/>
                <w:szCs w:val="24"/>
              </w:rPr>
            </w:pPr>
            <w:r>
              <w:rPr>
                <w:rFonts w:ascii="標楷體" w:eastAsia="標楷體" w:hAnsi="標楷體" w:hint="eastAsia"/>
                <w:szCs w:val="20"/>
              </w:rPr>
              <w:t>4.</w:t>
            </w:r>
            <w:r w:rsidRPr="007B5BB9">
              <w:rPr>
                <w:rFonts w:ascii="標楷體" w:eastAsia="標楷體" w:hAnsi="標楷體" w:hint="eastAsia"/>
                <w:szCs w:val="20"/>
              </w:rPr>
              <w:t>教學光碟</w:t>
            </w:r>
          </w:p>
          <w:p w14:paraId="361840D2" w14:textId="1F22E739"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5.</w:t>
            </w:r>
            <w:r w:rsidRPr="00CC09F2">
              <w:rPr>
                <w:rFonts w:ascii="標楷體" w:eastAsia="標楷體" w:hAnsi="標楷體" w:hint="eastAsia"/>
                <w:szCs w:val="20"/>
              </w:rPr>
              <w:t>網路設備</w:t>
            </w:r>
          </w:p>
          <w:p w14:paraId="4D6D2499" w14:textId="29B538F4" w:rsidR="00840A3B" w:rsidRDefault="00840A3B" w:rsidP="00CC09F2">
            <w:pPr>
              <w:spacing w:line="260" w:lineRule="exact"/>
              <w:jc w:val="both"/>
              <w:rPr>
                <w:rFonts w:ascii="標楷體" w:eastAsia="標楷體" w:hAnsi="標楷體"/>
                <w:szCs w:val="20"/>
              </w:rPr>
            </w:pPr>
            <w:r>
              <w:rPr>
                <w:rFonts w:ascii="標楷體" w:eastAsia="標楷體" w:hAnsi="標楷體" w:hint="eastAsia"/>
                <w:szCs w:val="20"/>
              </w:rPr>
              <w:t>6.</w:t>
            </w:r>
            <w:r w:rsidRPr="00CC09F2">
              <w:rPr>
                <w:rFonts w:ascii="標楷體" w:eastAsia="標楷體" w:hAnsi="標楷體" w:hint="eastAsia"/>
                <w:szCs w:val="20"/>
              </w:rPr>
              <w:t>教學光碟</w:t>
            </w:r>
          </w:p>
          <w:p w14:paraId="0C8DDDA9" w14:textId="219E0F4F"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7.</w:t>
            </w:r>
            <w:r w:rsidRPr="00CC09F2">
              <w:rPr>
                <w:rFonts w:ascii="標楷體" w:eastAsia="標楷體" w:hAnsi="標楷體" w:hint="eastAsia"/>
                <w:szCs w:val="20"/>
              </w:rPr>
              <w:t>投影設備</w:t>
            </w:r>
          </w:p>
          <w:p w14:paraId="397D4FA5" w14:textId="60E55F27"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8.</w:t>
            </w:r>
            <w:r w:rsidRPr="00CC09F2">
              <w:rPr>
                <w:rFonts w:ascii="標楷體" w:eastAsia="標楷體" w:hAnsi="標楷體" w:hint="eastAsia"/>
                <w:szCs w:val="20"/>
              </w:rPr>
              <w:t>遊戲器材</w:t>
            </w:r>
          </w:p>
          <w:p w14:paraId="3B31AB14" w14:textId="0663FE09" w:rsidR="00840A3B" w:rsidRDefault="00840A3B" w:rsidP="00CC09F2">
            <w:pPr>
              <w:spacing w:line="260" w:lineRule="exact"/>
              <w:jc w:val="both"/>
              <w:rPr>
                <w:rFonts w:ascii="標楷體" w:eastAsia="標楷體" w:hAnsi="標楷體"/>
                <w:szCs w:val="20"/>
              </w:rPr>
            </w:pPr>
            <w:r>
              <w:rPr>
                <w:rFonts w:ascii="標楷體" w:eastAsia="標楷體" w:hAnsi="標楷體" w:hint="eastAsia"/>
                <w:szCs w:val="20"/>
              </w:rPr>
              <w:t>9.</w:t>
            </w:r>
            <w:r w:rsidRPr="00CC09F2">
              <w:rPr>
                <w:rFonts w:ascii="標楷體" w:eastAsia="標楷體" w:hAnsi="標楷體" w:hint="eastAsia"/>
                <w:szCs w:val="20"/>
              </w:rPr>
              <w:t>學習單</w:t>
            </w:r>
          </w:p>
          <w:p w14:paraId="5B91C48F" w14:textId="17AC7089"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10.</w:t>
            </w:r>
            <w:r w:rsidRPr="00CC09F2">
              <w:rPr>
                <w:rFonts w:ascii="標楷體" w:eastAsia="標楷體" w:hAnsi="標楷體" w:hint="eastAsia"/>
                <w:szCs w:val="20"/>
              </w:rPr>
              <w:t>課程計劃光碟</w:t>
            </w:r>
          </w:p>
          <w:p w14:paraId="022E84EF" w14:textId="1F2A8E74"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11.</w:t>
            </w:r>
            <w:r w:rsidRPr="00CC09F2">
              <w:rPr>
                <w:rFonts w:ascii="標楷體" w:eastAsia="標楷體" w:hAnsi="標楷體" w:hint="eastAsia"/>
                <w:szCs w:val="20"/>
              </w:rPr>
              <w:t>幾何主題光碟</w:t>
            </w:r>
          </w:p>
          <w:p w14:paraId="4DAE7647" w14:textId="5F345262"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t>12.</w:t>
            </w:r>
            <w:r w:rsidRPr="00CC09F2">
              <w:rPr>
                <w:rFonts w:ascii="標楷體" w:eastAsia="標楷體" w:hAnsi="標楷體" w:hint="eastAsia"/>
                <w:szCs w:val="20"/>
              </w:rPr>
              <w:t>繪圖工具光碟</w:t>
            </w:r>
          </w:p>
          <w:p w14:paraId="38FC5724" w14:textId="72B9CC80" w:rsidR="00840A3B" w:rsidRPr="00CC09F2" w:rsidRDefault="00840A3B" w:rsidP="00CC09F2">
            <w:pPr>
              <w:spacing w:line="260" w:lineRule="exact"/>
              <w:jc w:val="both"/>
              <w:rPr>
                <w:rFonts w:ascii="標楷體" w:eastAsia="標楷體" w:hAnsi="標楷體"/>
                <w:szCs w:val="20"/>
              </w:rPr>
            </w:pPr>
            <w:r>
              <w:rPr>
                <w:rFonts w:ascii="標楷體" w:eastAsia="標楷體" w:hAnsi="標楷體" w:hint="eastAsia"/>
                <w:szCs w:val="20"/>
              </w:rPr>
              <w:lastRenderedPageBreak/>
              <w:t>13.</w:t>
            </w:r>
            <w:r w:rsidRPr="00CC09F2">
              <w:rPr>
                <w:rFonts w:ascii="標楷體" w:eastAsia="標楷體" w:hAnsi="標楷體" w:hint="eastAsia"/>
                <w:szCs w:val="20"/>
              </w:rPr>
              <w:t>翰林官網</w:t>
            </w:r>
          </w:p>
          <w:p w14:paraId="30A7DE63" w14:textId="15148D11" w:rsidR="00840A3B" w:rsidRPr="007B5BB9" w:rsidRDefault="00840A3B" w:rsidP="00CC09F2">
            <w:pPr>
              <w:spacing w:line="260" w:lineRule="exact"/>
              <w:jc w:val="both"/>
              <w:rPr>
                <w:rFonts w:ascii="標楷體" w:eastAsia="標楷體" w:hAnsi="標楷體"/>
                <w:szCs w:val="20"/>
              </w:rPr>
            </w:pPr>
            <w:r>
              <w:rPr>
                <w:rFonts w:ascii="標楷體" w:eastAsia="標楷體" w:hAnsi="標楷體" w:hint="eastAsia"/>
                <w:szCs w:val="20"/>
              </w:rPr>
              <w:t>14.</w:t>
            </w:r>
            <w:r w:rsidRPr="00CC09F2">
              <w:rPr>
                <w:rFonts w:ascii="標楷體" w:eastAsia="標楷體" w:hAnsi="標楷體" w:hint="eastAsia"/>
                <w:szCs w:val="20"/>
              </w:rPr>
              <w:t>翰林數位</w:t>
            </w:r>
          </w:p>
        </w:tc>
      </w:tr>
      <w:tr w:rsidR="00840A3B" w:rsidRPr="003221FA" w14:paraId="7AEE17C6" w14:textId="77777777" w:rsidTr="003B637A">
        <w:trPr>
          <w:trHeight w:val="720"/>
          <w:jc w:val="center"/>
        </w:trPr>
        <w:tc>
          <w:tcPr>
            <w:tcW w:w="2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15E675" w14:textId="77777777" w:rsidR="00840A3B" w:rsidRPr="003221FA" w:rsidRDefault="00840A3B" w:rsidP="003F5D61">
            <w:pPr>
              <w:widowControl/>
              <w:jc w:val="center"/>
              <w:rPr>
                <w:rFonts w:ascii="標楷體" w:eastAsia="標楷體" w:hAnsi="標楷體" w:cs="新細明體"/>
                <w:kern w:val="0"/>
                <w:szCs w:val="24"/>
              </w:rPr>
            </w:pPr>
            <w:r w:rsidRPr="003221FA">
              <w:rPr>
                <w:rFonts w:ascii="標楷體" w:eastAsia="標楷體" w:hAnsi="標楷體" w:cs="新細明體" w:hint="eastAsia"/>
                <w:color w:val="000000"/>
                <w:kern w:val="0"/>
                <w:szCs w:val="24"/>
              </w:rPr>
              <w:lastRenderedPageBreak/>
              <w:t>備  註</w:t>
            </w:r>
          </w:p>
        </w:tc>
        <w:tc>
          <w:tcPr>
            <w:tcW w:w="161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6FF55" w14:textId="77777777" w:rsidR="00840A3B" w:rsidRPr="003221FA" w:rsidRDefault="00840A3B" w:rsidP="00C73F57">
            <w:pPr>
              <w:widowControl/>
              <w:jc w:val="both"/>
              <w:rPr>
                <w:rFonts w:ascii="標楷體" w:eastAsia="標楷體" w:hAnsi="標楷體" w:cs="新細明體"/>
                <w:kern w:val="0"/>
                <w:szCs w:val="24"/>
              </w:rPr>
            </w:pPr>
          </w:p>
        </w:tc>
      </w:tr>
    </w:tbl>
    <w:p w14:paraId="1B12F41A" w14:textId="77777777" w:rsidR="005D457E" w:rsidRPr="003221FA" w:rsidRDefault="005D457E">
      <w:pPr>
        <w:rPr>
          <w:rFonts w:ascii="標楷體" w:eastAsia="標楷體" w:hAnsi="標楷體"/>
        </w:rPr>
      </w:pPr>
    </w:p>
    <w:sectPr w:rsidR="005D457E" w:rsidRPr="003221FA" w:rsidSect="003B637A">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9AC10" w14:textId="77777777" w:rsidR="004D19B7" w:rsidRDefault="004D19B7" w:rsidP="003221FA">
      <w:r>
        <w:separator/>
      </w:r>
    </w:p>
  </w:endnote>
  <w:endnote w:type="continuationSeparator" w:id="0">
    <w:p w14:paraId="075626A4" w14:textId="77777777" w:rsidR="004D19B7" w:rsidRDefault="004D19B7" w:rsidP="0032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6D43" w14:textId="77777777" w:rsidR="004D19B7" w:rsidRDefault="004D19B7" w:rsidP="003221FA">
      <w:r>
        <w:separator/>
      </w:r>
    </w:p>
  </w:footnote>
  <w:footnote w:type="continuationSeparator" w:id="0">
    <w:p w14:paraId="4956EA81" w14:textId="77777777" w:rsidR="004D19B7" w:rsidRDefault="004D19B7" w:rsidP="00322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D61"/>
    <w:rsid w:val="00060078"/>
    <w:rsid w:val="00116F32"/>
    <w:rsid w:val="001B57B1"/>
    <w:rsid w:val="00255347"/>
    <w:rsid w:val="00287C65"/>
    <w:rsid w:val="002C6451"/>
    <w:rsid w:val="00316070"/>
    <w:rsid w:val="003221FA"/>
    <w:rsid w:val="003B637A"/>
    <w:rsid w:val="003E0579"/>
    <w:rsid w:val="003F5D61"/>
    <w:rsid w:val="004D19B7"/>
    <w:rsid w:val="00593AAC"/>
    <w:rsid w:val="005D457E"/>
    <w:rsid w:val="00656B5B"/>
    <w:rsid w:val="00662E76"/>
    <w:rsid w:val="00685263"/>
    <w:rsid w:val="006C0824"/>
    <w:rsid w:val="006D7221"/>
    <w:rsid w:val="00766B06"/>
    <w:rsid w:val="007B5BB9"/>
    <w:rsid w:val="00826D2F"/>
    <w:rsid w:val="00840A3B"/>
    <w:rsid w:val="00876D0F"/>
    <w:rsid w:val="008A689D"/>
    <w:rsid w:val="00942721"/>
    <w:rsid w:val="00996BF8"/>
    <w:rsid w:val="00A074E2"/>
    <w:rsid w:val="00A513EA"/>
    <w:rsid w:val="00A66189"/>
    <w:rsid w:val="00B4726E"/>
    <w:rsid w:val="00BB615A"/>
    <w:rsid w:val="00C26120"/>
    <w:rsid w:val="00C73F57"/>
    <w:rsid w:val="00C8253F"/>
    <w:rsid w:val="00CC09F2"/>
    <w:rsid w:val="00CF3B58"/>
    <w:rsid w:val="00D145C0"/>
    <w:rsid w:val="00D823B1"/>
    <w:rsid w:val="00E1598E"/>
    <w:rsid w:val="00E60826"/>
    <w:rsid w:val="00E66F06"/>
    <w:rsid w:val="00EA515B"/>
    <w:rsid w:val="00EA71F0"/>
    <w:rsid w:val="00EE0B13"/>
    <w:rsid w:val="00F5020A"/>
    <w:rsid w:val="00F5444E"/>
    <w:rsid w:val="00F63E4B"/>
    <w:rsid w:val="00F665FC"/>
    <w:rsid w:val="00F80BC1"/>
    <w:rsid w:val="00F85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E18A1"/>
  <w15:docId w15:val="{A8F5F340-E638-4253-B9B5-4C98178C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1FA"/>
    <w:pPr>
      <w:tabs>
        <w:tab w:val="center" w:pos="4153"/>
        <w:tab w:val="right" w:pos="8306"/>
      </w:tabs>
      <w:snapToGrid w:val="0"/>
    </w:pPr>
    <w:rPr>
      <w:sz w:val="20"/>
      <w:szCs w:val="20"/>
    </w:rPr>
  </w:style>
  <w:style w:type="character" w:customStyle="1" w:styleId="a4">
    <w:name w:val="頁首 字元"/>
    <w:basedOn w:val="a0"/>
    <w:link w:val="a3"/>
    <w:uiPriority w:val="99"/>
    <w:rsid w:val="003221FA"/>
    <w:rPr>
      <w:sz w:val="20"/>
      <w:szCs w:val="20"/>
    </w:rPr>
  </w:style>
  <w:style w:type="paragraph" w:styleId="a5">
    <w:name w:val="footer"/>
    <w:basedOn w:val="a"/>
    <w:link w:val="a6"/>
    <w:uiPriority w:val="99"/>
    <w:unhideWhenUsed/>
    <w:rsid w:val="003221FA"/>
    <w:pPr>
      <w:tabs>
        <w:tab w:val="center" w:pos="4153"/>
        <w:tab w:val="right" w:pos="8306"/>
      </w:tabs>
      <w:snapToGrid w:val="0"/>
    </w:pPr>
    <w:rPr>
      <w:sz w:val="20"/>
      <w:szCs w:val="20"/>
    </w:rPr>
  </w:style>
  <w:style w:type="character" w:customStyle="1" w:styleId="a6">
    <w:name w:val="頁尾 字元"/>
    <w:basedOn w:val="a0"/>
    <w:link w:val="a5"/>
    <w:uiPriority w:val="99"/>
    <w:rsid w:val="003221FA"/>
    <w:rPr>
      <w:sz w:val="20"/>
      <w:szCs w:val="20"/>
    </w:rPr>
  </w:style>
  <w:style w:type="paragraph" w:styleId="Web">
    <w:name w:val="Normal (Web)"/>
    <w:basedOn w:val="a"/>
    <w:uiPriority w:val="99"/>
    <w:unhideWhenUsed/>
    <w:rsid w:val="0031607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9971">
      <w:bodyDiv w:val="1"/>
      <w:marLeft w:val="0"/>
      <w:marRight w:val="0"/>
      <w:marTop w:val="0"/>
      <w:marBottom w:val="0"/>
      <w:divBdr>
        <w:top w:val="none" w:sz="0" w:space="0" w:color="auto"/>
        <w:left w:val="none" w:sz="0" w:space="0" w:color="auto"/>
        <w:bottom w:val="none" w:sz="0" w:space="0" w:color="auto"/>
        <w:right w:val="none" w:sz="0" w:space="0" w:color="auto"/>
      </w:divBdr>
    </w:div>
    <w:div w:id="817455342">
      <w:bodyDiv w:val="1"/>
      <w:marLeft w:val="0"/>
      <w:marRight w:val="0"/>
      <w:marTop w:val="0"/>
      <w:marBottom w:val="0"/>
      <w:divBdr>
        <w:top w:val="none" w:sz="0" w:space="0" w:color="auto"/>
        <w:left w:val="none" w:sz="0" w:space="0" w:color="auto"/>
        <w:bottom w:val="none" w:sz="0" w:space="0" w:color="auto"/>
        <w:right w:val="none" w:sz="0" w:space="0" w:color="auto"/>
      </w:divBdr>
    </w:div>
    <w:div w:id="1270745447">
      <w:bodyDiv w:val="1"/>
      <w:marLeft w:val="0"/>
      <w:marRight w:val="0"/>
      <w:marTop w:val="0"/>
      <w:marBottom w:val="0"/>
      <w:divBdr>
        <w:top w:val="none" w:sz="0" w:space="0" w:color="auto"/>
        <w:left w:val="none" w:sz="0" w:space="0" w:color="auto"/>
        <w:bottom w:val="none" w:sz="0" w:space="0" w:color="auto"/>
        <w:right w:val="none" w:sz="0" w:space="0" w:color="auto"/>
      </w:divBdr>
    </w:div>
    <w:div w:id="2130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2300</Words>
  <Characters>13111</Characters>
  <Application>Microsoft Office Word</Application>
  <DocSecurity>0</DocSecurity>
  <Lines>109</Lines>
  <Paragraphs>30</Paragraphs>
  <ScaleCrop>false</ScaleCrop>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實研組長</cp:lastModifiedBy>
  <cp:revision>6</cp:revision>
  <dcterms:created xsi:type="dcterms:W3CDTF">2022-05-27T03:21:00Z</dcterms:created>
  <dcterms:modified xsi:type="dcterms:W3CDTF">2022-07-01T02:11:00Z</dcterms:modified>
</cp:coreProperties>
</file>