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6A8" w:rsidRDefault="00F90C5B">
      <w:pPr>
        <w:pBdr>
          <w:top w:val="nil"/>
          <w:left w:val="nil"/>
          <w:bottom w:val="nil"/>
          <w:right w:val="nil"/>
          <w:between w:val="nil"/>
        </w:pBdr>
        <w:spacing w:line="400" w:lineRule="auto"/>
        <w:jc w:val="center"/>
        <w:rPr>
          <w:color w:val="000000"/>
        </w:rPr>
      </w:pPr>
      <w:r>
        <w:rPr>
          <w:rStyle w:val="1b"/>
          <w:rFonts w:ascii="標楷體" w:eastAsia="標楷體" w:hAnsi="標楷體" w:cs="Arial" w:hint="eastAsia"/>
          <w:sz w:val="32"/>
          <w:szCs w:val="32"/>
        </w:rPr>
        <w:t>臺北市</w:t>
      </w:r>
      <w:r>
        <w:rPr>
          <w:rStyle w:val="1b"/>
          <w:rFonts w:ascii="標楷體" w:eastAsia="標楷體" w:hAnsi="標楷體" w:cs="Arial" w:hint="eastAsia"/>
          <w:sz w:val="32"/>
          <w:szCs w:val="32"/>
          <w:lang w:eastAsia="zh-HK"/>
        </w:rPr>
        <w:t>立萬芳高級中學附設國中部</w:t>
      </w:r>
      <w:r>
        <w:rPr>
          <w:rStyle w:val="1b"/>
          <w:rFonts w:ascii="標楷體" w:eastAsia="標楷體" w:hAnsi="標楷體" w:cs="Arial" w:hint="eastAsia"/>
          <w:sz w:val="32"/>
          <w:szCs w:val="32"/>
        </w:rPr>
        <w:t xml:space="preserve">  111學年度彈</w:t>
      </w:r>
      <w:r>
        <w:rPr>
          <w:rStyle w:val="1b"/>
          <w:rFonts w:ascii="標楷體" w:eastAsia="標楷體" w:hAnsi="標楷體" w:cs="Arial" w:hint="eastAsia"/>
          <w:sz w:val="32"/>
          <w:szCs w:val="32"/>
          <w:lang w:eastAsia="zh-HK"/>
        </w:rPr>
        <w:t>性學習</w:t>
      </w:r>
      <w:r>
        <w:rPr>
          <w:rStyle w:val="1b"/>
          <w:rFonts w:ascii="標楷體" w:eastAsia="標楷體" w:hAnsi="標楷體" w:cs="Arial" w:hint="eastAsia"/>
          <w:sz w:val="32"/>
          <w:szCs w:val="32"/>
        </w:rPr>
        <w:t>課程計畫</w:t>
      </w:r>
      <w:bookmarkStart w:id="0" w:name="_GoBack"/>
      <w:bookmarkEnd w:id="0"/>
    </w:p>
    <w:tbl>
      <w:tblPr>
        <w:tblStyle w:val="afffff6"/>
        <w:tblW w:w="20855" w:type="dxa"/>
        <w:jc w:val="center"/>
        <w:tblInd w:w="0" w:type="dxa"/>
        <w:tblLayout w:type="fixed"/>
        <w:tblLook w:val="0000" w:firstRow="0" w:lastRow="0" w:firstColumn="0" w:lastColumn="0" w:noHBand="0" w:noVBand="0"/>
      </w:tblPr>
      <w:tblGrid>
        <w:gridCol w:w="1815"/>
        <w:gridCol w:w="1416"/>
        <w:gridCol w:w="5665"/>
        <w:gridCol w:w="1217"/>
        <w:gridCol w:w="1214"/>
        <w:gridCol w:w="1614"/>
        <w:gridCol w:w="1974"/>
        <w:gridCol w:w="865"/>
        <w:gridCol w:w="5075"/>
      </w:tblGrid>
      <w:tr w:rsidR="00F676A8" w:rsidTr="00D813C1">
        <w:trPr>
          <w:trHeight w:val="64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課程名稱</w:t>
            </w:r>
          </w:p>
        </w:tc>
        <w:tc>
          <w:tcPr>
            <w:tcW w:w="8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21325C">
            <w:pPr>
              <w:pBdr>
                <w:top w:val="nil"/>
                <w:left w:val="nil"/>
                <w:bottom w:val="nil"/>
                <w:right w:val="nil"/>
                <w:between w:val="nil"/>
              </w:pBdr>
              <w:spacing w:line="400" w:lineRule="auto"/>
              <w:jc w:val="both"/>
              <w:rPr>
                <w:rFonts w:ascii="標楷體" w:eastAsia="標楷體" w:hAnsi="標楷體" w:cs="標楷體"/>
                <w:color w:val="000000"/>
              </w:rPr>
            </w:pPr>
            <w:r w:rsidRPr="00736D2C">
              <w:rPr>
                <w:rFonts w:eastAsia="標楷體" w:hint="eastAsia"/>
              </w:rPr>
              <w:t>悅生活</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w:t>
            </w:r>
          </w:p>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類別</w:t>
            </w:r>
          </w:p>
        </w:tc>
        <w:tc>
          <w:tcPr>
            <w:tcW w:w="9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21325C">
            <w:pPr>
              <w:pBdr>
                <w:top w:val="nil"/>
                <w:left w:val="nil"/>
                <w:bottom w:val="nil"/>
                <w:right w:val="nil"/>
                <w:between w:val="nil"/>
              </w:pBdr>
              <w:spacing w:line="400" w:lineRule="auto"/>
              <w:jc w:val="both"/>
              <w:rPr>
                <w:color w:val="000000"/>
              </w:rPr>
            </w:pPr>
            <w:r>
              <w:rPr>
                <w:rFonts w:ascii="SimHei" w:eastAsia="SimHei" w:hAnsi="SimHei" w:cs="標楷體" w:hint="eastAsia"/>
                <w:color w:val="000000"/>
              </w:rPr>
              <w:t>█</w:t>
            </w:r>
            <w:r w:rsidR="00775031">
              <w:rPr>
                <w:rFonts w:ascii="標楷體" w:eastAsia="標楷體" w:hAnsi="標楷體" w:cs="標楷體"/>
                <w:color w:val="000000"/>
              </w:rPr>
              <w:t>統整性主題/專題/議題探究課程</w:t>
            </w:r>
          </w:p>
          <w:p w:rsidR="00F676A8" w:rsidRDefault="00775031">
            <w:pPr>
              <w:pBdr>
                <w:top w:val="nil"/>
                <w:left w:val="nil"/>
                <w:bottom w:val="nil"/>
                <w:right w:val="nil"/>
                <w:between w:val="nil"/>
              </w:pBdr>
              <w:spacing w:line="400" w:lineRule="auto"/>
              <w:jc w:val="both"/>
              <w:rPr>
                <w:color w:val="000000"/>
              </w:rPr>
            </w:pPr>
            <w:r>
              <w:rPr>
                <w:rFonts w:ascii="標楷體" w:eastAsia="標楷體" w:hAnsi="標楷體" w:cs="標楷體"/>
                <w:color w:val="000000"/>
              </w:rPr>
              <w:t>□社團活動與技藝課程</w:t>
            </w:r>
          </w:p>
          <w:p w:rsidR="00F676A8" w:rsidRDefault="00775031">
            <w:pPr>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□特殊需求領域課程</w:t>
            </w:r>
          </w:p>
          <w:p w:rsidR="00F676A8" w:rsidRDefault="00775031">
            <w:pPr>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□其他類課程</w:t>
            </w:r>
          </w:p>
        </w:tc>
      </w:tr>
      <w:tr w:rsidR="00F676A8" w:rsidTr="00D813C1">
        <w:trPr>
          <w:trHeight w:val="64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實施年級</w:t>
            </w:r>
          </w:p>
        </w:tc>
        <w:tc>
          <w:tcPr>
            <w:tcW w:w="8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21325C">
            <w:pPr>
              <w:pBdr>
                <w:top w:val="nil"/>
                <w:left w:val="nil"/>
                <w:bottom w:val="nil"/>
                <w:right w:val="nil"/>
                <w:between w:val="nil"/>
              </w:pBdr>
              <w:spacing w:line="400" w:lineRule="auto"/>
              <w:jc w:val="both"/>
              <w:rPr>
                <w:color w:val="000000"/>
              </w:rPr>
            </w:pPr>
            <w:r>
              <w:rPr>
                <w:rFonts w:ascii="SimHei" w:eastAsia="SimHei" w:hAnsi="SimHei" w:cs="標楷體" w:hint="eastAsia"/>
                <w:color w:val="000000"/>
              </w:rPr>
              <w:t>█</w:t>
            </w:r>
            <w:r w:rsidR="00775031">
              <w:rPr>
                <w:rFonts w:ascii="Times New Roman" w:eastAsia="Times New Roman" w:hAnsi="Times New Roman" w:cs="Times New Roman"/>
                <w:color w:val="000000"/>
              </w:rPr>
              <w:t>7</w:t>
            </w:r>
            <w:r w:rsidR="00775031">
              <w:rPr>
                <w:rFonts w:ascii="標楷體" w:eastAsia="標楷體" w:hAnsi="標楷體" w:cs="標楷體"/>
                <w:color w:val="000000"/>
              </w:rPr>
              <w:t>年級  □</w:t>
            </w:r>
            <w:r w:rsidR="00775031">
              <w:rPr>
                <w:rFonts w:ascii="Times New Roman" w:eastAsia="Times New Roman" w:hAnsi="Times New Roman" w:cs="Times New Roman"/>
                <w:color w:val="000000"/>
              </w:rPr>
              <w:t>8</w:t>
            </w:r>
            <w:r w:rsidR="00775031">
              <w:rPr>
                <w:rFonts w:ascii="標楷體" w:eastAsia="標楷體" w:hAnsi="標楷體" w:cs="標楷體"/>
                <w:color w:val="000000"/>
              </w:rPr>
              <w:t xml:space="preserve">年級 </w:t>
            </w:r>
            <w:r>
              <w:rPr>
                <w:rFonts w:ascii="標楷體" w:eastAsia="標楷體" w:hAnsi="標楷體" w:cs="標楷體"/>
                <w:color w:val="000000"/>
              </w:rPr>
              <w:t>□</w:t>
            </w:r>
            <w:r w:rsidR="00775031">
              <w:rPr>
                <w:rFonts w:ascii="Times New Roman" w:eastAsia="Times New Roman" w:hAnsi="Times New Roman" w:cs="Times New Roman"/>
                <w:color w:val="000000"/>
              </w:rPr>
              <w:t>9</w:t>
            </w:r>
            <w:r w:rsidR="00775031">
              <w:rPr>
                <w:rFonts w:ascii="標楷體" w:eastAsia="標楷體" w:hAnsi="標楷體" w:cs="標楷體"/>
                <w:color w:val="000000"/>
              </w:rPr>
              <w:t>年級</w:t>
            </w:r>
          </w:p>
          <w:p w:rsidR="00F676A8" w:rsidRDefault="00BA6EB7">
            <w:pPr>
              <w:pBdr>
                <w:top w:val="nil"/>
                <w:left w:val="nil"/>
                <w:bottom w:val="nil"/>
                <w:right w:val="nil"/>
                <w:between w:val="nil"/>
              </w:pBdr>
              <w:spacing w:line="400" w:lineRule="auto"/>
              <w:jc w:val="both"/>
              <w:rPr>
                <w:color w:val="000000"/>
              </w:rPr>
            </w:pPr>
            <w:r>
              <w:rPr>
                <w:rFonts w:ascii="SimHei" w:eastAsia="SimHei" w:hAnsi="SimHei" w:cs="標楷體" w:hint="eastAsia"/>
                <w:color w:val="000000"/>
              </w:rPr>
              <w:t>█</w:t>
            </w:r>
            <w:r w:rsidR="00775031">
              <w:rPr>
                <w:rFonts w:ascii="標楷體" w:eastAsia="標楷體" w:hAnsi="標楷體" w:cs="標楷體"/>
                <w:color w:val="000000"/>
              </w:rPr>
              <w:t xml:space="preserve">上學期 </w:t>
            </w:r>
            <w:r>
              <w:rPr>
                <w:rFonts w:ascii="SimHei" w:eastAsia="SimHei" w:hAnsi="SimHei" w:cs="標楷體" w:hint="eastAsia"/>
                <w:color w:val="000000"/>
              </w:rPr>
              <w:t>█</w:t>
            </w:r>
            <w:r w:rsidR="00775031">
              <w:rPr>
                <w:rFonts w:ascii="標楷體" w:eastAsia="標楷體" w:hAnsi="標楷體" w:cs="標楷體"/>
                <w:color w:val="000000"/>
              </w:rPr>
              <w:t>下學期(若上下學期均開設者，請均註記)</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節數</w:t>
            </w:r>
          </w:p>
        </w:tc>
        <w:tc>
          <w:tcPr>
            <w:tcW w:w="9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775031">
            <w:pPr>
              <w:pBdr>
                <w:top w:val="nil"/>
                <w:left w:val="nil"/>
                <w:bottom w:val="nil"/>
                <w:right w:val="nil"/>
                <w:between w:val="nil"/>
              </w:pBdr>
              <w:spacing w:line="400" w:lineRule="auto"/>
              <w:jc w:val="both"/>
              <w:rPr>
                <w:color w:val="000000"/>
              </w:rPr>
            </w:pPr>
            <w:r>
              <w:rPr>
                <w:rFonts w:ascii="標楷體" w:eastAsia="標楷體" w:hAnsi="標楷體" w:cs="標楷體"/>
                <w:color w:val="000000"/>
              </w:rPr>
              <w:t xml:space="preserve">每週  </w:t>
            </w:r>
            <w:r w:rsidR="0021325C">
              <w:rPr>
                <w:rFonts w:ascii="標楷體" w:eastAsia="標楷體" w:hAnsi="標楷體" w:cs="標楷體" w:hint="eastAsia"/>
                <w:color w:val="000000"/>
              </w:rPr>
              <w:t>1</w:t>
            </w:r>
            <w:r>
              <w:rPr>
                <w:rFonts w:ascii="標楷體" w:eastAsia="標楷體" w:hAnsi="標楷體" w:cs="標楷體"/>
                <w:color w:val="000000"/>
              </w:rPr>
              <w:t xml:space="preserve"> 節 </w:t>
            </w:r>
          </w:p>
        </w:tc>
      </w:tr>
      <w:tr w:rsidR="00F676A8" w:rsidTr="004D34A6">
        <w:trPr>
          <w:trHeight w:val="64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設計理念</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6A8" w:rsidRDefault="005176B0">
            <w:pPr>
              <w:pBdr>
                <w:top w:val="nil"/>
                <w:left w:val="nil"/>
                <w:bottom w:val="nil"/>
                <w:right w:val="nil"/>
                <w:between w:val="nil"/>
              </w:pBdr>
              <w:spacing w:line="320" w:lineRule="auto"/>
              <w:rPr>
                <w:color w:val="000000"/>
              </w:rPr>
            </w:pPr>
            <w:r w:rsidRPr="00736D2C">
              <w:rPr>
                <w:rFonts w:eastAsia="標楷體" w:cs="標楷體" w:hint="eastAsia"/>
                <w:position w:val="-3"/>
                <w:szCs w:val="24"/>
              </w:rPr>
              <w:t>科學與藝術自古以來並不分離，也有許多學者如達文西、米開朗基羅等同時身兼兩種身份，既是科學家也是藝術家，兼具科學的理性與藝術的感性，成就一加一大於二的效果及影響力。然而在中學階段科學跟藝術卻是不同的領域的學科，本課程希望能夠帶孩子從藝術欣賞的角度出發，閱讀多元的繪本後能真的感受、思辨、在實作，讓孩子把看到和聽到的事物感動在心裡後把關懷他人與地球的具體行動展現出來</w:t>
            </w:r>
            <w:r w:rsidRPr="00736D2C">
              <w:rPr>
                <w:rFonts w:eastAsia="標楷體" w:cs="標楷體"/>
                <w:position w:val="-3"/>
                <w:szCs w:val="24"/>
              </w:rPr>
              <w:t xml:space="preserve"> </w:t>
            </w:r>
            <w:r>
              <w:rPr>
                <w:rFonts w:eastAsia="標楷體" w:cs="標楷體" w:hint="eastAsia"/>
                <w:position w:val="-3"/>
                <w:szCs w:val="24"/>
              </w:rPr>
              <w:t>。</w:t>
            </w:r>
          </w:p>
        </w:tc>
      </w:tr>
      <w:tr w:rsidR="00F676A8" w:rsidTr="004D34A6">
        <w:trPr>
          <w:trHeight w:val="117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核心素養</w:t>
            </w:r>
          </w:p>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具體內涵</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0D67BD" w:rsidRPr="000D67BD" w:rsidRDefault="00F90C5B" w:rsidP="000D67BD">
            <w:pPr>
              <w:pBdr>
                <w:top w:val="nil"/>
                <w:left w:val="nil"/>
                <w:bottom w:val="nil"/>
                <w:right w:val="nil"/>
                <w:between w:val="nil"/>
              </w:pBdr>
              <w:spacing w:line="320" w:lineRule="auto"/>
              <w:rPr>
                <w:rFonts w:eastAsia="標楷體" w:cs="標楷體"/>
                <w:position w:val="-3"/>
                <w:szCs w:val="24"/>
              </w:rPr>
            </w:pPr>
            <w:sdt>
              <w:sdtPr>
                <w:tag w:val="goog_rdk_0"/>
                <w:id w:val="-1611736090"/>
              </w:sdtPr>
              <w:sdtEndPr>
                <w:rPr>
                  <w:rFonts w:eastAsia="標楷體" w:cs="標楷體" w:hint="eastAsia"/>
                  <w:position w:val="-3"/>
                  <w:szCs w:val="24"/>
                </w:rPr>
              </w:sdtEndPr>
              <w:sdtContent/>
            </w:sdt>
            <w:r w:rsidR="000D67BD" w:rsidRPr="000D67BD">
              <w:rPr>
                <w:rFonts w:eastAsia="標楷體" w:cs="標楷體" w:hint="eastAsia"/>
                <w:position w:val="-3"/>
                <w:szCs w:val="24"/>
              </w:rPr>
              <w:t>校本指標</w:t>
            </w:r>
          </w:p>
          <w:p w:rsidR="000D67BD" w:rsidRPr="000D67BD" w:rsidRDefault="000D67BD" w:rsidP="000D67BD">
            <w:pPr>
              <w:pBdr>
                <w:top w:val="nil"/>
                <w:left w:val="nil"/>
                <w:bottom w:val="nil"/>
                <w:right w:val="nil"/>
                <w:between w:val="nil"/>
              </w:pBdr>
              <w:spacing w:line="320" w:lineRule="auto"/>
              <w:rPr>
                <w:rFonts w:eastAsia="標楷體" w:cs="標楷體"/>
                <w:position w:val="-3"/>
                <w:szCs w:val="24"/>
              </w:rPr>
            </w:pPr>
            <w:r w:rsidRPr="000D67BD">
              <w:rPr>
                <w:rFonts w:eastAsia="標楷體" w:cs="標楷體" w:hint="eastAsia"/>
                <w:position w:val="-3"/>
                <w:szCs w:val="24"/>
              </w:rPr>
              <w:t>1-2-1</w:t>
            </w:r>
            <w:r w:rsidRPr="000D67BD">
              <w:rPr>
                <w:rFonts w:eastAsia="標楷體" w:cs="標楷體" w:hint="eastAsia"/>
                <w:position w:val="-3"/>
                <w:szCs w:val="24"/>
              </w:rPr>
              <w:t>能欣賞與了解不同文化藝術的特性，藉以提升對美的感知能力</w:t>
            </w:r>
          </w:p>
          <w:p w:rsidR="000D67BD" w:rsidRPr="000D67BD" w:rsidRDefault="000D67BD" w:rsidP="000D67BD">
            <w:pPr>
              <w:pBdr>
                <w:top w:val="nil"/>
                <w:left w:val="nil"/>
                <w:bottom w:val="nil"/>
                <w:right w:val="nil"/>
                <w:between w:val="nil"/>
              </w:pBdr>
              <w:spacing w:line="320" w:lineRule="auto"/>
              <w:rPr>
                <w:rFonts w:eastAsia="標楷體" w:cs="標楷體"/>
                <w:position w:val="-3"/>
                <w:szCs w:val="24"/>
              </w:rPr>
            </w:pPr>
            <w:r w:rsidRPr="000D67BD">
              <w:rPr>
                <w:rFonts w:eastAsia="標楷體" w:cs="標楷體" w:hint="eastAsia"/>
                <w:position w:val="-3"/>
                <w:szCs w:val="24"/>
              </w:rPr>
              <w:t>1-2-2</w:t>
            </w:r>
            <w:r w:rsidRPr="000D67BD">
              <w:rPr>
                <w:rFonts w:eastAsia="標楷體" w:cs="標楷體" w:hint="eastAsia"/>
                <w:position w:val="-3"/>
                <w:szCs w:val="24"/>
              </w:rPr>
              <w:t>能運用各種不同的媒材、技法或資訊科技，表現出具有特色及美感的作品</w:t>
            </w:r>
          </w:p>
          <w:p w:rsidR="000D67BD" w:rsidRPr="000D67BD" w:rsidRDefault="000D67BD" w:rsidP="000D67BD">
            <w:pPr>
              <w:pBdr>
                <w:top w:val="nil"/>
                <w:left w:val="nil"/>
                <w:bottom w:val="nil"/>
                <w:right w:val="nil"/>
                <w:between w:val="nil"/>
              </w:pBdr>
              <w:spacing w:line="320" w:lineRule="auto"/>
              <w:rPr>
                <w:rFonts w:eastAsia="標楷體" w:cs="標楷體"/>
                <w:position w:val="-3"/>
                <w:szCs w:val="24"/>
              </w:rPr>
            </w:pPr>
            <w:r w:rsidRPr="000D67BD">
              <w:rPr>
                <w:rFonts w:eastAsia="標楷體" w:cs="標楷體" w:hint="eastAsia"/>
                <w:position w:val="-3"/>
                <w:szCs w:val="24"/>
              </w:rPr>
              <w:t xml:space="preserve">1-3-2 </w:t>
            </w:r>
            <w:r w:rsidRPr="000D67BD">
              <w:rPr>
                <w:rFonts w:eastAsia="標楷體" w:cs="標楷體" w:hint="eastAsia"/>
                <w:position w:val="-3"/>
                <w:szCs w:val="24"/>
              </w:rPr>
              <w:t>利用觀察與思辨</w:t>
            </w:r>
            <w:r w:rsidRPr="000D67BD">
              <w:rPr>
                <w:rFonts w:eastAsia="標楷體" w:cs="標楷體" w:hint="eastAsia"/>
                <w:position w:val="-3"/>
                <w:szCs w:val="24"/>
              </w:rPr>
              <w:t xml:space="preserve">, </w:t>
            </w:r>
            <w:r w:rsidRPr="000D67BD">
              <w:rPr>
                <w:rFonts w:eastAsia="標楷體" w:cs="標楷體" w:hint="eastAsia"/>
                <w:position w:val="-3"/>
                <w:szCs w:val="24"/>
              </w:rPr>
              <w:t>從生活與學習經驗中發掘可探索的問題</w:t>
            </w:r>
          </w:p>
          <w:p w:rsidR="00F676A8" w:rsidRDefault="000D67BD" w:rsidP="000D67BD">
            <w:pPr>
              <w:pBdr>
                <w:top w:val="nil"/>
                <w:left w:val="nil"/>
                <w:bottom w:val="nil"/>
                <w:right w:val="nil"/>
                <w:between w:val="nil"/>
              </w:pBdr>
              <w:spacing w:line="320" w:lineRule="auto"/>
              <w:rPr>
                <w:color w:val="000000"/>
              </w:rPr>
            </w:pPr>
            <w:r w:rsidRPr="000D67BD">
              <w:rPr>
                <w:rFonts w:eastAsia="標楷體" w:cs="標楷體" w:hint="eastAsia"/>
                <w:position w:val="-3"/>
                <w:szCs w:val="24"/>
              </w:rPr>
              <w:t xml:space="preserve">2-3-1 </w:t>
            </w:r>
            <w:r w:rsidRPr="000D67BD">
              <w:rPr>
                <w:rFonts w:eastAsia="標楷體" w:cs="標楷體" w:hint="eastAsia"/>
                <w:position w:val="-3"/>
                <w:szCs w:val="24"/>
              </w:rPr>
              <w:t>能以同理心尊重關懷自然環境與他人</w:t>
            </w:r>
            <w:sdt>
              <w:sdtPr>
                <w:rPr>
                  <w:rFonts w:eastAsia="標楷體" w:cs="標楷體" w:hint="eastAsia"/>
                  <w:position w:val="-3"/>
                  <w:szCs w:val="24"/>
                </w:rPr>
                <w:tag w:val="goog_rdk_9"/>
                <w:id w:val="908040278"/>
              </w:sdtPr>
              <w:sdtEndPr>
                <w:rPr>
                  <w:rFonts w:eastAsiaTheme="minorEastAsia" w:cs="Calibri" w:hint="default"/>
                  <w:position w:val="0"/>
                  <w:szCs w:val="22"/>
                </w:rPr>
              </w:sdtEndPr>
              <w:sdtContent/>
            </w:sdt>
          </w:p>
        </w:tc>
      </w:tr>
      <w:tr w:rsidR="00F676A8" w:rsidTr="004D34A6">
        <w:trPr>
          <w:trHeight w:val="791"/>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學習重點</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學習</w:t>
            </w:r>
          </w:p>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表現</w:t>
            </w:r>
          </w:p>
        </w:tc>
        <w:tc>
          <w:tcPr>
            <w:tcW w:w="176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76B0" w:rsidRPr="00736D2C" w:rsidRDefault="00F90C5B" w:rsidP="005176B0">
            <w:pPr>
              <w:spacing w:before="48"/>
              <w:ind w:left="21" w:right="-20"/>
              <w:rPr>
                <w:rFonts w:eastAsia="標楷體" w:cs="標楷體"/>
                <w:szCs w:val="20"/>
              </w:rPr>
            </w:pPr>
            <w:sdt>
              <w:sdtPr>
                <w:tag w:val="goog_rdk_10"/>
                <w:id w:val="2109068402"/>
              </w:sdtPr>
              <w:sdtEndPr>
                <w:rPr>
                  <w:rFonts w:eastAsia="標楷體" w:cs="標楷體" w:hint="eastAsia"/>
                  <w:szCs w:val="20"/>
                </w:rPr>
              </w:sdtEndPr>
              <w:sdtContent/>
            </w:sdt>
            <w:r w:rsidR="005176B0" w:rsidRPr="00736D2C">
              <w:rPr>
                <w:rFonts w:eastAsia="標楷體" w:cs="標楷體" w:hint="eastAsia"/>
                <w:szCs w:val="20"/>
              </w:rPr>
              <w:t>視</w:t>
            </w:r>
            <w:r w:rsidR="005176B0" w:rsidRPr="00736D2C">
              <w:rPr>
                <w:rFonts w:eastAsia="標楷體" w:cs="標楷體" w:hint="eastAsia"/>
                <w:szCs w:val="20"/>
              </w:rPr>
              <w:t xml:space="preserve"> 1-</w:t>
            </w:r>
            <w:r w:rsidR="005176B0" w:rsidRPr="00736D2C">
              <w:rPr>
                <w:rFonts w:eastAsia="標楷體" w:cs="標楷體" w:hint="eastAsia"/>
                <w:szCs w:val="20"/>
              </w:rPr>
              <w:t>Ⅳ</w:t>
            </w:r>
            <w:r w:rsidR="005176B0" w:rsidRPr="00736D2C">
              <w:rPr>
                <w:rFonts w:eastAsia="標楷體" w:cs="標楷體" w:hint="eastAsia"/>
                <w:szCs w:val="20"/>
              </w:rPr>
              <w:t>-1</w:t>
            </w:r>
            <w:r w:rsidR="005176B0" w:rsidRPr="00736D2C">
              <w:rPr>
                <w:rFonts w:eastAsia="標楷體" w:cs="標楷體" w:hint="eastAsia"/>
                <w:szCs w:val="20"/>
              </w:rPr>
              <w:t>能使用構成要素和形式原理，表達情感與想法。</w:t>
            </w:r>
          </w:p>
          <w:p w:rsidR="005176B0" w:rsidRPr="00736D2C" w:rsidRDefault="005176B0" w:rsidP="005176B0">
            <w:pPr>
              <w:spacing w:before="48"/>
              <w:ind w:left="21" w:right="-20"/>
              <w:rPr>
                <w:rFonts w:eastAsia="標楷體" w:cs="標楷體"/>
                <w:szCs w:val="20"/>
              </w:rPr>
            </w:pPr>
            <w:r w:rsidRPr="00736D2C">
              <w:rPr>
                <w:rFonts w:eastAsia="標楷體" w:cs="標楷體" w:hint="eastAsia"/>
                <w:szCs w:val="20"/>
              </w:rPr>
              <w:t>視</w:t>
            </w:r>
            <w:r w:rsidRPr="00736D2C">
              <w:rPr>
                <w:rFonts w:eastAsia="標楷體" w:cs="標楷體" w:hint="eastAsia"/>
                <w:szCs w:val="20"/>
              </w:rPr>
              <w:t xml:space="preserve"> 2-</w:t>
            </w:r>
            <w:r w:rsidRPr="00736D2C">
              <w:rPr>
                <w:rFonts w:eastAsia="標楷體" w:cs="標楷體" w:hint="eastAsia"/>
                <w:szCs w:val="20"/>
              </w:rPr>
              <w:t>Ⅳ</w:t>
            </w:r>
            <w:r w:rsidRPr="00736D2C">
              <w:rPr>
                <w:rFonts w:eastAsia="標楷體" w:cs="標楷體" w:hint="eastAsia"/>
                <w:szCs w:val="20"/>
              </w:rPr>
              <w:t>-1</w:t>
            </w:r>
            <w:r w:rsidRPr="00736D2C">
              <w:rPr>
                <w:rFonts w:eastAsia="標楷體" w:cs="標楷體" w:hint="eastAsia"/>
                <w:szCs w:val="20"/>
              </w:rPr>
              <w:t>能體驗藝術作品，並接受多元的觀點。</w:t>
            </w:r>
          </w:p>
          <w:p w:rsidR="005176B0" w:rsidRPr="00736D2C" w:rsidRDefault="005176B0" w:rsidP="005176B0">
            <w:pPr>
              <w:spacing w:before="48"/>
              <w:ind w:left="21" w:right="-20"/>
              <w:rPr>
                <w:rFonts w:eastAsia="標楷體" w:cs="標楷體"/>
                <w:szCs w:val="20"/>
              </w:rPr>
            </w:pPr>
            <w:r w:rsidRPr="00736D2C">
              <w:rPr>
                <w:rFonts w:eastAsia="標楷體" w:cs="標楷體" w:hint="eastAsia"/>
                <w:szCs w:val="20"/>
              </w:rPr>
              <w:t>視</w:t>
            </w:r>
            <w:r w:rsidRPr="00736D2C">
              <w:rPr>
                <w:rFonts w:eastAsia="標楷體" w:cs="標楷體" w:hint="eastAsia"/>
                <w:szCs w:val="20"/>
              </w:rPr>
              <w:t>1-</w:t>
            </w:r>
            <w:r w:rsidRPr="00736D2C">
              <w:rPr>
                <w:rFonts w:eastAsia="標楷體" w:cs="標楷體" w:hint="eastAsia"/>
                <w:szCs w:val="20"/>
              </w:rPr>
              <w:t>Ⅳ</w:t>
            </w:r>
            <w:r w:rsidRPr="00736D2C">
              <w:rPr>
                <w:rFonts w:eastAsia="標楷體" w:cs="標楷體" w:hint="eastAsia"/>
                <w:szCs w:val="20"/>
              </w:rPr>
              <w:t>-4</w:t>
            </w:r>
            <w:r w:rsidRPr="00736D2C">
              <w:rPr>
                <w:rFonts w:eastAsia="標楷體" w:cs="標楷體" w:hint="eastAsia"/>
                <w:szCs w:val="20"/>
              </w:rPr>
              <w:t>能透過議題創作，表達對生活環境及社會文化的理解。</w:t>
            </w:r>
          </w:p>
          <w:p w:rsidR="005176B0" w:rsidRPr="00736D2C" w:rsidRDefault="005176B0" w:rsidP="005176B0">
            <w:pPr>
              <w:spacing w:before="48"/>
              <w:ind w:right="-20"/>
              <w:rPr>
                <w:rFonts w:eastAsia="標楷體" w:cs="標楷體"/>
                <w:szCs w:val="20"/>
              </w:rPr>
            </w:pPr>
            <w:r w:rsidRPr="00736D2C">
              <w:rPr>
                <w:rFonts w:eastAsia="標楷體" w:cs="標楷體" w:hint="eastAsia"/>
                <w:szCs w:val="20"/>
              </w:rPr>
              <w:t>pe-</w:t>
            </w:r>
            <w:r w:rsidRPr="00736D2C">
              <w:rPr>
                <w:rFonts w:eastAsia="標楷體" w:cs="標楷體" w:hint="eastAsia"/>
                <w:szCs w:val="20"/>
              </w:rPr>
              <w:t>Ⅳ</w:t>
            </w:r>
            <w:r w:rsidRPr="00736D2C">
              <w:rPr>
                <w:rFonts w:eastAsia="標楷體" w:cs="標楷體" w:hint="eastAsia"/>
                <w:szCs w:val="20"/>
              </w:rPr>
              <w:t>-2</w:t>
            </w:r>
            <w:r w:rsidRPr="00736D2C">
              <w:rPr>
                <w:rFonts w:eastAsia="標楷體" w:cs="標楷體" w:hint="eastAsia"/>
                <w:szCs w:val="20"/>
              </w:rPr>
              <w:t>能正確安全操作適合學習階段的物品、器材儀器、科技設備及資源。能進行客觀的質性觀察或數值量測並詳實記錄。</w:t>
            </w:r>
          </w:p>
          <w:p w:rsidR="00F676A8" w:rsidRDefault="005176B0" w:rsidP="005176B0">
            <w:pPr>
              <w:pBdr>
                <w:top w:val="nil"/>
                <w:left w:val="nil"/>
                <w:bottom w:val="nil"/>
                <w:right w:val="nil"/>
                <w:between w:val="nil"/>
              </w:pBdr>
              <w:spacing w:line="400" w:lineRule="auto"/>
              <w:jc w:val="both"/>
              <w:rPr>
                <w:rFonts w:ascii="Times New Roman" w:eastAsia="Times New Roman" w:hAnsi="Times New Roman" w:cs="Times New Roman"/>
                <w:color w:val="000000"/>
                <w:sz w:val="20"/>
                <w:szCs w:val="20"/>
              </w:rPr>
            </w:pPr>
            <w:r w:rsidRPr="00736D2C">
              <w:rPr>
                <w:rFonts w:eastAsia="標楷體" w:cs="標楷體" w:hint="eastAsia"/>
                <w:szCs w:val="20"/>
              </w:rPr>
              <w:t>pa-</w:t>
            </w:r>
            <w:r w:rsidRPr="00736D2C">
              <w:rPr>
                <w:rFonts w:eastAsia="標楷體" w:cs="標楷體" w:hint="eastAsia"/>
                <w:szCs w:val="20"/>
              </w:rPr>
              <w:t>Ⅳ</w:t>
            </w:r>
            <w:r w:rsidRPr="00736D2C">
              <w:rPr>
                <w:rFonts w:eastAsia="標楷體" w:cs="標楷體" w:hint="eastAsia"/>
                <w:szCs w:val="20"/>
              </w:rPr>
              <w:t>-1</w:t>
            </w:r>
            <w:r w:rsidRPr="00736D2C">
              <w:rPr>
                <w:rFonts w:eastAsia="標楷體" w:cs="標楷體" w:hint="eastAsia"/>
                <w:szCs w:val="20"/>
              </w:rPr>
              <w:t>能分析歸納、製作圖表、使用資訊及數學等方法，整理資訊或數據。</w:t>
            </w:r>
            <w:sdt>
              <w:sdtPr>
                <w:rPr>
                  <w:rFonts w:eastAsia="標楷體" w:cs="標楷體" w:hint="eastAsia"/>
                  <w:szCs w:val="20"/>
                </w:rPr>
                <w:tag w:val="goog_rdk_11"/>
                <w:id w:val="2058357954"/>
              </w:sdtPr>
              <w:sdtEndPr>
                <w:rPr>
                  <w:rFonts w:eastAsiaTheme="minorEastAsia" w:cs="Calibri" w:hint="default"/>
                  <w:szCs w:val="22"/>
                </w:rPr>
              </w:sdtEndPr>
              <w:sdtContent/>
            </w:sdt>
          </w:p>
        </w:tc>
      </w:tr>
      <w:tr w:rsidR="00F676A8" w:rsidTr="004D34A6">
        <w:trPr>
          <w:trHeight w:val="789"/>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F676A8">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學習</w:t>
            </w:r>
          </w:p>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內容</w:t>
            </w:r>
          </w:p>
        </w:tc>
        <w:tc>
          <w:tcPr>
            <w:tcW w:w="176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76B0" w:rsidRPr="00736D2C" w:rsidRDefault="00F90C5B" w:rsidP="005176B0">
            <w:pPr>
              <w:spacing w:before="48"/>
              <w:ind w:right="-20"/>
              <w:rPr>
                <w:rFonts w:eastAsia="標楷體" w:cs="標楷體"/>
                <w:szCs w:val="20"/>
              </w:rPr>
            </w:pPr>
            <w:sdt>
              <w:sdtPr>
                <w:tag w:val="goog_rdk_12"/>
                <w:id w:val="-1293442195"/>
                <w:showingPlcHdr/>
              </w:sdtPr>
              <w:sdtEndPr>
                <w:rPr>
                  <w:rFonts w:eastAsia="標楷體" w:cs="標楷體" w:hint="eastAsia"/>
                  <w:szCs w:val="20"/>
                </w:rPr>
              </w:sdtEndPr>
              <w:sdtContent>
                <w:r w:rsidR="000855C7">
                  <w:t xml:space="preserve">     </w:t>
                </w:r>
              </w:sdtContent>
            </w:sdt>
            <w:r w:rsidR="005176B0" w:rsidRPr="00736D2C">
              <w:rPr>
                <w:rFonts w:eastAsia="標楷體" w:cs="標楷體" w:hint="eastAsia"/>
                <w:szCs w:val="20"/>
              </w:rPr>
              <w:t>色彩理論</w:t>
            </w:r>
            <w:r w:rsidR="005176B0">
              <w:rPr>
                <w:rFonts w:eastAsia="標楷體" w:cs="標楷體" w:hint="eastAsia"/>
                <w:szCs w:val="20"/>
              </w:rPr>
              <w:t>與</w:t>
            </w:r>
            <w:r w:rsidR="005176B0" w:rsidRPr="00736D2C">
              <w:rPr>
                <w:rFonts w:eastAsia="標楷體" w:cs="標楷體" w:hint="eastAsia"/>
                <w:szCs w:val="20"/>
              </w:rPr>
              <w:t>藝術鑑賞</w:t>
            </w:r>
            <w:r w:rsidR="005176B0">
              <w:rPr>
                <w:rFonts w:eastAsia="標楷體" w:cs="標楷體" w:hint="eastAsia"/>
                <w:szCs w:val="20"/>
              </w:rPr>
              <w:t>的方法</w:t>
            </w:r>
            <w:r w:rsidR="005176B0" w:rsidRPr="00736D2C">
              <w:rPr>
                <w:rFonts w:eastAsia="標楷體" w:cs="標楷體" w:hint="eastAsia"/>
                <w:szCs w:val="20"/>
              </w:rPr>
              <w:t>。</w:t>
            </w:r>
          </w:p>
          <w:p w:rsidR="005176B0" w:rsidRDefault="005176B0" w:rsidP="005176B0">
            <w:pPr>
              <w:spacing w:before="48"/>
              <w:ind w:left="21" w:right="-20"/>
              <w:rPr>
                <w:rFonts w:eastAsia="標楷體" w:cs="標楷體"/>
                <w:szCs w:val="20"/>
              </w:rPr>
            </w:pPr>
            <w:r w:rsidRPr="00736D2C">
              <w:rPr>
                <w:rFonts w:eastAsia="標楷體" w:cs="標楷體" w:hint="eastAsia"/>
                <w:szCs w:val="20"/>
              </w:rPr>
              <w:t>氣候變遷</w:t>
            </w:r>
            <w:r>
              <w:rPr>
                <w:rFonts w:eastAsia="標楷體" w:cs="標楷體" w:hint="eastAsia"/>
                <w:szCs w:val="20"/>
              </w:rPr>
              <w:t>與永續發展。</w:t>
            </w:r>
          </w:p>
          <w:p w:rsidR="00F676A8" w:rsidRDefault="005176B0" w:rsidP="005176B0">
            <w:pPr>
              <w:pBdr>
                <w:top w:val="nil"/>
                <w:left w:val="nil"/>
                <w:bottom w:val="nil"/>
                <w:right w:val="nil"/>
                <w:between w:val="nil"/>
              </w:pBdr>
              <w:spacing w:line="320" w:lineRule="auto"/>
              <w:rPr>
                <w:color w:val="000000"/>
              </w:rPr>
            </w:pPr>
            <w:r>
              <w:rPr>
                <w:rFonts w:eastAsia="標楷體" w:cs="標楷體" w:hint="eastAsia"/>
                <w:szCs w:val="20"/>
              </w:rPr>
              <w:t>具有尊重與</w:t>
            </w:r>
            <w:r w:rsidRPr="00736D2C">
              <w:rPr>
                <w:rFonts w:eastAsia="標楷體" w:cs="標楷體" w:hint="eastAsia"/>
                <w:szCs w:val="20"/>
              </w:rPr>
              <w:t>保護地球自然環境</w:t>
            </w:r>
            <w:r>
              <w:rPr>
                <w:rFonts w:eastAsia="標楷體" w:cs="標楷體" w:hint="eastAsia"/>
                <w:szCs w:val="20"/>
              </w:rPr>
              <w:t>生態的態度，並發展</w:t>
            </w:r>
            <w:r w:rsidRPr="00736D2C">
              <w:rPr>
                <w:rFonts w:eastAsia="標楷體" w:cs="標楷體" w:hint="eastAsia"/>
                <w:szCs w:val="20"/>
              </w:rPr>
              <w:t>減量、回收、再利用</w:t>
            </w:r>
            <w:r>
              <w:rPr>
                <w:rFonts w:eastAsia="標楷體" w:cs="標楷體" w:hint="eastAsia"/>
                <w:szCs w:val="20"/>
              </w:rPr>
              <w:t>的能力</w:t>
            </w:r>
            <w:r w:rsidRPr="00736D2C">
              <w:rPr>
                <w:rFonts w:eastAsia="標楷體" w:cs="標楷體" w:hint="eastAsia"/>
                <w:szCs w:val="20"/>
              </w:rPr>
              <w:t>。</w:t>
            </w:r>
            <w:sdt>
              <w:sdtPr>
                <w:rPr>
                  <w:rFonts w:eastAsia="標楷體" w:cs="標楷體" w:hint="eastAsia"/>
                  <w:szCs w:val="20"/>
                </w:rPr>
                <w:tag w:val="goog_rdk_13"/>
                <w:id w:val="-180291738"/>
                <w:showingPlcHdr/>
              </w:sdtPr>
              <w:sdtEndPr>
                <w:rPr>
                  <w:rFonts w:eastAsiaTheme="minorEastAsia" w:cs="Calibri" w:hint="default"/>
                  <w:szCs w:val="22"/>
                </w:rPr>
              </w:sdtEndPr>
              <w:sdtContent>
                <w:r w:rsidR="006B5B43">
                  <w:rPr>
                    <w:rFonts w:eastAsia="標楷體" w:cs="標楷體"/>
                    <w:szCs w:val="20"/>
                  </w:rPr>
                  <w:t xml:space="preserve">     </w:t>
                </w:r>
              </w:sdtContent>
            </w:sdt>
          </w:p>
        </w:tc>
      </w:tr>
      <w:tr w:rsidR="00F676A8" w:rsidTr="004D34A6">
        <w:trPr>
          <w:trHeight w:val="1154"/>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課程目標</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5B43" w:rsidRPr="00736D2C" w:rsidRDefault="006B5B43" w:rsidP="006B5B43">
            <w:pPr>
              <w:pStyle w:val="ab"/>
              <w:numPr>
                <w:ilvl w:val="0"/>
                <w:numId w:val="3"/>
              </w:numPr>
              <w:suppressAutoHyphens w:val="0"/>
              <w:spacing w:before="48"/>
              <w:ind w:left="267" w:right="-20" w:hanging="246"/>
              <w:rPr>
                <w:rFonts w:eastAsia="標楷體" w:cs="標楷體"/>
                <w:szCs w:val="20"/>
              </w:rPr>
            </w:pPr>
            <w:r w:rsidRPr="00736D2C">
              <w:rPr>
                <w:rFonts w:eastAsia="標楷體" w:cs="標楷體"/>
                <w:szCs w:val="20"/>
              </w:rPr>
              <w:t>透過</w:t>
            </w:r>
            <w:r w:rsidRPr="00736D2C">
              <w:rPr>
                <w:rFonts w:eastAsia="標楷體" w:cs="標楷體" w:hint="eastAsia"/>
                <w:szCs w:val="20"/>
              </w:rPr>
              <w:t>繪本帶讀與賞析</w:t>
            </w:r>
            <w:r w:rsidRPr="00736D2C">
              <w:rPr>
                <w:rFonts w:eastAsia="標楷體" w:cs="標楷體"/>
                <w:szCs w:val="20"/>
              </w:rPr>
              <w:t>，培養學生</w:t>
            </w:r>
            <w:r w:rsidRPr="00736D2C">
              <w:rPr>
                <w:rFonts w:eastAsia="標楷體" w:cs="標楷體" w:hint="eastAsia"/>
                <w:szCs w:val="20"/>
              </w:rPr>
              <w:t>欣賞與感受藝術的能力。</w:t>
            </w:r>
          </w:p>
          <w:p w:rsidR="006B5B43" w:rsidRPr="00736D2C" w:rsidRDefault="006B5B43" w:rsidP="006B5B43">
            <w:pPr>
              <w:pStyle w:val="ab"/>
              <w:numPr>
                <w:ilvl w:val="0"/>
                <w:numId w:val="3"/>
              </w:numPr>
              <w:suppressAutoHyphens w:val="0"/>
              <w:spacing w:before="48"/>
              <w:ind w:left="267" w:right="-20" w:hanging="246"/>
              <w:rPr>
                <w:rFonts w:eastAsia="標楷體" w:cs="標楷體"/>
                <w:szCs w:val="20"/>
              </w:rPr>
            </w:pPr>
            <w:r w:rsidRPr="00736D2C">
              <w:rPr>
                <w:rFonts w:eastAsia="標楷體" w:cs="標楷體" w:hint="eastAsia"/>
                <w:szCs w:val="20"/>
              </w:rPr>
              <w:t>透過繪本的閱讀，提問與發想，配合延伸活動，培養學生科學實作能力。</w:t>
            </w:r>
          </w:p>
          <w:p w:rsidR="00F676A8" w:rsidRDefault="000855C7" w:rsidP="006B5B43">
            <w:pPr>
              <w:pBdr>
                <w:top w:val="nil"/>
                <w:left w:val="nil"/>
                <w:bottom w:val="nil"/>
                <w:right w:val="nil"/>
                <w:between w:val="nil"/>
              </w:pBdr>
              <w:spacing w:line="320" w:lineRule="auto"/>
              <w:rPr>
                <w:color w:val="000000"/>
              </w:rPr>
            </w:pPr>
            <w:r>
              <w:rPr>
                <w:rFonts w:eastAsia="標楷體" w:cs="標楷體" w:hint="eastAsia"/>
                <w:szCs w:val="20"/>
              </w:rPr>
              <w:t>3</w:t>
            </w:r>
            <w:r>
              <w:rPr>
                <w:rFonts w:eastAsia="標楷體" w:cs="標楷體"/>
                <w:szCs w:val="20"/>
              </w:rPr>
              <w:t>.</w:t>
            </w:r>
            <w:r w:rsidR="006B5B43" w:rsidRPr="00736D2C">
              <w:rPr>
                <w:rFonts w:eastAsia="標楷體" w:cs="標楷體" w:hint="eastAsia"/>
                <w:szCs w:val="20"/>
              </w:rPr>
              <w:t>透過繪本構思與製作的過程，增進學生調色與表達想法與感受的能力</w:t>
            </w:r>
            <w:r w:rsidR="006B5B43" w:rsidRPr="00736D2C">
              <w:rPr>
                <w:rFonts w:eastAsia="標楷體" w:cs="標楷體"/>
                <w:szCs w:val="20"/>
              </w:rPr>
              <w:t>。</w:t>
            </w:r>
          </w:p>
        </w:tc>
      </w:tr>
      <w:tr w:rsidR="00F676A8" w:rsidTr="004D34A6">
        <w:trPr>
          <w:trHeight w:val="1154"/>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總結性評量-表現任務</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6A8" w:rsidRDefault="00F90C5B">
            <w:pPr>
              <w:pBdr>
                <w:top w:val="nil"/>
                <w:left w:val="nil"/>
                <w:bottom w:val="nil"/>
                <w:right w:val="nil"/>
                <w:between w:val="nil"/>
              </w:pBdr>
              <w:spacing w:line="320" w:lineRule="auto"/>
              <w:ind w:left="146" w:hanging="146"/>
              <w:rPr>
                <w:color w:val="000000"/>
              </w:rPr>
            </w:pPr>
            <w:sdt>
              <w:sdtPr>
                <w:tag w:val="goog_rdk_19"/>
                <w:id w:val="-1610891854"/>
              </w:sdtPr>
              <w:sdtEndPr>
                <w:rPr>
                  <w:rFonts w:eastAsia="標楷體" w:cs="標楷體" w:hint="eastAsia"/>
                  <w:szCs w:val="20"/>
                </w:rPr>
              </w:sdtEndPr>
              <w:sdtContent/>
            </w:sdt>
            <w:r w:rsidR="006B5B43">
              <w:rPr>
                <w:rFonts w:eastAsia="標楷體" w:cs="標楷體" w:hint="eastAsia"/>
                <w:szCs w:val="20"/>
              </w:rPr>
              <w:t>運用所學的</w:t>
            </w:r>
            <w:r w:rsidR="006B5B43" w:rsidRPr="00736D2C">
              <w:rPr>
                <w:rFonts w:eastAsia="標楷體" w:cs="標楷體" w:hint="eastAsia"/>
                <w:szCs w:val="20"/>
              </w:rPr>
              <w:t>色彩理論</w:t>
            </w:r>
            <w:r w:rsidR="006B5B43">
              <w:rPr>
                <w:rFonts w:eastAsia="標楷體" w:cs="標楷體" w:hint="eastAsia"/>
                <w:szCs w:val="20"/>
              </w:rPr>
              <w:t>與</w:t>
            </w:r>
            <w:r w:rsidR="006B5B43" w:rsidRPr="00736D2C">
              <w:rPr>
                <w:rFonts w:eastAsia="標楷體" w:cs="標楷體" w:hint="eastAsia"/>
                <w:szCs w:val="20"/>
              </w:rPr>
              <w:t>藝術鑑賞</w:t>
            </w:r>
            <w:r w:rsidR="006B5B43">
              <w:rPr>
                <w:rFonts w:eastAsia="標楷體" w:cs="標楷體" w:hint="eastAsia"/>
                <w:szCs w:val="20"/>
              </w:rPr>
              <w:t>的方法，繪</w:t>
            </w:r>
            <w:r w:rsidR="006B5B43" w:rsidRPr="00A83E04">
              <w:rPr>
                <w:rFonts w:eastAsia="標楷體" w:cs="標楷體" w:hint="eastAsia"/>
                <w:szCs w:val="20"/>
              </w:rPr>
              <w:t>製一本以氣候變遷相關議題為主題的繪本和同學分享與交流。</w:t>
            </w:r>
            <w:sdt>
              <w:sdtPr>
                <w:rPr>
                  <w:rFonts w:eastAsia="標楷體" w:cs="標楷體" w:hint="eastAsia"/>
                  <w:szCs w:val="20"/>
                </w:rPr>
                <w:tag w:val="goog_rdk_21"/>
                <w:id w:val="660669176"/>
              </w:sdtPr>
              <w:sdtEndPr>
                <w:rPr>
                  <w:rFonts w:eastAsiaTheme="minorEastAsia" w:cs="Calibri" w:hint="default"/>
                  <w:szCs w:val="22"/>
                </w:rPr>
              </w:sdtEndPr>
              <w:sdtContent/>
            </w:sdt>
          </w:p>
        </w:tc>
      </w:tr>
      <w:tr w:rsidR="00F676A8" w:rsidTr="004D34A6">
        <w:trPr>
          <w:trHeight w:val="779"/>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學習進度</w:t>
            </w:r>
          </w:p>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週次/節數</w:t>
            </w:r>
          </w:p>
        </w:tc>
        <w:tc>
          <w:tcPr>
            <w:tcW w:w="7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單元/子題</w:t>
            </w:r>
          </w:p>
          <w:p w:rsidR="00F676A8" w:rsidRDefault="00775031">
            <w:pPr>
              <w:pBdr>
                <w:top w:val="nil"/>
                <w:left w:val="nil"/>
                <w:bottom w:val="nil"/>
                <w:right w:val="nil"/>
                <w:between w:val="nil"/>
              </w:pBdr>
              <w:spacing w:line="400" w:lineRule="auto"/>
              <w:jc w:val="both"/>
              <w:rPr>
                <w:color w:val="000000"/>
              </w:rPr>
            </w:pPr>
            <w:r>
              <w:rPr>
                <w:rFonts w:ascii="PMingLiu" w:eastAsia="PMingLiu" w:hAnsi="PMingLiu" w:cs="PMingLiu"/>
                <w:color w:val="000000"/>
                <w:sz w:val="20"/>
                <w:szCs w:val="20"/>
              </w:rPr>
              <w:t>單元/子題可合併數週整合敘寫或依各週次進度敘寫。</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775031">
            <w:pPr>
              <w:pBdr>
                <w:top w:val="nil"/>
                <w:left w:val="nil"/>
                <w:bottom w:val="nil"/>
                <w:right w:val="nil"/>
                <w:between w:val="nil"/>
              </w:pBdr>
              <w:spacing w:line="400" w:lineRule="auto"/>
              <w:jc w:val="center"/>
              <w:rPr>
                <w:color w:val="000000"/>
              </w:rPr>
            </w:pPr>
            <w:r>
              <w:rPr>
                <w:rFonts w:ascii="標楷體" w:eastAsia="標楷體" w:hAnsi="標楷體" w:cs="標楷體"/>
                <w:color w:val="000000"/>
              </w:rPr>
              <w:t>單元內容與學習活動</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spacing w:before="240" w:line="400" w:lineRule="auto"/>
              <w:jc w:val="center"/>
              <w:rPr>
                <w:rFonts w:ascii="標楷體" w:eastAsia="標楷體" w:hAnsi="標楷體" w:cs="標楷體"/>
                <w:color w:val="000000"/>
              </w:rPr>
            </w:pPr>
            <w:r>
              <w:rPr>
                <w:rFonts w:ascii="標楷體" w:eastAsia="標楷體" w:hAnsi="標楷體" w:cs="標楷體"/>
                <w:color w:val="000000"/>
              </w:rPr>
              <w:t xml:space="preserve">形成性評量(檢核點)/期末總結性 </w:t>
            </w:r>
          </w:p>
        </w:tc>
      </w:tr>
      <w:tr w:rsidR="00F676A8" w:rsidTr="004D34A6">
        <w:trPr>
          <w:trHeight w:val="1056"/>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第</w:t>
            </w:r>
          </w:p>
          <w:p w:rsidR="00F676A8" w:rsidRDefault="0077503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w:t>
            </w:r>
          </w:p>
          <w:p w:rsidR="00F676A8" w:rsidRDefault="0077503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學</w:t>
            </w:r>
          </w:p>
          <w:p w:rsidR="00F676A8" w:rsidRDefault="00775031">
            <w:pPr>
              <w:pBdr>
                <w:top w:val="nil"/>
                <w:left w:val="nil"/>
                <w:bottom w:val="nil"/>
                <w:right w:val="nil"/>
                <w:between w:val="nil"/>
              </w:pBdr>
              <w:jc w:val="center"/>
              <w:rPr>
                <w:color w:val="000000"/>
              </w:rPr>
            </w:pPr>
            <w:r>
              <w:rPr>
                <w:rFonts w:ascii="標楷體" w:eastAsia="標楷體" w:hAnsi="標楷體" w:cs="標楷體"/>
                <w:color w:val="000000"/>
              </w:rPr>
              <w:t>期</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676A8" w:rsidRDefault="0077503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F676A8" w:rsidRDefault="00775031">
            <w:pPr>
              <w:pBdr>
                <w:top w:val="nil"/>
                <w:left w:val="nil"/>
                <w:bottom w:val="nil"/>
                <w:right w:val="nil"/>
                <w:between w:val="nil"/>
              </w:pBdr>
              <w:rPr>
                <w:color w:val="000000"/>
              </w:rPr>
            </w:pPr>
            <w:r>
              <w:rPr>
                <w:rFonts w:ascii="標楷體" w:eastAsia="標楷體" w:hAnsi="標楷體" w:cs="標楷體"/>
                <w:color w:val="000000"/>
              </w:rPr>
              <w:t>1</w:t>
            </w:r>
          </w:p>
          <w:p w:rsidR="00F676A8" w:rsidRDefault="00775031">
            <w:pPr>
              <w:pBdr>
                <w:top w:val="nil"/>
                <w:left w:val="nil"/>
                <w:bottom w:val="nil"/>
                <w:right w:val="nil"/>
                <w:between w:val="nil"/>
              </w:pBdr>
              <w:rPr>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6A8" w:rsidRDefault="006B5B43">
            <w:pPr>
              <w:pBdr>
                <w:top w:val="nil"/>
                <w:left w:val="nil"/>
                <w:bottom w:val="nil"/>
                <w:right w:val="nil"/>
                <w:between w:val="nil"/>
              </w:pBdr>
              <w:rPr>
                <w:rFonts w:ascii="標楷體" w:eastAsia="標楷體" w:hAnsi="標楷體" w:cs="標楷體"/>
                <w:color w:val="000000"/>
              </w:rPr>
            </w:pPr>
            <w:r w:rsidRPr="00736D2C">
              <w:rPr>
                <w:rFonts w:eastAsia="標楷體" w:hint="eastAsia"/>
              </w:rPr>
              <w:t>課程</w:t>
            </w:r>
            <w:r w:rsidRPr="00736D2C">
              <w:rPr>
                <w:rFonts w:eastAsia="標楷體"/>
              </w:rPr>
              <w:t>介紹</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5B43" w:rsidRDefault="006B5B43" w:rsidP="006B5B43">
            <w:pPr>
              <w:suppressAutoHyphens w:val="0"/>
              <w:spacing w:line="276" w:lineRule="auto"/>
              <w:jc w:val="both"/>
              <w:rPr>
                <w:rFonts w:eastAsia="標楷體"/>
              </w:rPr>
            </w:pPr>
            <w:r>
              <w:rPr>
                <w:rFonts w:eastAsia="標楷體" w:hint="eastAsia"/>
              </w:rPr>
              <w:t>1</w:t>
            </w:r>
            <w:r w:rsidRPr="006B5B43">
              <w:rPr>
                <w:rFonts w:eastAsia="標楷體"/>
              </w:rPr>
              <w:t>認識彼此、分組</w:t>
            </w:r>
            <w:r w:rsidRPr="006B5B43">
              <w:rPr>
                <w:rFonts w:eastAsia="標楷體" w:hint="eastAsia"/>
              </w:rPr>
              <w:t>。</w:t>
            </w:r>
          </w:p>
          <w:p w:rsidR="00F676A8" w:rsidRDefault="006B5B43" w:rsidP="006B5B43">
            <w:pPr>
              <w:pBdr>
                <w:top w:val="nil"/>
                <w:left w:val="nil"/>
                <w:bottom w:val="nil"/>
                <w:right w:val="nil"/>
                <w:between w:val="nil"/>
              </w:pBdr>
              <w:spacing w:line="320" w:lineRule="auto"/>
              <w:rPr>
                <w:rFonts w:ascii="PMingLiu" w:eastAsia="PMingLiu" w:hAnsi="PMingLiu" w:cs="PMingLiu"/>
                <w:color w:val="000000"/>
                <w:sz w:val="20"/>
                <w:szCs w:val="20"/>
              </w:rPr>
            </w:pPr>
            <w:r>
              <w:rPr>
                <w:rFonts w:eastAsia="標楷體" w:hint="eastAsia"/>
              </w:rPr>
              <w:t>2</w:t>
            </w:r>
            <w:r>
              <w:rPr>
                <w:rFonts w:eastAsia="標楷體"/>
              </w:rPr>
              <w:t>.</w:t>
            </w:r>
            <w:r w:rsidRPr="00736D2C">
              <w:rPr>
                <w:rFonts w:eastAsia="標楷體"/>
              </w:rPr>
              <w:t>本學期課程安排與介紹</w:t>
            </w:r>
            <w:r w:rsidRPr="00736D2C">
              <w:rPr>
                <w:rFonts w:eastAsia="標楷體" w:hint="eastAsia"/>
              </w:rPr>
              <w: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676A8" w:rsidRDefault="006B5B43">
            <w:pPr>
              <w:pBdr>
                <w:top w:val="nil"/>
                <w:left w:val="nil"/>
                <w:bottom w:val="nil"/>
                <w:right w:val="nil"/>
                <w:between w:val="nil"/>
              </w:pBdr>
              <w:spacing w:line="320" w:lineRule="auto"/>
              <w:rPr>
                <w:rFonts w:ascii="Times New Roman" w:eastAsia="Times New Roman" w:hAnsi="Times New Roman" w:cs="Times New Roman"/>
                <w:color w:val="000000"/>
              </w:rPr>
            </w:pPr>
            <w:r w:rsidRPr="00736D2C">
              <w:rPr>
                <w:rFonts w:eastAsia="標楷體"/>
              </w:rPr>
              <w:t>課堂參與度</w:t>
            </w:r>
          </w:p>
        </w:tc>
      </w:tr>
      <w:tr w:rsidR="006B5B43" w:rsidTr="004D34A6">
        <w:trPr>
          <w:trHeight w:val="1056"/>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B5B43" w:rsidRDefault="006B5B43">
            <w:pPr>
              <w:pBdr>
                <w:top w:val="nil"/>
                <w:left w:val="nil"/>
                <w:bottom w:val="nil"/>
                <w:right w:val="nil"/>
                <w:between w:val="nil"/>
              </w:pBdr>
              <w:jc w:val="center"/>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B5B43" w:rsidRDefault="006B5B43" w:rsidP="006B5B43">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6B5B43" w:rsidRDefault="006B5B43" w:rsidP="006B5B43">
            <w:pPr>
              <w:pBdr>
                <w:top w:val="nil"/>
                <w:left w:val="nil"/>
                <w:bottom w:val="nil"/>
                <w:right w:val="nil"/>
                <w:between w:val="nil"/>
              </w:pBdr>
              <w:rPr>
                <w:color w:val="000000"/>
              </w:rPr>
            </w:pPr>
            <w:r>
              <w:rPr>
                <w:rFonts w:ascii="標楷體" w:eastAsia="標楷體" w:hAnsi="標楷體" w:cs="標楷體"/>
                <w:color w:val="000000"/>
              </w:rPr>
              <w:t>2~4</w:t>
            </w:r>
          </w:p>
          <w:p w:rsidR="006B5B43" w:rsidRDefault="006B5B43" w:rsidP="006B5B43">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5B43" w:rsidRDefault="006B5B43">
            <w:pPr>
              <w:pBdr>
                <w:top w:val="nil"/>
                <w:left w:val="nil"/>
                <w:bottom w:val="nil"/>
                <w:right w:val="nil"/>
                <w:between w:val="nil"/>
              </w:pBdr>
              <w:rPr>
                <w:rFonts w:ascii="標楷體" w:eastAsia="標楷體" w:hAnsi="標楷體" w:cs="標楷體"/>
                <w:color w:val="000000"/>
              </w:rPr>
            </w:pPr>
            <w:r w:rsidRPr="00736D2C">
              <w:rPr>
                <w:rFonts w:eastAsia="標楷體" w:hint="eastAsia"/>
              </w:rPr>
              <w:t>玩色</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5B43" w:rsidRPr="006B5B43" w:rsidRDefault="006B5B43" w:rsidP="006B5B43">
            <w:pPr>
              <w:suppressAutoHyphens w:val="0"/>
              <w:spacing w:line="276" w:lineRule="auto"/>
              <w:jc w:val="both"/>
              <w:rPr>
                <w:rFonts w:eastAsia="標楷體"/>
              </w:rPr>
            </w:pPr>
            <w:r>
              <w:rPr>
                <w:rFonts w:eastAsia="標楷體" w:hint="eastAsia"/>
              </w:rPr>
              <w:t>1</w:t>
            </w:r>
            <w:r>
              <w:rPr>
                <w:rFonts w:eastAsia="標楷體"/>
              </w:rPr>
              <w:t>.</w:t>
            </w:r>
            <w:r w:rsidRPr="006B5B43">
              <w:rPr>
                <w:rFonts w:eastAsia="標楷體" w:hint="eastAsia"/>
              </w:rPr>
              <w:t>認識顏色與色光三原色。</w:t>
            </w:r>
          </w:p>
          <w:p w:rsidR="006B5B43" w:rsidRPr="006B5B43" w:rsidRDefault="006B5B43" w:rsidP="006B5B43">
            <w:pPr>
              <w:suppressAutoHyphens w:val="0"/>
              <w:spacing w:line="276" w:lineRule="auto"/>
              <w:jc w:val="both"/>
              <w:rPr>
                <w:rFonts w:eastAsia="標楷體"/>
              </w:rPr>
            </w:pPr>
            <w:r>
              <w:rPr>
                <w:rFonts w:eastAsia="標楷體" w:hint="eastAsia"/>
              </w:rPr>
              <w:t>2</w:t>
            </w:r>
            <w:r>
              <w:rPr>
                <w:rFonts w:eastAsia="標楷體"/>
              </w:rPr>
              <w:t>.</w:t>
            </w:r>
            <w:r w:rsidRPr="006B5B43">
              <w:rPr>
                <w:rFonts w:eastAsia="標楷體" w:hint="eastAsia"/>
              </w:rPr>
              <w:t>自製色卡。</w:t>
            </w:r>
          </w:p>
          <w:p w:rsidR="006B5B43" w:rsidRDefault="006B5B43" w:rsidP="006B5B43">
            <w:pPr>
              <w:pBdr>
                <w:top w:val="nil"/>
                <w:left w:val="nil"/>
                <w:bottom w:val="nil"/>
                <w:right w:val="nil"/>
                <w:between w:val="nil"/>
              </w:pBdr>
              <w:spacing w:line="320" w:lineRule="auto"/>
              <w:rPr>
                <w:rFonts w:ascii="PMingLiu" w:eastAsia="PMingLiu" w:hAnsi="PMingLiu" w:cs="PMingLiu"/>
                <w:color w:val="000000"/>
                <w:sz w:val="20"/>
                <w:szCs w:val="20"/>
              </w:rPr>
            </w:pPr>
            <w:r>
              <w:rPr>
                <w:rFonts w:eastAsia="標楷體" w:hint="eastAsia"/>
              </w:rPr>
              <w:t>3</w:t>
            </w:r>
            <w:r>
              <w:rPr>
                <w:rFonts w:eastAsia="標楷體"/>
              </w:rPr>
              <w:t>.</w:t>
            </w:r>
            <w:r w:rsidRPr="00736D2C">
              <w:rPr>
                <w:rFonts w:eastAsia="標楷體" w:hint="eastAsia"/>
              </w:rPr>
              <w:t>色彩與感受。</w:t>
            </w:r>
            <w:r>
              <w:rPr>
                <w:rFonts w:eastAsia="標楷體" w:hint="eastAsia"/>
              </w:rPr>
              <w:t>叫色實驗。</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B5B43" w:rsidRPr="00736D2C" w:rsidRDefault="006B5B43" w:rsidP="006B5B43">
            <w:pPr>
              <w:rPr>
                <w:rFonts w:eastAsia="標楷體"/>
              </w:rPr>
            </w:pPr>
            <w:r w:rsidRPr="00736D2C">
              <w:rPr>
                <w:rFonts w:eastAsia="標楷體"/>
              </w:rPr>
              <w:t>1.</w:t>
            </w:r>
            <w:r w:rsidRPr="00736D2C">
              <w:rPr>
                <w:rFonts w:eastAsia="標楷體"/>
              </w:rPr>
              <w:t>課堂參與度</w:t>
            </w:r>
          </w:p>
          <w:p w:rsidR="006B5B43" w:rsidRDefault="006B5B43" w:rsidP="006B5B43">
            <w:pPr>
              <w:pBdr>
                <w:top w:val="nil"/>
                <w:left w:val="nil"/>
                <w:bottom w:val="nil"/>
                <w:right w:val="nil"/>
                <w:between w:val="nil"/>
              </w:pBdr>
              <w:spacing w:line="320" w:lineRule="auto"/>
              <w:rPr>
                <w:rFonts w:ascii="PMingLiu" w:eastAsia="PMingLiu" w:hAnsi="PMingLiu" w:cs="PMingLiu"/>
                <w:color w:val="000000"/>
                <w:sz w:val="20"/>
                <w:szCs w:val="20"/>
              </w:rPr>
            </w:pPr>
            <w:r w:rsidRPr="00736D2C">
              <w:rPr>
                <w:rFonts w:eastAsia="標楷體"/>
              </w:rPr>
              <w:t>2.</w:t>
            </w:r>
            <w:r w:rsidRPr="00736D2C">
              <w:rPr>
                <w:rFonts w:eastAsia="標楷體"/>
              </w:rPr>
              <w:t>學習單</w:t>
            </w:r>
          </w:p>
        </w:tc>
      </w:tr>
      <w:tr w:rsidR="006B5B43" w:rsidTr="004D34A6">
        <w:trPr>
          <w:trHeight w:val="1056"/>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B5B43" w:rsidRDefault="006B5B43">
            <w:pPr>
              <w:pBdr>
                <w:top w:val="nil"/>
                <w:left w:val="nil"/>
                <w:bottom w:val="nil"/>
                <w:right w:val="nil"/>
                <w:between w:val="nil"/>
              </w:pBdr>
              <w:jc w:val="center"/>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E6EBB" w:rsidRDefault="009E6EBB" w:rsidP="009E6EBB">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9E6EBB" w:rsidRDefault="009E6EBB" w:rsidP="009E6EBB">
            <w:pPr>
              <w:pBdr>
                <w:top w:val="nil"/>
                <w:left w:val="nil"/>
                <w:bottom w:val="nil"/>
                <w:right w:val="nil"/>
                <w:between w:val="nil"/>
              </w:pBdr>
              <w:rPr>
                <w:color w:val="000000"/>
              </w:rPr>
            </w:pPr>
            <w:r>
              <w:rPr>
                <w:rFonts w:ascii="標楷體" w:eastAsia="標楷體" w:hAnsi="標楷體" w:cs="標楷體"/>
                <w:color w:val="000000"/>
              </w:rPr>
              <w:t>5~6</w:t>
            </w:r>
          </w:p>
          <w:p w:rsidR="006B5B43" w:rsidRDefault="009E6EBB" w:rsidP="009E6EBB">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5B43" w:rsidRDefault="009E6EBB">
            <w:pPr>
              <w:pBdr>
                <w:top w:val="nil"/>
                <w:left w:val="nil"/>
                <w:bottom w:val="nil"/>
                <w:right w:val="nil"/>
                <w:between w:val="nil"/>
              </w:pBdr>
              <w:rPr>
                <w:rFonts w:ascii="標楷體" w:eastAsia="標楷體" w:hAnsi="標楷體" w:cs="標楷體"/>
                <w:color w:val="000000"/>
              </w:rPr>
            </w:pPr>
            <w:r>
              <w:rPr>
                <w:rFonts w:eastAsia="標楷體" w:hint="eastAsia"/>
              </w:rPr>
              <w:t>藝術</w:t>
            </w:r>
            <w:r w:rsidRPr="00736D2C">
              <w:rPr>
                <w:rFonts w:eastAsia="標楷體" w:hint="eastAsia"/>
              </w:rPr>
              <w:t>鑑賞</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EBB" w:rsidRPr="009E6EBB" w:rsidRDefault="009E6EBB" w:rsidP="009E6EBB">
            <w:pPr>
              <w:suppressAutoHyphens w:val="0"/>
              <w:spacing w:line="276" w:lineRule="auto"/>
              <w:jc w:val="both"/>
              <w:rPr>
                <w:rFonts w:eastAsia="標楷體"/>
              </w:rPr>
            </w:pPr>
            <w:r>
              <w:rPr>
                <w:rFonts w:eastAsia="標楷體" w:hint="eastAsia"/>
              </w:rPr>
              <w:t>1</w:t>
            </w:r>
            <w:r>
              <w:rPr>
                <w:rFonts w:eastAsia="標楷體"/>
              </w:rPr>
              <w:t>.</w:t>
            </w:r>
            <w:r w:rsidRPr="009E6EBB">
              <w:rPr>
                <w:rFonts w:eastAsia="標楷體" w:hint="eastAsia"/>
              </w:rPr>
              <w:t>描述</w:t>
            </w:r>
            <w:r w:rsidRPr="009E6EBB">
              <w:rPr>
                <w:rFonts w:eastAsia="標楷體" w:hint="eastAsia"/>
              </w:rPr>
              <w:t>:</w:t>
            </w:r>
            <w:r w:rsidRPr="009E6EBB">
              <w:rPr>
                <w:rFonts w:eastAsia="標楷體" w:hint="eastAsia"/>
              </w:rPr>
              <w:t>看到什麼</w:t>
            </w:r>
            <w:r w:rsidRPr="009E6EBB">
              <w:rPr>
                <w:rFonts w:eastAsia="標楷體" w:hint="eastAsia"/>
              </w:rPr>
              <w:t>?</w:t>
            </w:r>
            <w:r w:rsidRPr="009E6EBB">
              <w:rPr>
                <w:rFonts w:eastAsia="標楷體" w:hint="eastAsia"/>
              </w:rPr>
              <w:t>感覺到什麼</w:t>
            </w:r>
            <w:r w:rsidRPr="009E6EBB">
              <w:rPr>
                <w:rFonts w:eastAsia="標楷體" w:hint="eastAsia"/>
              </w:rPr>
              <w:t>?</w:t>
            </w:r>
          </w:p>
          <w:p w:rsidR="009E6EBB" w:rsidRPr="009E6EBB" w:rsidRDefault="009E6EBB" w:rsidP="009E6EBB">
            <w:pPr>
              <w:suppressAutoHyphens w:val="0"/>
              <w:spacing w:line="276" w:lineRule="auto"/>
              <w:jc w:val="both"/>
              <w:rPr>
                <w:rFonts w:eastAsia="標楷體"/>
              </w:rPr>
            </w:pPr>
            <w:r>
              <w:rPr>
                <w:rFonts w:eastAsia="標楷體" w:hint="eastAsia"/>
              </w:rPr>
              <w:t>2</w:t>
            </w:r>
            <w:r>
              <w:rPr>
                <w:rFonts w:eastAsia="標楷體"/>
              </w:rPr>
              <w:t>.</w:t>
            </w:r>
            <w:r w:rsidRPr="009E6EBB">
              <w:rPr>
                <w:rFonts w:eastAsia="標楷體" w:hint="eastAsia"/>
              </w:rPr>
              <w:t>分析</w:t>
            </w:r>
            <w:r w:rsidRPr="009E6EBB">
              <w:rPr>
                <w:rFonts w:eastAsia="標楷體" w:hint="eastAsia"/>
              </w:rPr>
              <w:t>:</w:t>
            </w:r>
            <w:r w:rsidRPr="009E6EBB">
              <w:rPr>
                <w:rFonts w:eastAsia="標楷體" w:hint="eastAsia"/>
              </w:rPr>
              <w:t>作者怎麼呈現作品</w:t>
            </w:r>
            <w:r w:rsidRPr="009E6EBB">
              <w:rPr>
                <w:rFonts w:eastAsia="標楷體" w:hint="eastAsia"/>
              </w:rPr>
              <w:t>?</w:t>
            </w:r>
          </w:p>
          <w:p w:rsidR="009E6EBB" w:rsidRPr="009E6EBB" w:rsidRDefault="009E6EBB" w:rsidP="009E6EBB">
            <w:pPr>
              <w:suppressAutoHyphens w:val="0"/>
              <w:spacing w:line="276" w:lineRule="auto"/>
              <w:jc w:val="both"/>
              <w:rPr>
                <w:rFonts w:eastAsia="標楷體"/>
              </w:rPr>
            </w:pPr>
            <w:r>
              <w:rPr>
                <w:rFonts w:eastAsia="標楷體" w:hint="eastAsia"/>
              </w:rPr>
              <w:t>3</w:t>
            </w:r>
            <w:r>
              <w:rPr>
                <w:rFonts w:eastAsia="標楷體"/>
              </w:rPr>
              <w:t>.</w:t>
            </w:r>
            <w:r w:rsidRPr="009E6EBB">
              <w:rPr>
                <w:rFonts w:eastAsia="標楷體" w:hint="eastAsia"/>
              </w:rPr>
              <w:t>詮釋</w:t>
            </w:r>
            <w:r w:rsidRPr="009E6EBB">
              <w:rPr>
                <w:rFonts w:eastAsia="標楷體" w:hint="eastAsia"/>
              </w:rPr>
              <w:t>:</w:t>
            </w:r>
            <w:r w:rsidRPr="009E6EBB">
              <w:rPr>
                <w:rFonts w:eastAsia="標楷體" w:hint="eastAsia"/>
              </w:rPr>
              <w:t>作者想表達什麼</w:t>
            </w:r>
            <w:r w:rsidRPr="009E6EBB">
              <w:rPr>
                <w:rFonts w:eastAsia="標楷體" w:hint="eastAsia"/>
              </w:rPr>
              <w:t>?</w:t>
            </w:r>
          </w:p>
          <w:p w:rsidR="006B5B43" w:rsidRDefault="009E6EBB" w:rsidP="009E6EBB">
            <w:pPr>
              <w:pBdr>
                <w:top w:val="nil"/>
                <w:left w:val="nil"/>
                <w:bottom w:val="nil"/>
                <w:right w:val="nil"/>
                <w:between w:val="nil"/>
              </w:pBdr>
              <w:spacing w:line="320" w:lineRule="auto"/>
              <w:rPr>
                <w:rFonts w:ascii="PMingLiu" w:eastAsia="PMingLiu" w:hAnsi="PMingLiu" w:cs="PMingLiu"/>
                <w:color w:val="000000"/>
                <w:sz w:val="20"/>
                <w:szCs w:val="20"/>
              </w:rPr>
            </w:pPr>
            <w:r>
              <w:rPr>
                <w:rFonts w:eastAsia="標楷體" w:hint="eastAsia"/>
              </w:rPr>
              <w:t>4</w:t>
            </w:r>
            <w:r>
              <w:rPr>
                <w:rFonts w:eastAsia="標楷體"/>
              </w:rPr>
              <w:t>.</w:t>
            </w:r>
            <w:r w:rsidRPr="00736D2C">
              <w:rPr>
                <w:rFonts w:eastAsia="標楷體" w:hint="eastAsia"/>
              </w:rPr>
              <w:t>判斷</w:t>
            </w:r>
            <w:r w:rsidRPr="00736D2C">
              <w:rPr>
                <w:rFonts w:eastAsia="標楷體" w:hint="eastAsia"/>
              </w:rPr>
              <w:t>:</w:t>
            </w:r>
            <w:r w:rsidRPr="00736D2C">
              <w:rPr>
                <w:rFonts w:eastAsia="標楷體" w:hint="eastAsia"/>
              </w:rPr>
              <w:t>對作品的觀感是什麼</w:t>
            </w:r>
            <w:r w:rsidRPr="00736D2C">
              <w:rPr>
                <w:rFonts w:eastAsia="標楷體" w:hint="eastAsia"/>
              </w:rPr>
              <w: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E6EBB" w:rsidRPr="00736D2C" w:rsidRDefault="009E6EBB" w:rsidP="009E6EBB">
            <w:pPr>
              <w:rPr>
                <w:rFonts w:eastAsia="標楷體"/>
              </w:rPr>
            </w:pPr>
            <w:r w:rsidRPr="00736D2C">
              <w:rPr>
                <w:rFonts w:eastAsia="標楷體"/>
              </w:rPr>
              <w:t>1.</w:t>
            </w:r>
            <w:r w:rsidRPr="00736D2C">
              <w:rPr>
                <w:rFonts w:eastAsia="標楷體"/>
              </w:rPr>
              <w:t>課堂參與度</w:t>
            </w:r>
          </w:p>
          <w:p w:rsidR="006B5B43" w:rsidRDefault="009E6EBB" w:rsidP="009E6EBB">
            <w:pPr>
              <w:pBdr>
                <w:top w:val="nil"/>
                <w:left w:val="nil"/>
                <w:bottom w:val="nil"/>
                <w:right w:val="nil"/>
                <w:between w:val="nil"/>
              </w:pBdr>
              <w:spacing w:line="320" w:lineRule="auto"/>
              <w:rPr>
                <w:rFonts w:ascii="PMingLiu" w:eastAsia="PMingLiu" w:hAnsi="PMingLiu" w:cs="PMingLiu"/>
                <w:color w:val="000000"/>
                <w:sz w:val="20"/>
                <w:szCs w:val="20"/>
              </w:rPr>
            </w:pPr>
            <w:r w:rsidRPr="00736D2C">
              <w:rPr>
                <w:rFonts w:eastAsia="標楷體"/>
              </w:rPr>
              <w:t>2.</w:t>
            </w:r>
            <w:r w:rsidRPr="00736D2C">
              <w:rPr>
                <w:rFonts w:eastAsia="標楷體"/>
              </w:rPr>
              <w:t>學習單</w:t>
            </w:r>
          </w:p>
        </w:tc>
      </w:tr>
      <w:tr w:rsidR="004D34A6" w:rsidTr="004D34A6">
        <w:trPr>
          <w:trHeight w:val="1056"/>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34A6" w:rsidRDefault="004D34A6" w:rsidP="004D34A6">
            <w:pPr>
              <w:pBdr>
                <w:top w:val="nil"/>
                <w:left w:val="nil"/>
                <w:bottom w:val="nil"/>
                <w:right w:val="nil"/>
                <w:between w:val="nil"/>
              </w:pBdr>
              <w:jc w:val="center"/>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34A6" w:rsidRDefault="004D34A6" w:rsidP="004D34A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4D34A6" w:rsidRDefault="004D34A6" w:rsidP="004D34A6">
            <w:pPr>
              <w:pBdr>
                <w:top w:val="nil"/>
                <w:left w:val="nil"/>
                <w:bottom w:val="nil"/>
                <w:right w:val="nil"/>
                <w:between w:val="nil"/>
              </w:pBdr>
              <w:rPr>
                <w:color w:val="000000"/>
              </w:rPr>
            </w:pPr>
            <w:r>
              <w:rPr>
                <w:rFonts w:ascii="標楷體" w:eastAsia="標楷體" w:hAnsi="標楷體" w:cs="標楷體"/>
                <w:color w:val="000000"/>
              </w:rPr>
              <w:t>7~10</w:t>
            </w:r>
          </w:p>
          <w:p w:rsidR="004D34A6" w:rsidRDefault="004D34A6" w:rsidP="004D34A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4A6" w:rsidRDefault="004D34A6" w:rsidP="004D34A6">
            <w:pPr>
              <w:pBdr>
                <w:top w:val="nil"/>
                <w:left w:val="nil"/>
                <w:bottom w:val="nil"/>
                <w:right w:val="nil"/>
                <w:between w:val="nil"/>
              </w:pBdr>
              <w:rPr>
                <w:rFonts w:ascii="標楷體" w:eastAsia="標楷體" w:hAnsi="標楷體" w:cs="標楷體"/>
                <w:color w:val="000000"/>
              </w:rPr>
            </w:pPr>
            <w:r w:rsidRPr="00736D2C">
              <w:rPr>
                <w:rFonts w:eastAsia="標楷體" w:hint="eastAsia"/>
              </w:rPr>
              <w:t>自然變遷</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4A6" w:rsidRPr="004D34A6" w:rsidRDefault="004D34A6" w:rsidP="004D34A6">
            <w:pPr>
              <w:suppressAutoHyphens w:val="0"/>
              <w:spacing w:line="276" w:lineRule="auto"/>
              <w:jc w:val="both"/>
              <w:rPr>
                <w:rFonts w:eastAsia="標楷體"/>
              </w:rPr>
            </w:pPr>
            <w:r>
              <w:rPr>
                <w:rFonts w:eastAsia="標楷體" w:hint="eastAsia"/>
              </w:rPr>
              <w:t>1</w:t>
            </w:r>
            <w:r>
              <w:rPr>
                <w:rFonts w:eastAsia="標楷體"/>
              </w:rPr>
              <w:t>.</w:t>
            </w:r>
            <w:r w:rsidRPr="004D34A6">
              <w:rPr>
                <w:rFonts w:eastAsia="標楷體" w:hint="eastAsia"/>
              </w:rPr>
              <w:t>運用所學的色彩理論與藝術鑑賞的方法賞析繪本：樹木之歌。</w:t>
            </w:r>
          </w:p>
          <w:p w:rsidR="004D34A6" w:rsidRPr="004D34A6" w:rsidRDefault="004D34A6" w:rsidP="004D34A6">
            <w:pPr>
              <w:suppressAutoHyphens w:val="0"/>
              <w:spacing w:line="276" w:lineRule="auto"/>
              <w:jc w:val="both"/>
              <w:rPr>
                <w:rFonts w:eastAsia="標楷體"/>
              </w:rPr>
            </w:pPr>
            <w:r>
              <w:rPr>
                <w:rFonts w:eastAsia="標楷體" w:hint="eastAsia"/>
              </w:rPr>
              <w:t>2</w:t>
            </w:r>
            <w:r>
              <w:rPr>
                <w:rFonts w:eastAsia="標楷體"/>
              </w:rPr>
              <w:t>.</w:t>
            </w:r>
            <w:r w:rsidRPr="004D34A6">
              <w:rPr>
                <w:rFonts w:eastAsia="標楷體" w:hint="eastAsia"/>
              </w:rPr>
              <w:t>實作：</w:t>
            </w:r>
            <w:r>
              <w:rPr>
                <w:rFonts w:eastAsia="標楷體" w:hint="eastAsia"/>
              </w:rPr>
              <w:t>校園樹木</w:t>
            </w:r>
            <w:r w:rsidRPr="004D34A6">
              <w:rPr>
                <w:rFonts w:eastAsia="標楷體" w:hint="eastAsia"/>
              </w:rPr>
              <w:t>觀察</w:t>
            </w:r>
            <w:r>
              <w:rPr>
                <w:rFonts w:eastAsia="標楷體" w:hint="eastAsia"/>
              </w:rPr>
              <w:t>繪製與測量樹高。</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D34A6" w:rsidRPr="00736D2C" w:rsidRDefault="004D34A6" w:rsidP="004D34A6">
            <w:pPr>
              <w:rPr>
                <w:rFonts w:eastAsia="標楷體"/>
              </w:rPr>
            </w:pPr>
            <w:r w:rsidRPr="00736D2C">
              <w:rPr>
                <w:rFonts w:eastAsia="標楷體"/>
              </w:rPr>
              <w:t>1.</w:t>
            </w:r>
            <w:r w:rsidRPr="00736D2C">
              <w:rPr>
                <w:rFonts w:eastAsia="標楷體"/>
              </w:rPr>
              <w:t>課堂參與度</w:t>
            </w:r>
          </w:p>
          <w:p w:rsidR="004D34A6" w:rsidRDefault="004D34A6" w:rsidP="004D34A6">
            <w:pPr>
              <w:pBdr>
                <w:top w:val="nil"/>
                <w:left w:val="nil"/>
                <w:bottom w:val="nil"/>
                <w:right w:val="nil"/>
                <w:between w:val="nil"/>
              </w:pBdr>
              <w:spacing w:line="320" w:lineRule="auto"/>
              <w:rPr>
                <w:rFonts w:ascii="PMingLiu" w:eastAsia="PMingLiu" w:hAnsi="PMingLiu" w:cs="PMingLiu"/>
                <w:color w:val="000000"/>
                <w:sz w:val="20"/>
                <w:szCs w:val="20"/>
              </w:rPr>
            </w:pPr>
            <w:r w:rsidRPr="00736D2C">
              <w:rPr>
                <w:rFonts w:eastAsia="標楷體"/>
              </w:rPr>
              <w:t>2.</w:t>
            </w:r>
            <w:r w:rsidRPr="00736D2C">
              <w:rPr>
                <w:rFonts w:eastAsia="標楷體"/>
              </w:rPr>
              <w:t>學習單</w:t>
            </w:r>
          </w:p>
        </w:tc>
      </w:tr>
      <w:tr w:rsidR="004D34A6" w:rsidTr="004D34A6">
        <w:trPr>
          <w:trHeight w:val="1056"/>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34A6" w:rsidRDefault="004D34A6" w:rsidP="004D34A6">
            <w:pPr>
              <w:pBdr>
                <w:top w:val="nil"/>
                <w:left w:val="nil"/>
                <w:bottom w:val="nil"/>
                <w:right w:val="nil"/>
                <w:between w:val="nil"/>
              </w:pBdr>
              <w:jc w:val="center"/>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34A6" w:rsidRDefault="004D34A6" w:rsidP="004D34A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4D34A6" w:rsidRDefault="004D34A6" w:rsidP="004D34A6">
            <w:pPr>
              <w:pBdr>
                <w:top w:val="nil"/>
                <w:left w:val="nil"/>
                <w:bottom w:val="nil"/>
                <w:right w:val="nil"/>
                <w:between w:val="nil"/>
              </w:pBdr>
              <w:rPr>
                <w:color w:val="000000"/>
              </w:rPr>
            </w:pPr>
            <w:r>
              <w:rPr>
                <w:rFonts w:ascii="標楷體" w:eastAsia="標楷體" w:hAnsi="標楷體" w:cs="標楷體" w:hint="eastAsia"/>
                <w:color w:val="000000"/>
              </w:rPr>
              <w:t>1</w:t>
            </w:r>
            <w:r>
              <w:rPr>
                <w:rFonts w:ascii="標楷體" w:eastAsia="標楷體" w:hAnsi="標楷體" w:cs="標楷體"/>
                <w:color w:val="000000"/>
              </w:rPr>
              <w:t>1~14</w:t>
            </w:r>
          </w:p>
          <w:p w:rsidR="004D34A6" w:rsidRDefault="004D34A6" w:rsidP="004D34A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4A6" w:rsidRDefault="004D34A6" w:rsidP="004D34A6">
            <w:pPr>
              <w:pBdr>
                <w:top w:val="nil"/>
                <w:left w:val="nil"/>
                <w:bottom w:val="nil"/>
                <w:right w:val="nil"/>
                <w:between w:val="nil"/>
              </w:pBdr>
              <w:rPr>
                <w:rFonts w:ascii="標楷體" w:eastAsia="標楷體" w:hAnsi="標楷體" w:cs="標楷體"/>
                <w:color w:val="000000"/>
              </w:rPr>
            </w:pPr>
            <w:r>
              <w:rPr>
                <w:rFonts w:eastAsia="標楷體" w:hint="eastAsia"/>
              </w:rPr>
              <w:t>人為</w:t>
            </w:r>
            <w:r w:rsidRPr="00736D2C">
              <w:rPr>
                <w:rFonts w:eastAsia="標楷體" w:hint="eastAsia"/>
              </w:rPr>
              <w:t>變遷</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4A6" w:rsidRPr="004D34A6" w:rsidRDefault="004D34A6" w:rsidP="004D34A6">
            <w:pPr>
              <w:suppressAutoHyphens w:val="0"/>
              <w:spacing w:line="276" w:lineRule="auto"/>
              <w:jc w:val="both"/>
              <w:rPr>
                <w:rFonts w:eastAsia="標楷體"/>
                <w:color w:val="FF0000"/>
              </w:rPr>
            </w:pPr>
            <w:r>
              <w:rPr>
                <w:rFonts w:eastAsia="標楷體" w:hint="eastAsia"/>
              </w:rPr>
              <w:t>1</w:t>
            </w:r>
            <w:r>
              <w:rPr>
                <w:rFonts w:eastAsia="標楷體"/>
              </w:rPr>
              <w:t>.</w:t>
            </w:r>
            <w:r w:rsidRPr="004D34A6">
              <w:rPr>
                <w:rFonts w:eastAsia="標楷體" w:hint="eastAsia"/>
              </w:rPr>
              <w:t>運用所學的色彩理論與藝術鑑賞的方法賞析繪本</w:t>
            </w:r>
            <w:r w:rsidRPr="004D34A6">
              <w:rPr>
                <w:rFonts w:eastAsia="標楷體" w:hint="eastAsia"/>
              </w:rPr>
              <w:t>:</w:t>
            </w:r>
            <w:r w:rsidRPr="004D34A6">
              <w:rPr>
                <w:rFonts w:eastAsia="標楷體" w:hint="eastAsia"/>
              </w:rPr>
              <w:t>大象在哪裡</w:t>
            </w:r>
            <w:r w:rsidRPr="004D34A6">
              <w:rPr>
                <w:rFonts w:eastAsia="標楷體" w:hint="eastAsia"/>
              </w:rPr>
              <w:t>?</w:t>
            </w:r>
            <w:r w:rsidRPr="004D34A6">
              <w:rPr>
                <w:rFonts w:ascii="新細明體" w:eastAsia="新細明體" w:hAnsi="新細明體" w:hint="eastAsia"/>
              </w:rPr>
              <w:t xml:space="preserve"> 、</w:t>
            </w:r>
            <w:r w:rsidRPr="004D34A6">
              <w:rPr>
                <w:rFonts w:eastAsia="標楷體" w:hint="eastAsia"/>
              </w:rPr>
              <w:t xml:space="preserve"> </w:t>
            </w:r>
            <w:r w:rsidRPr="004D34A6">
              <w:rPr>
                <w:rFonts w:eastAsia="標楷體" w:hint="eastAsia"/>
              </w:rPr>
              <w:t>小房子</w:t>
            </w:r>
            <w:r w:rsidRPr="004D34A6">
              <w:rPr>
                <w:rFonts w:eastAsia="標楷體" w:hint="eastAsia"/>
                <w:color w:val="FF0000"/>
              </w:rPr>
              <w:t>。</w:t>
            </w:r>
          </w:p>
          <w:p w:rsidR="004D34A6" w:rsidRDefault="004D34A6" w:rsidP="004D34A6">
            <w:pPr>
              <w:pBdr>
                <w:top w:val="nil"/>
                <w:left w:val="nil"/>
                <w:bottom w:val="nil"/>
                <w:right w:val="nil"/>
                <w:between w:val="nil"/>
              </w:pBdr>
              <w:spacing w:line="320" w:lineRule="auto"/>
              <w:rPr>
                <w:rFonts w:ascii="PMingLiu" w:eastAsia="PMingLiu" w:hAnsi="PMingLiu" w:cs="PMingLiu"/>
                <w:color w:val="000000"/>
                <w:sz w:val="20"/>
                <w:szCs w:val="20"/>
              </w:rPr>
            </w:pPr>
            <w:r>
              <w:rPr>
                <w:rFonts w:eastAsia="標楷體" w:hint="eastAsia"/>
              </w:rPr>
              <w:t>2</w:t>
            </w:r>
            <w:r>
              <w:rPr>
                <w:rFonts w:eastAsia="標楷體"/>
              </w:rPr>
              <w:t>.</w:t>
            </w:r>
            <w:r w:rsidRPr="00736D2C">
              <w:rPr>
                <w:rFonts w:eastAsia="標楷體" w:hint="eastAsia"/>
              </w:rPr>
              <w:t>用</w:t>
            </w:r>
            <w:r w:rsidRPr="00736D2C">
              <w:rPr>
                <w:rFonts w:eastAsia="標楷體"/>
              </w:rPr>
              <w:t>Google earth/</w:t>
            </w:r>
            <w:r w:rsidRPr="00736D2C">
              <w:rPr>
                <w:rFonts w:eastAsia="標楷體" w:hint="eastAsia"/>
              </w:rPr>
              <w:t>m</w:t>
            </w:r>
            <w:r w:rsidRPr="00736D2C">
              <w:rPr>
                <w:rFonts w:eastAsia="標楷體"/>
              </w:rPr>
              <w:t>ap</w:t>
            </w:r>
            <w:r w:rsidRPr="00736D2C">
              <w:rPr>
                <w:rFonts w:eastAsia="標楷體" w:hint="eastAsia"/>
              </w:rPr>
              <w:t>發現地球的環境變化以及住家附近地區的街景變化，思考這樣的變化有什麼好壞</w:t>
            </w:r>
            <w:r w:rsidRPr="00736D2C">
              <w:rPr>
                <w:rFonts w:eastAsia="標楷體" w:hint="eastAsia"/>
              </w:rPr>
              <w: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D34A6" w:rsidRPr="00736D2C" w:rsidRDefault="004D34A6" w:rsidP="004D34A6">
            <w:pPr>
              <w:rPr>
                <w:rFonts w:eastAsia="標楷體"/>
              </w:rPr>
            </w:pPr>
            <w:r w:rsidRPr="00736D2C">
              <w:rPr>
                <w:rFonts w:eastAsia="標楷體"/>
              </w:rPr>
              <w:t>1.</w:t>
            </w:r>
            <w:r w:rsidRPr="00736D2C">
              <w:rPr>
                <w:rFonts w:eastAsia="標楷體"/>
              </w:rPr>
              <w:t>課堂參與度</w:t>
            </w:r>
          </w:p>
          <w:p w:rsidR="004D34A6" w:rsidRDefault="004D34A6" w:rsidP="004D34A6">
            <w:pPr>
              <w:pBdr>
                <w:top w:val="nil"/>
                <w:left w:val="nil"/>
                <w:bottom w:val="nil"/>
                <w:right w:val="nil"/>
                <w:between w:val="nil"/>
              </w:pBdr>
              <w:spacing w:line="320" w:lineRule="auto"/>
              <w:rPr>
                <w:rFonts w:ascii="PMingLiu" w:eastAsia="PMingLiu" w:hAnsi="PMingLiu" w:cs="PMingLiu"/>
                <w:color w:val="000000"/>
                <w:sz w:val="20"/>
                <w:szCs w:val="20"/>
              </w:rPr>
            </w:pPr>
            <w:r w:rsidRPr="00736D2C">
              <w:rPr>
                <w:rFonts w:eastAsia="標楷體"/>
              </w:rPr>
              <w:t>2.</w:t>
            </w:r>
            <w:r w:rsidRPr="00736D2C">
              <w:rPr>
                <w:rFonts w:eastAsia="標楷體"/>
              </w:rPr>
              <w:t>學習單</w:t>
            </w:r>
          </w:p>
        </w:tc>
      </w:tr>
      <w:tr w:rsidR="004D34A6" w:rsidTr="004D34A6">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34A6" w:rsidRDefault="004D34A6" w:rsidP="004D34A6">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34A6" w:rsidRDefault="004D34A6" w:rsidP="004D34A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4D34A6" w:rsidRDefault="004D34A6" w:rsidP="004D34A6">
            <w:pPr>
              <w:pBdr>
                <w:top w:val="nil"/>
                <w:left w:val="nil"/>
                <w:bottom w:val="nil"/>
                <w:right w:val="nil"/>
                <w:between w:val="nil"/>
              </w:pBdr>
              <w:rPr>
                <w:color w:val="000000"/>
              </w:rPr>
            </w:pPr>
            <w:r>
              <w:rPr>
                <w:rFonts w:ascii="標楷體" w:eastAsia="標楷體" w:hAnsi="標楷體" w:cs="標楷體" w:hint="eastAsia"/>
                <w:color w:val="000000"/>
              </w:rPr>
              <w:t>1</w:t>
            </w:r>
            <w:r w:rsidR="00B00B23">
              <w:rPr>
                <w:rFonts w:ascii="標楷體" w:eastAsia="標楷體" w:hAnsi="標楷體" w:cs="標楷體"/>
                <w:color w:val="000000"/>
              </w:rPr>
              <w:t>5</w:t>
            </w:r>
            <w:r>
              <w:rPr>
                <w:rFonts w:ascii="標楷體" w:eastAsia="標楷體" w:hAnsi="標楷體" w:cs="標楷體"/>
                <w:color w:val="000000"/>
              </w:rPr>
              <w:t>~1</w:t>
            </w:r>
            <w:r w:rsidR="00B00B23">
              <w:rPr>
                <w:rFonts w:ascii="標楷體" w:eastAsia="標楷體" w:hAnsi="標楷體" w:cs="標楷體"/>
                <w:color w:val="000000"/>
              </w:rPr>
              <w:t>6</w:t>
            </w:r>
          </w:p>
          <w:p w:rsidR="004D34A6" w:rsidRDefault="004D34A6" w:rsidP="004D34A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4A6" w:rsidRDefault="004D34A6" w:rsidP="004D34A6">
            <w:pPr>
              <w:pBdr>
                <w:top w:val="nil"/>
                <w:left w:val="nil"/>
                <w:bottom w:val="nil"/>
                <w:right w:val="nil"/>
                <w:between w:val="nil"/>
              </w:pBdr>
              <w:rPr>
                <w:color w:val="000000"/>
              </w:rPr>
            </w:pPr>
            <w:r w:rsidRPr="00736D2C">
              <w:rPr>
                <w:rFonts w:eastAsia="標楷體" w:hint="eastAsia"/>
              </w:rPr>
              <w:t>消費與環境</w:t>
            </w:r>
            <w:r w:rsidR="0055507A">
              <w:rPr>
                <w:rFonts w:eastAsia="標楷體"/>
              </w:rPr>
              <w:t>-</w:t>
            </w:r>
            <w:r w:rsidR="0055507A">
              <w:rPr>
                <w:rFonts w:eastAsia="標楷體" w:hint="eastAsia"/>
              </w:rPr>
              <w:t>陸地</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34A6" w:rsidRPr="004D34A6" w:rsidRDefault="004D34A6" w:rsidP="004D34A6">
            <w:pPr>
              <w:suppressAutoHyphens w:val="0"/>
              <w:spacing w:line="276" w:lineRule="auto"/>
              <w:jc w:val="both"/>
              <w:rPr>
                <w:rFonts w:eastAsia="標楷體"/>
              </w:rPr>
            </w:pPr>
            <w:r>
              <w:rPr>
                <w:rFonts w:eastAsia="標楷體"/>
              </w:rPr>
              <w:t>1.</w:t>
            </w:r>
            <w:r w:rsidRPr="004D34A6">
              <w:rPr>
                <w:rFonts w:eastAsia="標楷體" w:hint="eastAsia"/>
              </w:rPr>
              <w:t>運用所學的色彩理論與藝術鑑賞的方法賞析繪本</w:t>
            </w:r>
            <w:r w:rsidRPr="004D34A6">
              <w:rPr>
                <w:rFonts w:eastAsia="標楷體" w:hint="eastAsia"/>
              </w:rPr>
              <w:t>:</w:t>
            </w:r>
            <w:r w:rsidRPr="004D34A6">
              <w:rPr>
                <w:rFonts w:eastAsia="標楷體" w:hint="eastAsia"/>
              </w:rPr>
              <w:t>從山裡逃出來‧垃圾，丟啊！。</w:t>
            </w:r>
          </w:p>
          <w:p w:rsidR="004D34A6" w:rsidRDefault="004D34A6" w:rsidP="004D34A6">
            <w:pPr>
              <w:pBdr>
                <w:top w:val="nil"/>
                <w:left w:val="nil"/>
                <w:bottom w:val="nil"/>
                <w:right w:val="nil"/>
                <w:between w:val="nil"/>
              </w:pBdr>
              <w:rPr>
                <w:color w:val="000000"/>
                <w:sz w:val="20"/>
                <w:szCs w:val="20"/>
              </w:rPr>
            </w:pPr>
            <w:r>
              <w:rPr>
                <w:rFonts w:eastAsia="標楷體" w:hint="eastAsia"/>
              </w:rPr>
              <w:t>2</w:t>
            </w:r>
            <w:r>
              <w:rPr>
                <w:rFonts w:eastAsia="標楷體"/>
              </w:rPr>
              <w:t>.</w:t>
            </w:r>
            <w:r>
              <w:rPr>
                <w:rFonts w:eastAsia="標楷體" w:hint="eastAsia"/>
              </w:rPr>
              <w:t>實作</w:t>
            </w:r>
            <w:r>
              <w:rPr>
                <w:rFonts w:eastAsia="標楷體" w:hint="eastAsia"/>
              </w:rPr>
              <w:t>:</w:t>
            </w:r>
            <w:r>
              <w:rPr>
                <w:rFonts w:eastAsia="標楷體" w:hint="eastAsia"/>
              </w:rPr>
              <w:t>校園垃圾搜查</w:t>
            </w:r>
            <w:r w:rsidRPr="00736D2C">
              <w:rPr>
                <w:rFonts w:eastAsia="標楷體" w:hint="eastAsia"/>
              </w:rPr>
              <w:t>，</w:t>
            </w:r>
            <w:r>
              <w:rPr>
                <w:rFonts w:eastAsia="標楷體" w:hint="eastAsia"/>
              </w:rPr>
              <w:t>記錄</w:t>
            </w:r>
            <w:r w:rsidRPr="00736D2C">
              <w:rPr>
                <w:rFonts w:eastAsia="標楷體" w:hint="eastAsia"/>
              </w:rPr>
              <w:t>自己一日的垃圾減量，</w:t>
            </w:r>
            <w:r>
              <w:rPr>
                <w:rFonts w:eastAsia="標楷體" w:hint="eastAsia"/>
              </w:rPr>
              <w:t>提出</w:t>
            </w:r>
            <w:r w:rsidRPr="00736D2C">
              <w:rPr>
                <w:rFonts w:eastAsia="標楷體" w:hint="eastAsia"/>
              </w:rPr>
              <w:t>(</w:t>
            </w:r>
            <w:r w:rsidRPr="00736D2C">
              <w:rPr>
                <w:rFonts w:eastAsia="標楷體" w:hint="eastAsia"/>
              </w:rPr>
              <w:t>校慶</w:t>
            </w:r>
            <w:r w:rsidRPr="00736D2C">
              <w:rPr>
                <w:rFonts w:eastAsia="標楷體"/>
              </w:rPr>
              <w:t>)</w:t>
            </w:r>
            <w:r w:rsidRPr="00736D2C">
              <w:rPr>
                <w:rFonts w:eastAsia="標楷體" w:hint="eastAsia"/>
              </w:rPr>
              <w:t>減塑行動</w:t>
            </w:r>
            <w:r>
              <w:rPr>
                <w:rFonts w:eastAsia="標楷體" w:hint="eastAsia"/>
              </w:rPr>
              <w:t>方案</w:t>
            </w:r>
            <w:r w:rsidRPr="00736D2C">
              <w:rPr>
                <w:rFonts w:eastAsia="標楷體" w:hint="eastAsia"/>
              </w:rPr>
              <w: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D34A6" w:rsidRPr="00736D2C" w:rsidRDefault="004D34A6" w:rsidP="004D34A6">
            <w:pPr>
              <w:rPr>
                <w:rFonts w:eastAsia="標楷體"/>
              </w:rPr>
            </w:pPr>
            <w:r w:rsidRPr="00736D2C">
              <w:rPr>
                <w:rFonts w:eastAsia="標楷體"/>
              </w:rPr>
              <w:t>1.</w:t>
            </w:r>
            <w:r w:rsidRPr="00736D2C">
              <w:rPr>
                <w:rFonts w:eastAsia="標楷體"/>
              </w:rPr>
              <w:t>課堂參與度</w:t>
            </w:r>
          </w:p>
          <w:p w:rsidR="004D34A6" w:rsidRDefault="004D34A6" w:rsidP="004D34A6">
            <w:pPr>
              <w:pBdr>
                <w:top w:val="nil"/>
                <w:left w:val="nil"/>
                <w:bottom w:val="nil"/>
                <w:right w:val="nil"/>
                <w:between w:val="nil"/>
              </w:pBdr>
              <w:rPr>
                <w:rFonts w:ascii="標楷體" w:eastAsia="標楷體" w:hAnsi="標楷體" w:cs="標楷體"/>
                <w:color w:val="000000"/>
              </w:rPr>
            </w:pPr>
            <w:r w:rsidRPr="00736D2C">
              <w:rPr>
                <w:rFonts w:eastAsia="標楷體"/>
              </w:rPr>
              <w:t>2.</w:t>
            </w:r>
            <w:r w:rsidRPr="00736D2C">
              <w:rPr>
                <w:rFonts w:eastAsia="標楷體"/>
              </w:rPr>
              <w:t>學習單</w:t>
            </w:r>
          </w:p>
        </w:tc>
      </w:tr>
      <w:tr w:rsidR="004D34A6" w:rsidTr="004D34A6">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34A6" w:rsidRDefault="004D34A6" w:rsidP="004D34A6">
            <w:pPr>
              <w:pBdr>
                <w:top w:val="nil"/>
                <w:left w:val="nil"/>
                <w:bottom w:val="nil"/>
                <w:right w:val="nil"/>
                <w:between w:val="nil"/>
              </w:pBdr>
              <w:spacing w:line="276" w:lineRule="auto"/>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5507A" w:rsidRDefault="0055507A" w:rsidP="0055507A">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第</w:t>
            </w:r>
          </w:p>
          <w:p w:rsidR="0055507A" w:rsidRDefault="0055507A" w:rsidP="0055507A">
            <w:pPr>
              <w:pBdr>
                <w:top w:val="nil"/>
                <w:left w:val="nil"/>
                <w:bottom w:val="nil"/>
                <w:right w:val="nil"/>
                <w:between w:val="nil"/>
              </w:pBdr>
              <w:rPr>
                <w:color w:val="000000"/>
              </w:rPr>
            </w:pPr>
            <w:r>
              <w:rPr>
                <w:rFonts w:ascii="標楷體" w:eastAsia="標楷體" w:hAnsi="標楷體" w:cs="標楷體" w:hint="eastAsia"/>
                <w:color w:val="000000"/>
              </w:rPr>
              <w:t>1</w:t>
            </w:r>
            <w:r>
              <w:rPr>
                <w:rFonts w:ascii="標楷體" w:eastAsia="標楷體" w:hAnsi="標楷體" w:cs="標楷體"/>
                <w:color w:val="000000"/>
              </w:rPr>
              <w:t>7~20</w:t>
            </w:r>
          </w:p>
          <w:p w:rsidR="004D34A6" w:rsidRDefault="0055507A" w:rsidP="0055507A">
            <w:pPr>
              <w:pBdr>
                <w:top w:val="nil"/>
                <w:left w:val="nil"/>
                <w:bottom w:val="nil"/>
                <w:right w:val="nil"/>
                <w:between w:val="nil"/>
              </w:pBdr>
              <w:rPr>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4A6" w:rsidRDefault="0055507A" w:rsidP="004D34A6">
            <w:pPr>
              <w:pBdr>
                <w:top w:val="nil"/>
                <w:left w:val="nil"/>
                <w:bottom w:val="nil"/>
                <w:right w:val="nil"/>
                <w:between w:val="nil"/>
              </w:pBdr>
              <w:rPr>
                <w:rFonts w:ascii="標楷體" w:eastAsia="標楷體" w:hAnsi="標楷體" w:cs="標楷體"/>
                <w:color w:val="000000"/>
              </w:rPr>
            </w:pPr>
            <w:r w:rsidRPr="00736D2C">
              <w:rPr>
                <w:rFonts w:eastAsia="標楷體" w:hint="eastAsia"/>
              </w:rPr>
              <w:t>消費與環境</w:t>
            </w:r>
            <w:r>
              <w:rPr>
                <w:rFonts w:eastAsia="標楷體" w:hint="eastAsia"/>
              </w:rPr>
              <w:t>-</w:t>
            </w:r>
            <w:r>
              <w:rPr>
                <w:rFonts w:eastAsia="標楷體" w:hint="eastAsia"/>
              </w:rPr>
              <w:t>海洋</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07A" w:rsidRPr="0055507A" w:rsidRDefault="0055507A" w:rsidP="0055507A">
            <w:pPr>
              <w:suppressAutoHyphens w:val="0"/>
              <w:spacing w:line="276" w:lineRule="auto"/>
              <w:jc w:val="both"/>
              <w:rPr>
                <w:rFonts w:eastAsia="標楷體"/>
              </w:rPr>
            </w:pPr>
            <w:r>
              <w:rPr>
                <w:rFonts w:eastAsia="標楷體" w:hint="eastAsia"/>
              </w:rPr>
              <w:t>1</w:t>
            </w:r>
            <w:r>
              <w:rPr>
                <w:rFonts w:eastAsia="標楷體"/>
              </w:rPr>
              <w:t>.</w:t>
            </w:r>
            <w:r w:rsidRPr="0055507A">
              <w:rPr>
                <w:rFonts w:eastAsia="標楷體" w:hint="eastAsia"/>
              </w:rPr>
              <w:t>運用所學的色彩理論與藝術鑑賞的方法賞析繪本</w:t>
            </w:r>
            <w:r w:rsidRPr="0055507A">
              <w:rPr>
                <w:rFonts w:eastAsia="標楷體" w:hint="eastAsia"/>
              </w:rPr>
              <w:t>:</w:t>
            </w:r>
            <w:r w:rsidRPr="0055507A">
              <w:rPr>
                <w:rFonts w:eastAsia="標楷體" w:hint="eastAsia"/>
              </w:rPr>
              <w:t>喬納斯與海。</w:t>
            </w:r>
          </w:p>
          <w:p w:rsidR="0055507A" w:rsidRDefault="0055507A" w:rsidP="0055507A">
            <w:pPr>
              <w:suppressAutoHyphens w:val="0"/>
              <w:spacing w:line="276" w:lineRule="auto"/>
              <w:jc w:val="both"/>
              <w:rPr>
                <w:rFonts w:eastAsia="標楷體"/>
              </w:rPr>
            </w:pPr>
            <w:r>
              <w:rPr>
                <w:rFonts w:eastAsia="標楷體" w:hint="eastAsia"/>
              </w:rPr>
              <w:t>2</w:t>
            </w:r>
            <w:r>
              <w:rPr>
                <w:rFonts w:eastAsia="標楷體"/>
              </w:rPr>
              <w:t>.</w:t>
            </w:r>
            <w:r>
              <w:rPr>
                <w:rFonts w:eastAsia="標楷體" w:hint="eastAsia"/>
              </w:rPr>
              <w:t>實作</w:t>
            </w:r>
            <w:r>
              <w:rPr>
                <w:rFonts w:eastAsia="標楷體" w:hint="eastAsia"/>
              </w:rPr>
              <w:t>:</w:t>
            </w:r>
            <w:r w:rsidRPr="0055507A">
              <w:rPr>
                <w:rFonts w:eastAsia="標楷體" w:hint="eastAsia"/>
              </w:rPr>
              <w:t>溫鹽</w:t>
            </w:r>
            <w:r>
              <w:rPr>
                <w:rFonts w:eastAsia="標楷體" w:hint="eastAsia"/>
              </w:rPr>
              <w:t>實驗</w:t>
            </w:r>
            <w:r>
              <w:rPr>
                <w:rFonts w:asciiTheme="minorEastAsia" w:hAnsiTheme="minorEastAsia" w:cs="Noto Sans TC Regular" w:hint="eastAsia"/>
              </w:rPr>
              <w:t>、</w:t>
            </w:r>
            <w:r w:rsidRPr="0055507A">
              <w:rPr>
                <w:rFonts w:eastAsia="標楷體" w:hint="eastAsia"/>
              </w:rPr>
              <w:t>製作海洋瓶</w:t>
            </w:r>
            <w:r>
              <w:rPr>
                <w:rFonts w:eastAsia="標楷體" w:hint="eastAsia"/>
              </w:rPr>
              <w:t>。</w:t>
            </w:r>
          </w:p>
          <w:p w:rsidR="004D34A6" w:rsidRPr="0055507A" w:rsidRDefault="0055507A" w:rsidP="0055507A">
            <w:pPr>
              <w:suppressAutoHyphens w:val="0"/>
              <w:spacing w:line="276" w:lineRule="auto"/>
              <w:jc w:val="both"/>
              <w:rPr>
                <w:rFonts w:ascii="Noto Sans TC Regular" w:hAnsi="Noto Sans TC Regular" w:cs="Noto Sans TC Regular"/>
              </w:rPr>
            </w:pPr>
            <w:r>
              <w:rPr>
                <w:rFonts w:ascii="Noto Sans TC Regular" w:hAnsi="Noto Sans TC Regular" w:cs="Noto Sans TC Regular" w:hint="eastAsia"/>
              </w:rPr>
              <w:t>3</w:t>
            </w:r>
            <w:r>
              <w:rPr>
                <w:rFonts w:ascii="Noto Sans TC Regular" w:hAnsi="Noto Sans TC Regular" w:cs="Noto Sans TC Regular"/>
              </w:rPr>
              <w:t>.</w:t>
            </w:r>
            <w:r w:rsidRPr="0055507A">
              <w:rPr>
                <w:rFonts w:eastAsia="標楷體" w:hint="eastAsia"/>
              </w:rPr>
              <w:t>桌遊</w:t>
            </w:r>
            <w:r w:rsidRPr="0055507A">
              <w:rPr>
                <w:rFonts w:eastAsia="標楷體" w:hint="eastAsia"/>
              </w:rPr>
              <w:t>:</w:t>
            </w:r>
            <w:r w:rsidRPr="0055507A">
              <w:rPr>
                <w:rFonts w:eastAsia="標楷體" w:hint="eastAsia"/>
              </w:rPr>
              <w:t>洋流</w:t>
            </w:r>
            <w:r>
              <w:rPr>
                <w:rFonts w:asciiTheme="minorEastAsia" w:hAnsiTheme="minorEastAsia" w:cs="Noto Sans TC Regular" w:hint="eastAsia"/>
              </w:rPr>
              <w:t>、</w:t>
            </w:r>
            <w:r w:rsidRPr="00736D2C">
              <w:rPr>
                <w:rFonts w:eastAsia="標楷體" w:hint="eastAsia"/>
              </w:rPr>
              <w:t>海洋危機</w:t>
            </w:r>
            <w:r>
              <w:rPr>
                <w:rFonts w:eastAsia="標楷體" w:hint="eastAsia"/>
              </w:rPr>
              <w:t>:</w:t>
            </w:r>
            <w:r w:rsidRPr="00736D2C">
              <w:rPr>
                <w:rFonts w:eastAsia="標楷體" w:hint="eastAsia"/>
              </w:rPr>
              <w:t>認識太平洋垃圾帶</w:t>
            </w:r>
            <w:r>
              <w:rPr>
                <w:rFonts w:eastAsia="標楷體" w:hint="eastAsia"/>
              </w:rPr>
              <w: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5507A" w:rsidRPr="00736D2C" w:rsidRDefault="0055507A" w:rsidP="0055507A">
            <w:pPr>
              <w:rPr>
                <w:rFonts w:eastAsia="標楷體"/>
              </w:rPr>
            </w:pPr>
            <w:r w:rsidRPr="00736D2C">
              <w:rPr>
                <w:rFonts w:eastAsia="標楷體"/>
              </w:rPr>
              <w:t>1.</w:t>
            </w:r>
            <w:r w:rsidRPr="00736D2C">
              <w:rPr>
                <w:rFonts w:eastAsia="標楷體"/>
              </w:rPr>
              <w:t>課堂參與度</w:t>
            </w:r>
          </w:p>
          <w:p w:rsidR="004D34A6" w:rsidRDefault="0055507A" w:rsidP="0055507A">
            <w:pPr>
              <w:pBdr>
                <w:top w:val="nil"/>
                <w:left w:val="nil"/>
                <w:bottom w:val="nil"/>
                <w:right w:val="nil"/>
                <w:between w:val="nil"/>
              </w:pBdr>
              <w:rPr>
                <w:rFonts w:ascii="標楷體" w:eastAsia="標楷體" w:hAnsi="標楷體" w:cs="標楷體"/>
                <w:color w:val="000000"/>
              </w:rPr>
            </w:pPr>
            <w:r w:rsidRPr="00736D2C">
              <w:rPr>
                <w:rFonts w:eastAsia="標楷體"/>
              </w:rPr>
              <w:t>2.</w:t>
            </w:r>
            <w:r w:rsidRPr="00736D2C">
              <w:rPr>
                <w:rFonts w:eastAsia="標楷體"/>
              </w:rPr>
              <w:t>學習單</w:t>
            </w:r>
          </w:p>
        </w:tc>
      </w:tr>
      <w:tr w:rsidR="004D34A6" w:rsidTr="004D34A6">
        <w:trPr>
          <w:trHeight w:val="815"/>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5507A" w:rsidRDefault="0055507A" w:rsidP="004D34A6">
            <w:pPr>
              <w:pBdr>
                <w:top w:val="nil"/>
                <w:left w:val="nil"/>
                <w:bottom w:val="nil"/>
                <w:right w:val="nil"/>
                <w:between w:val="nil"/>
              </w:pBdr>
              <w:jc w:val="center"/>
              <w:rPr>
                <w:rFonts w:ascii="標楷體" w:eastAsia="標楷體" w:hAnsi="標楷體" w:cs="標楷體"/>
                <w:color w:val="000000"/>
              </w:rPr>
            </w:pPr>
          </w:p>
          <w:p w:rsidR="004D34A6" w:rsidRDefault="004D34A6" w:rsidP="004D34A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第</w:t>
            </w:r>
          </w:p>
          <w:p w:rsidR="004D34A6" w:rsidRDefault="004D34A6" w:rsidP="004D34A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p w:rsidR="004D34A6" w:rsidRDefault="004D34A6" w:rsidP="004D34A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學</w:t>
            </w:r>
          </w:p>
          <w:p w:rsidR="004D34A6" w:rsidRDefault="004D34A6" w:rsidP="004D34A6">
            <w:pPr>
              <w:pBdr>
                <w:top w:val="nil"/>
                <w:left w:val="nil"/>
                <w:bottom w:val="nil"/>
                <w:right w:val="nil"/>
                <w:between w:val="nil"/>
              </w:pBdr>
              <w:jc w:val="center"/>
              <w:rPr>
                <w:color w:val="000000"/>
              </w:rPr>
            </w:pPr>
            <w:r>
              <w:rPr>
                <w:rFonts w:ascii="標楷體" w:eastAsia="標楷體" w:hAnsi="標楷體" w:cs="標楷體"/>
                <w:color w:val="000000"/>
              </w:rPr>
              <w:t>期</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34A6" w:rsidRDefault="004D34A6" w:rsidP="004D34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w:t>
            </w:r>
          </w:p>
          <w:p w:rsidR="004D34A6" w:rsidRDefault="004D34A6" w:rsidP="004D34A6">
            <w:pPr>
              <w:pBdr>
                <w:top w:val="nil"/>
                <w:left w:val="nil"/>
                <w:bottom w:val="nil"/>
                <w:right w:val="nil"/>
                <w:between w:val="nil"/>
              </w:pBdr>
              <w:rPr>
                <w:color w:val="000000"/>
              </w:rPr>
            </w:pPr>
            <w:r>
              <w:rPr>
                <w:rFonts w:ascii="標楷體" w:eastAsia="標楷體" w:hAnsi="標楷體" w:cs="標楷體"/>
                <w:color w:val="000000"/>
              </w:rPr>
              <w:t>1-</w:t>
            </w:r>
            <w:r w:rsidR="0055507A">
              <w:rPr>
                <w:rFonts w:ascii="標楷體" w:eastAsia="標楷體" w:hAnsi="標楷體" w:cs="標楷體"/>
                <w:color w:val="000000"/>
              </w:rPr>
              <w:t>3</w:t>
            </w:r>
          </w:p>
          <w:p w:rsidR="004D34A6" w:rsidRDefault="004D34A6" w:rsidP="004D34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4A6" w:rsidRDefault="0055507A" w:rsidP="004D34A6">
            <w:pPr>
              <w:pBdr>
                <w:top w:val="nil"/>
                <w:left w:val="nil"/>
                <w:bottom w:val="nil"/>
                <w:right w:val="nil"/>
                <w:between w:val="nil"/>
              </w:pBdr>
              <w:ind w:left="100" w:hanging="100"/>
              <w:rPr>
                <w:rFonts w:ascii="標楷體" w:eastAsia="標楷體" w:hAnsi="標楷體" w:cs="標楷體"/>
                <w:color w:val="000000"/>
              </w:rPr>
            </w:pPr>
            <w:bookmarkStart w:id="1" w:name="_heading=h.1fob9te" w:colFirst="0" w:colLast="0"/>
            <w:bookmarkEnd w:id="1"/>
            <w:r w:rsidRPr="00736D2C">
              <w:rPr>
                <w:rFonts w:eastAsia="標楷體" w:hint="eastAsia"/>
              </w:rPr>
              <w:t>呼</w:t>
            </w:r>
            <w:r w:rsidRPr="00736D2C">
              <w:rPr>
                <w:rFonts w:ascii="新細明體" w:eastAsia="新細明體" w:hAnsi="新細明體" w:hint="eastAsia"/>
              </w:rPr>
              <w:t>、</w:t>
            </w:r>
            <w:r w:rsidRPr="00736D2C">
              <w:rPr>
                <w:rFonts w:eastAsia="標楷體" w:hint="eastAsia"/>
              </w:rPr>
              <w:t>吸之間</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07A" w:rsidRPr="0055507A" w:rsidRDefault="0055507A" w:rsidP="0055507A">
            <w:pPr>
              <w:suppressAutoHyphens w:val="0"/>
              <w:spacing w:line="276" w:lineRule="auto"/>
              <w:jc w:val="both"/>
              <w:rPr>
                <w:rFonts w:eastAsia="標楷體"/>
              </w:rPr>
            </w:pPr>
            <w:r>
              <w:rPr>
                <w:rFonts w:eastAsia="標楷體" w:hint="eastAsia"/>
              </w:rPr>
              <w:t>1</w:t>
            </w:r>
            <w:r>
              <w:rPr>
                <w:rFonts w:eastAsia="標楷體"/>
              </w:rPr>
              <w:t>.</w:t>
            </w:r>
            <w:r w:rsidRPr="0055507A">
              <w:rPr>
                <w:rFonts w:eastAsia="標楷體" w:hint="eastAsia"/>
              </w:rPr>
              <w:t>運用所學的色彩理論與藝術鑑賞的方法賞析繪本</w:t>
            </w:r>
            <w:r w:rsidRPr="0055507A">
              <w:rPr>
                <w:rFonts w:eastAsia="標楷體" w:hint="eastAsia"/>
              </w:rPr>
              <w:t>:</w:t>
            </w:r>
            <w:r w:rsidRPr="0055507A">
              <w:rPr>
                <w:rFonts w:eastAsia="標楷體" w:hint="eastAsia"/>
              </w:rPr>
              <w:t>汽車睡覺的一天。</w:t>
            </w:r>
          </w:p>
          <w:p w:rsidR="004D34A6" w:rsidRPr="0055507A" w:rsidRDefault="0055507A" w:rsidP="0055507A">
            <w:pPr>
              <w:suppressAutoHyphens w:val="0"/>
              <w:spacing w:line="276" w:lineRule="auto"/>
              <w:jc w:val="both"/>
              <w:rPr>
                <w:rFonts w:eastAsia="標楷體"/>
              </w:rPr>
            </w:pPr>
            <w:r>
              <w:rPr>
                <w:rFonts w:eastAsia="標楷體" w:hint="eastAsia"/>
              </w:rPr>
              <w:t>2</w:t>
            </w:r>
            <w:r>
              <w:rPr>
                <w:rFonts w:eastAsia="標楷體"/>
              </w:rPr>
              <w:t>.</w:t>
            </w:r>
            <w:r w:rsidRPr="0055507A">
              <w:rPr>
                <w:rFonts w:eastAsia="標楷體" w:hint="eastAsia"/>
              </w:rPr>
              <w:t>空氣</w:t>
            </w:r>
            <w:r>
              <w:rPr>
                <w:rFonts w:eastAsia="標楷體" w:hint="eastAsia"/>
              </w:rPr>
              <w:t>品質指標</w:t>
            </w:r>
            <w:r w:rsidRPr="0055507A">
              <w:rPr>
                <w:rFonts w:eastAsia="標楷體" w:hint="eastAsia"/>
              </w:rPr>
              <w:t>資料蒐集與分析</w:t>
            </w:r>
            <w:r>
              <w:rPr>
                <w:rFonts w:eastAsia="標楷體" w:hint="eastAsia"/>
              </w:rPr>
              <w: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66B65" w:rsidRPr="00736D2C" w:rsidRDefault="00666B65" w:rsidP="00666B65">
            <w:pPr>
              <w:rPr>
                <w:rFonts w:eastAsia="標楷體"/>
              </w:rPr>
            </w:pPr>
            <w:r w:rsidRPr="00736D2C">
              <w:rPr>
                <w:rFonts w:eastAsia="標楷體"/>
              </w:rPr>
              <w:t>1.</w:t>
            </w:r>
            <w:r w:rsidRPr="00736D2C">
              <w:rPr>
                <w:rFonts w:eastAsia="標楷體"/>
              </w:rPr>
              <w:t>課堂參與度</w:t>
            </w:r>
          </w:p>
          <w:p w:rsidR="004D34A6" w:rsidRDefault="00666B65" w:rsidP="00666B65">
            <w:pPr>
              <w:pBdr>
                <w:top w:val="nil"/>
                <w:left w:val="nil"/>
                <w:bottom w:val="nil"/>
                <w:right w:val="nil"/>
                <w:between w:val="nil"/>
              </w:pBdr>
              <w:rPr>
                <w:rFonts w:ascii="標楷體" w:eastAsia="標楷體" w:hAnsi="標楷體" w:cs="標楷體"/>
                <w:color w:val="000000"/>
              </w:rPr>
            </w:pPr>
            <w:r w:rsidRPr="00736D2C">
              <w:rPr>
                <w:rFonts w:eastAsia="標楷體"/>
              </w:rPr>
              <w:t>2.</w:t>
            </w:r>
            <w:r w:rsidRPr="00736D2C">
              <w:rPr>
                <w:rFonts w:eastAsia="標楷體"/>
              </w:rPr>
              <w:t>學習單</w:t>
            </w:r>
          </w:p>
        </w:tc>
      </w:tr>
      <w:tr w:rsidR="0055507A" w:rsidTr="004D34A6">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5507A" w:rsidRDefault="0055507A" w:rsidP="004D34A6">
            <w:pPr>
              <w:pBdr>
                <w:top w:val="nil"/>
                <w:left w:val="nil"/>
                <w:bottom w:val="nil"/>
                <w:right w:val="nil"/>
                <w:between w:val="nil"/>
              </w:pBdr>
              <w:jc w:val="center"/>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5507A" w:rsidRPr="00736D2C" w:rsidRDefault="0055507A" w:rsidP="0055507A">
            <w:pPr>
              <w:jc w:val="both"/>
              <w:rPr>
                <w:rFonts w:eastAsia="標楷體"/>
                <w:szCs w:val="24"/>
                <w:lang w:eastAsia="zh-HK"/>
              </w:rPr>
            </w:pPr>
            <w:r w:rsidRPr="00736D2C">
              <w:rPr>
                <w:rFonts w:eastAsia="標楷體"/>
                <w:szCs w:val="24"/>
                <w:lang w:eastAsia="zh-HK"/>
              </w:rPr>
              <w:t>第</w:t>
            </w:r>
          </w:p>
          <w:p w:rsidR="0055507A" w:rsidRPr="00736D2C" w:rsidRDefault="0055507A" w:rsidP="0055507A">
            <w:pPr>
              <w:jc w:val="both"/>
              <w:rPr>
                <w:rFonts w:eastAsia="標楷體"/>
                <w:szCs w:val="24"/>
              </w:rPr>
            </w:pPr>
            <w:r w:rsidRPr="00736D2C">
              <w:rPr>
                <w:rFonts w:eastAsia="標楷體"/>
                <w:szCs w:val="24"/>
              </w:rPr>
              <w:t>4-</w:t>
            </w:r>
            <w:r>
              <w:rPr>
                <w:rFonts w:eastAsia="標楷體"/>
                <w:szCs w:val="24"/>
              </w:rPr>
              <w:t>7</w:t>
            </w:r>
          </w:p>
          <w:p w:rsidR="0055507A" w:rsidRDefault="0055507A" w:rsidP="0055507A">
            <w:pPr>
              <w:pBdr>
                <w:top w:val="nil"/>
                <w:left w:val="nil"/>
                <w:bottom w:val="nil"/>
                <w:right w:val="nil"/>
                <w:between w:val="nil"/>
              </w:pBdr>
              <w:jc w:val="both"/>
              <w:rPr>
                <w:rFonts w:ascii="標楷體" w:eastAsia="標楷體" w:hAnsi="標楷體" w:cs="標楷體"/>
                <w:color w:val="000000"/>
              </w:rPr>
            </w:pPr>
            <w:r w:rsidRPr="00736D2C">
              <w:rPr>
                <w:rFonts w:eastAsia="標楷體"/>
                <w:szCs w:val="24"/>
                <w:lang w:eastAsia="zh-HK"/>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07A" w:rsidRPr="0055507A" w:rsidRDefault="0055507A" w:rsidP="004D34A6">
            <w:pPr>
              <w:pBdr>
                <w:top w:val="nil"/>
                <w:left w:val="nil"/>
                <w:bottom w:val="nil"/>
                <w:right w:val="nil"/>
                <w:between w:val="nil"/>
              </w:pBdr>
              <w:ind w:left="100" w:hanging="100"/>
              <w:rPr>
                <w:rFonts w:ascii="標楷體" w:hAnsi="標楷體" w:cs="標楷體"/>
                <w:color w:val="000000"/>
              </w:rPr>
            </w:pPr>
            <w:r>
              <w:rPr>
                <w:rFonts w:eastAsia="標楷體" w:hint="eastAsia"/>
              </w:rPr>
              <w:t>好</w:t>
            </w:r>
            <w:r w:rsidRPr="00736D2C">
              <w:rPr>
                <w:rFonts w:eastAsia="標楷體" w:hint="eastAsia"/>
              </w:rPr>
              <w:t>天氣</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07A" w:rsidRPr="0055507A" w:rsidRDefault="0055507A" w:rsidP="0055507A">
            <w:pPr>
              <w:suppressAutoHyphens w:val="0"/>
              <w:spacing w:line="276" w:lineRule="auto"/>
              <w:jc w:val="both"/>
              <w:rPr>
                <w:rFonts w:eastAsia="標楷體"/>
              </w:rPr>
            </w:pPr>
            <w:r>
              <w:rPr>
                <w:rFonts w:eastAsia="標楷體" w:hint="eastAsia"/>
              </w:rPr>
              <w:t>1</w:t>
            </w:r>
            <w:r>
              <w:rPr>
                <w:rFonts w:eastAsia="標楷體"/>
              </w:rPr>
              <w:t>.</w:t>
            </w:r>
            <w:r w:rsidRPr="0055507A">
              <w:rPr>
                <w:rFonts w:eastAsia="標楷體" w:hint="eastAsia"/>
              </w:rPr>
              <w:t>運用所學的色彩理論與藝術鑑賞的方法賞析繪本</w:t>
            </w:r>
            <w:r w:rsidRPr="0055507A">
              <w:rPr>
                <w:rFonts w:eastAsia="標楷體" w:hint="eastAsia"/>
              </w:rPr>
              <w:t>:</w:t>
            </w:r>
            <w:r w:rsidRPr="0055507A">
              <w:rPr>
                <w:rFonts w:eastAsia="標楷體" w:hint="eastAsia"/>
              </w:rPr>
              <w:t>積木之家</w:t>
            </w:r>
            <w:r w:rsidRPr="0055507A">
              <w:rPr>
                <w:rFonts w:ascii="新細明體" w:eastAsia="新細明體" w:hAnsi="新細明體" w:hint="eastAsia"/>
              </w:rPr>
              <w:t>、</w:t>
            </w:r>
            <w:r w:rsidRPr="0055507A">
              <w:rPr>
                <w:rFonts w:eastAsia="標楷體" w:hint="eastAsia"/>
              </w:rPr>
              <w:t>明天會是好天氣。</w:t>
            </w:r>
          </w:p>
          <w:p w:rsidR="0055507A" w:rsidRPr="0055507A" w:rsidRDefault="0055507A" w:rsidP="0055507A">
            <w:pPr>
              <w:suppressAutoHyphens w:val="0"/>
              <w:spacing w:line="276" w:lineRule="auto"/>
              <w:jc w:val="both"/>
              <w:rPr>
                <w:rFonts w:eastAsia="標楷體"/>
              </w:rPr>
            </w:pPr>
            <w:r>
              <w:rPr>
                <w:rFonts w:eastAsia="標楷體"/>
              </w:rPr>
              <w:t>2.</w:t>
            </w:r>
            <w:r>
              <w:rPr>
                <w:rFonts w:eastAsia="標楷體" w:hint="eastAsia"/>
              </w:rPr>
              <w:t>實作</w:t>
            </w:r>
            <w:r>
              <w:rPr>
                <w:rFonts w:eastAsia="標楷體" w:hint="eastAsia"/>
              </w:rPr>
              <w:t>:</w:t>
            </w:r>
            <w:r w:rsidRPr="0055507A">
              <w:rPr>
                <w:rFonts w:eastAsia="標楷體" w:hint="eastAsia"/>
              </w:rPr>
              <w:t>GLOBE</w:t>
            </w:r>
            <w:r w:rsidRPr="0055507A">
              <w:rPr>
                <w:rFonts w:eastAsia="標楷體" w:hint="eastAsia"/>
              </w:rPr>
              <w:t>雲觀測</w:t>
            </w:r>
            <w:r>
              <w:rPr>
                <w:rFonts w:ascii="新細明體" w:eastAsia="新細明體" w:hAnsi="新細明體" w:hint="eastAsia"/>
              </w:rPr>
              <w:t>、</w:t>
            </w:r>
            <w:r w:rsidRPr="0055507A">
              <w:rPr>
                <w:rFonts w:eastAsia="標楷體" w:hint="eastAsia"/>
              </w:rPr>
              <w:t>雲覆蓋率實作與練習</w:t>
            </w:r>
            <w:r>
              <w:rPr>
                <w:rFonts w:eastAsia="標楷體" w:hint="eastAsia"/>
              </w:rPr>
              <w: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66B65" w:rsidRPr="00736D2C" w:rsidRDefault="00666B65" w:rsidP="00666B65">
            <w:pPr>
              <w:rPr>
                <w:rFonts w:eastAsia="標楷體"/>
              </w:rPr>
            </w:pPr>
            <w:r w:rsidRPr="00736D2C">
              <w:rPr>
                <w:rFonts w:eastAsia="標楷體"/>
              </w:rPr>
              <w:t>1.</w:t>
            </w:r>
            <w:r w:rsidRPr="00736D2C">
              <w:rPr>
                <w:rFonts w:eastAsia="標楷體"/>
              </w:rPr>
              <w:t>課堂參與度</w:t>
            </w:r>
          </w:p>
          <w:p w:rsidR="0055507A" w:rsidRDefault="00666B65" w:rsidP="00666B65">
            <w:pPr>
              <w:pBdr>
                <w:top w:val="nil"/>
                <w:left w:val="nil"/>
                <w:bottom w:val="nil"/>
                <w:right w:val="nil"/>
                <w:between w:val="nil"/>
              </w:pBdr>
              <w:rPr>
                <w:rFonts w:ascii="標楷體" w:eastAsia="標楷體" w:hAnsi="標楷體" w:cs="標楷體"/>
                <w:color w:val="000000"/>
              </w:rPr>
            </w:pPr>
            <w:r w:rsidRPr="00736D2C">
              <w:rPr>
                <w:rFonts w:eastAsia="標楷體"/>
              </w:rPr>
              <w:t>2.</w:t>
            </w:r>
            <w:r w:rsidRPr="00736D2C">
              <w:rPr>
                <w:rFonts w:eastAsia="標楷體"/>
              </w:rPr>
              <w:t>學習單</w:t>
            </w:r>
          </w:p>
        </w:tc>
      </w:tr>
      <w:tr w:rsidR="0055507A" w:rsidTr="004D34A6">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5507A" w:rsidRDefault="0055507A" w:rsidP="004D34A6">
            <w:pPr>
              <w:pBdr>
                <w:top w:val="nil"/>
                <w:left w:val="nil"/>
                <w:bottom w:val="nil"/>
                <w:right w:val="nil"/>
                <w:between w:val="nil"/>
              </w:pBdr>
              <w:jc w:val="center"/>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5507A" w:rsidRPr="00736D2C" w:rsidRDefault="0055507A" w:rsidP="0055507A">
            <w:pPr>
              <w:jc w:val="both"/>
              <w:rPr>
                <w:rFonts w:eastAsia="標楷體"/>
                <w:szCs w:val="24"/>
                <w:lang w:eastAsia="zh-HK"/>
              </w:rPr>
            </w:pPr>
            <w:r w:rsidRPr="00736D2C">
              <w:rPr>
                <w:rFonts w:eastAsia="標楷體"/>
                <w:szCs w:val="24"/>
                <w:lang w:eastAsia="zh-HK"/>
              </w:rPr>
              <w:t>第</w:t>
            </w:r>
          </w:p>
          <w:p w:rsidR="0055507A" w:rsidRPr="00736D2C" w:rsidRDefault="0055507A" w:rsidP="0055507A">
            <w:pPr>
              <w:jc w:val="both"/>
              <w:rPr>
                <w:rFonts w:eastAsia="標楷體"/>
                <w:szCs w:val="24"/>
              </w:rPr>
            </w:pPr>
            <w:r>
              <w:rPr>
                <w:rFonts w:eastAsia="標楷體"/>
                <w:szCs w:val="24"/>
              </w:rPr>
              <w:t>8</w:t>
            </w:r>
            <w:r w:rsidRPr="00736D2C">
              <w:rPr>
                <w:rFonts w:eastAsia="標楷體" w:hint="eastAsia"/>
                <w:szCs w:val="24"/>
              </w:rPr>
              <w:t>-</w:t>
            </w:r>
            <w:r w:rsidR="00A95A5F">
              <w:rPr>
                <w:rFonts w:eastAsia="標楷體" w:hint="eastAsia"/>
                <w:szCs w:val="24"/>
              </w:rPr>
              <w:t>1</w:t>
            </w:r>
            <w:r w:rsidR="00A95A5F">
              <w:rPr>
                <w:rFonts w:eastAsia="標楷體"/>
                <w:szCs w:val="24"/>
              </w:rPr>
              <w:t>0</w:t>
            </w:r>
          </w:p>
          <w:p w:rsidR="0055507A" w:rsidRDefault="0055507A" w:rsidP="0055507A">
            <w:pPr>
              <w:pBdr>
                <w:top w:val="nil"/>
                <w:left w:val="nil"/>
                <w:bottom w:val="nil"/>
                <w:right w:val="nil"/>
                <w:between w:val="nil"/>
              </w:pBdr>
              <w:jc w:val="both"/>
              <w:rPr>
                <w:rFonts w:ascii="標楷體" w:eastAsia="標楷體" w:hAnsi="標楷體" w:cs="標楷體"/>
                <w:color w:val="000000"/>
              </w:rPr>
            </w:pPr>
            <w:r w:rsidRPr="00736D2C">
              <w:rPr>
                <w:rFonts w:eastAsia="標楷體"/>
                <w:szCs w:val="24"/>
                <w:lang w:eastAsia="zh-HK"/>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07A" w:rsidRDefault="0055507A" w:rsidP="004D34A6">
            <w:pPr>
              <w:pBdr>
                <w:top w:val="nil"/>
                <w:left w:val="nil"/>
                <w:bottom w:val="nil"/>
                <w:right w:val="nil"/>
                <w:between w:val="nil"/>
              </w:pBdr>
              <w:ind w:left="100" w:hanging="100"/>
              <w:rPr>
                <w:rFonts w:ascii="標楷體" w:eastAsia="標楷體" w:hAnsi="標楷體" w:cs="標楷體"/>
                <w:color w:val="000000"/>
              </w:rPr>
            </w:pPr>
            <w:r>
              <w:rPr>
                <w:rFonts w:ascii="標楷體" w:eastAsia="標楷體" w:hAnsi="標楷體" w:cs="標楷體" w:hint="eastAsia"/>
                <w:color w:val="000000"/>
              </w:rPr>
              <w:t>能源搜查</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07A" w:rsidRPr="0055507A" w:rsidRDefault="0055507A" w:rsidP="0055507A">
            <w:pPr>
              <w:suppressAutoHyphens w:val="0"/>
              <w:spacing w:line="276" w:lineRule="auto"/>
              <w:jc w:val="both"/>
              <w:rPr>
                <w:rFonts w:eastAsia="標楷體"/>
              </w:rPr>
            </w:pPr>
            <w:r>
              <w:rPr>
                <w:rFonts w:eastAsia="標楷體" w:hint="eastAsia"/>
              </w:rPr>
              <w:t>1</w:t>
            </w:r>
            <w:r>
              <w:rPr>
                <w:rFonts w:eastAsia="標楷體"/>
              </w:rPr>
              <w:t>.</w:t>
            </w:r>
            <w:r w:rsidRPr="0055507A">
              <w:rPr>
                <w:rFonts w:eastAsia="標楷體" w:hint="eastAsia"/>
              </w:rPr>
              <w:t>運用所學的色彩理論與藝術鑑賞的方法賞析繪本</w:t>
            </w:r>
            <w:r w:rsidRPr="0055507A">
              <w:rPr>
                <w:rFonts w:eastAsia="標楷體" w:hint="eastAsia"/>
              </w:rPr>
              <w:t>:</w:t>
            </w:r>
            <w:r w:rsidRPr="0055507A">
              <w:rPr>
                <w:rFonts w:eastAsia="標楷體" w:hint="eastAsia"/>
              </w:rPr>
              <w:t>綠色能源島。</w:t>
            </w:r>
          </w:p>
          <w:p w:rsidR="0055507A" w:rsidRPr="0055507A" w:rsidRDefault="0055507A" w:rsidP="0055507A">
            <w:pPr>
              <w:suppressAutoHyphens w:val="0"/>
              <w:spacing w:line="276" w:lineRule="auto"/>
              <w:jc w:val="both"/>
              <w:rPr>
                <w:rFonts w:eastAsia="標楷體"/>
              </w:rPr>
            </w:pPr>
            <w:r>
              <w:rPr>
                <w:rFonts w:eastAsia="標楷體" w:hint="eastAsia"/>
              </w:rPr>
              <w:t>2</w:t>
            </w:r>
            <w:r>
              <w:rPr>
                <w:rFonts w:eastAsia="標楷體"/>
              </w:rPr>
              <w:t>.</w:t>
            </w:r>
            <w:r>
              <w:rPr>
                <w:rFonts w:eastAsia="標楷體" w:hint="eastAsia"/>
              </w:rPr>
              <w:t>實作</w:t>
            </w:r>
            <w:r>
              <w:rPr>
                <w:rFonts w:eastAsia="標楷體" w:hint="eastAsia"/>
              </w:rPr>
              <w:t>:</w:t>
            </w:r>
            <w:r w:rsidRPr="0055507A">
              <w:rPr>
                <w:rFonts w:eastAsia="標楷體" w:hint="eastAsia"/>
              </w:rPr>
              <w:t>各國能源選擇與分析</w:t>
            </w:r>
            <w:r>
              <w:rPr>
                <w:rFonts w:eastAsia="標楷體" w:hint="eastAsia"/>
              </w:rPr>
              <w:t>，</w:t>
            </w:r>
            <w:r w:rsidRPr="00736D2C">
              <w:rPr>
                <w:rFonts w:eastAsia="標楷體" w:hint="eastAsia"/>
              </w:rPr>
              <w:t>台灣的能源配置與未來</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66B65" w:rsidRPr="00736D2C" w:rsidRDefault="00666B65" w:rsidP="00666B65">
            <w:pPr>
              <w:rPr>
                <w:rFonts w:eastAsia="標楷體"/>
              </w:rPr>
            </w:pPr>
            <w:r w:rsidRPr="00736D2C">
              <w:rPr>
                <w:rFonts w:eastAsia="標楷體"/>
              </w:rPr>
              <w:t>1.</w:t>
            </w:r>
            <w:r w:rsidRPr="00736D2C">
              <w:rPr>
                <w:rFonts w:eastAsia="標楷體"/>
              </w:rPr>
              <w:t>課堂參與度</w:t>
            </w:r>
          </w:p>
          <w:p w:rsidR="0055507A" w:rsidRDefault="00666B65" w:rsidP="00666B65">
            <w:pPr>
              <w:pBdr>
                <w:top w:val="nil"/>
                <w:left w:val="nil"/>
                <w:bottom w:val="nil"/>
                <w:right w:val="nil"/>
                <w:between w:val="nil"/>
              </w:pBdr>
              <w:rPr>
                <w:rFonts w:ascii="標楷體" w:eastAsia="標楷體" w:hAnsi="標楷體" w:cs="標楷體"/>
                <w:color w:val="000000"/>
              </w:rPr>
            </w:pPr>
            <w:r w:rsidRPr="00736D2C">
              <w:rPr>
                <w:rFonts w:eastAsia="標楷體"/>
              </w:rPr>
              <w:t>2.</w:t>
            </w:r>
            <w:r w:rsidRPr="00736D2C">
              <w:rPr>
                <w:rFonts w:eastAsia="標楷體"/>
              </w:rPr>
              <w:t>學習單</w:t>
            </w:r>
          </w:p>
        </w:tc>
      </w:tr>
      <w:tr w:rsidR="003B19C9" w:rsidTr="004D34A6">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B19C9" w:rsidRDefault="003B19C9" w:rsidP="003B19C9">
            <w:pPr>
              <w:pBdr>
                <w:top w:val="nil"/>
                <w:left w:val="nil"/>
                <w:bottom w:val="nil"/>
                <w:right w:val="nil"/>
                <w:between w:val="nil"/>
              </w:pBdr>
              <w:spacing w:line="276" w:lineRule="auto"/>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B19C9" w:rsidRPr="00736D2C" w:rsidRDefault="003B19C9" w:rsidP="003B19C9">
            <w:pPr>
              <w:jc w:val="both"/>
              <w:rPr>
                <w:rFonts w:eastAsia="標楷體"/>
                <w:szCs w:val="24"/>
                <w:lang w:eastAsia="zh-HK"/>
              </w:rPr>
            </w:pPr>
            <w:r w:rsidRPr="00736D2C">
              <w:rPr>
                <w:rFonts w:eastAsia="標楷體"/>
                <w:szCs w:val="24"/>
                <w:lang w:eastAsia="zh-HK"/>
              </w:rPr>
              <w:t>第</w:t>
            </w:r>
          </w:p>
          <w:p w:rsidR="003B19C9" w:rsidRPr="00736D2C" w:rsidRDefault="00A95A5F" w:rsidP="003B19C9">
            <w:pPr>
              <w:jc w:val="both"/>
              <w:rPr>
                <w:rFonts w:eastAsia="標楷體"/>
                <w:szCs w:val="24"/>
              </w:rPr>
            </w:pPr>
            <w:r>
              <w:rPr>
                <w:rFonts w:eastAsia="標楷體"/>
                <w:szCs w:val="24"/>
              </w:rPr>
              <w:t>11</w:t>
            </w:r>
            <w:r w:rsidR="003B19C9">
              <w:rPr>
                <w:rFonts w:eastAsia="標楷體"/>
                <w:szCs w:val="24"/>
              </w:rPr>
              <w:t>-</w:t>
            </w:r>
            <w:r>
              <w:rPr>
                <w:rFonts w:eastAsia="標楷體"/>
                <w:szCs w:val="24"/>
              </w:rPr>
              <w:t>14</w:t>
            </w:r>
          </w:p>
          <w:p w:rsidR="003B19C9" w:rsidRDefault="003B19C9" w:rsidP="003B19C9">
            <w:pPr>
              <w:pBdr>
                <w:top w:val="nil"/>
                <w:left w:val="nil"/>
                <w:bottom w:val="nil"/>
                <w:right w:val="nil"/>
                <w:between w:val="nil"/>
              </w:pBdr>
              <w:jc w:val="both"/>
              <w:rPr>
                <w:rFonts w:ascii="標楷體" w:eastAsia="標楷體" w:hAnsi="標楷體" w:cs="標楷體"/>
                <w:color w:val="000000"/>
              </w:rPr>
            </w:pPr>
            <w:r w:rsidRPr="00736D2C">
              <w:rPr>
                <w:rFonts w:eastAsia="標楷體"/>
                <w:szCs w:val="24"/>
                <w:lang w:eastAsia="zh-HK"/>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9C9" w:rsidRPr="003B19C9" w:rsidRDefault="003B19C9" w:rsidP="003B19C9">
            <w:pPr>
              <w:pBdr>
                <w:top w:val="nil"/>
                <w:left w:val="nil"/>
                <w:bottom w:val="nil"/>
                <w:right w:val="nil"/>
                <w:between w:val="nil"/>
              </w:pBdr>
              <w:ind w:left="100" w:hanging="100"/>
              <w:rPr>
                <w:rFonts w:ascii="Times New Roman" w:hAnsi="Times New Roman" w:cs="Times New Roman"/>
                <w:color w:val="000000"/>
              </w:rPr>
            </w:pPr>
            <w:r w:rsidRPr="003B19C9">
              <w:rPr>
                <w:rFonts w:eastAsia="標楷體" w:hint="eastAsia"/>
              </w:rPr>
              <w:t>氣候變遷</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5A5F" w:rsidRDefault="00666B65" w:rsidP="003B19C9">
            <w:pPr>
              <w:pStyle w:val="ab"/>
              <w:numPr>
                <w:ilvl w:val="0"/>
                <w:numId w:val="1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何謂</w:t>
            </w:r>
            <w:r w:rsidR="00A95A5F">
              <w:rPr>
                <w:rFonts w:ascii="標楷體" w:eastAsia="標楷體" w:hAnsi="標楷體" w:cs="標楷體" w:hint="eastAsia"/>
                <w:color w:val="000000"/>
              </w:rPr>
              <w:t>氣候變遷。</w:t>
            </w:r>
          </w:p>
          <w:p w:rsidR="003B19C9" w:rsidRPr="003B19C9" w:rsidRDefault="00A95A5F" w:rsidP="003B19C9">
            <w:pPr>
              <w:pStyle w:val="ab"/>
              <w:numPr>
                <w:ilvl w:val="0"/>
                <w:numId w:val="1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氣候變遷</w:t>
            </w:r>
            <w:r w:rsidR="003B19C9" w:rsidRPr="003B19C9">
              <w:rPr>
                <w:rFonts w:ascii="標楷體" w:eastAsia="標楷體" w:hAnsi="標楷體" w:cs="標楷體" w:hint="eastAsia"/>
                <w:color w:val="000000"/>
              </w:rPr>
              <w:t>網路資源整理與蒐集。</w:t>
            </w:r>
          </w:p>
          <w:p w:rsidR="003B19C9" w:rsidRDefault="003B19C9" w:rsidP="003B19C9">
            <w:pPr>
              <w:pStyle w:val="ab"/>
              <w:numPr>
                <w:ilvl w:val="0"/>
                <w:numId w:val="1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桌遊:關鍵時刻</w:t>
            </w:r>
          </w:p>
          <w:p w:rsidR="003B19C9" w:rsidRPr="003B19C9" w:rsidRDefault="003B19C9" w:rsidP="003B19C9">
            <w:pPr>
              <w:pStyle w:val="ab"/>
              <w:numPr>
                <w:ilvl w:val="0"/>
                <w:numId w:val="1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實作:</w:t>
            </w:r>
            <w:r w:rsidR="00A95A5F">
              <w:rPr>
                <w:rFonts w:ascii="標楷體" w:eastAsia="標楷體" w:hAnsi="標楷體" w:cs="標楷體" w:hint="eastAsia"/>
                <w:color w:val="000000"/>
              </w:rPr>
              <w:t>E</w:t>
            </w:r>
            <w:r w:rsidR="00A95A5F">
              <w:rPr>
                <w:rFonts w:ascii="標楷體" w:eastAsia="標楷體" w:hAnsi="標楷體" w:cs="標楷體"/>
                <w:color w:val="000000"/>
              </w:rPr>
              <w:t>N-ROADS</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66B65" w:rsidRPr="00736D2C" w:rsidRDefault="00666B65" w:rsidP="00666B65">
            <w:pPr>
              <w:rPr>
                <w:rFonts w:eastAsia="標楷體"/>
              </w:rPr>
            </w:pPr>
            <w:r w:rsidRPr="00736D2C">
              <w:rPr>
                <w:rFonts w:eastAsia="標楷體"/>
              </w:rPr>
              <w:t>1.</w:t>
            </w:r>
            <w:r w:rsidRPr="00736D2C">
              <w:rPr>
                <w:rFonts w:eastAsia="標楷體"/>
              </w:rPr>
              <w:t>課堂參與度</w:t>
            </w:r>
          </w:p>
          <w:p w:rsidR="003B19C9" w:rsidRDefault="00666B65" w:rsidP="00666B65">
            <w:pPr>
              <w:pBdr>
                <w:top w:val="nil"/>
                <w:left w:val="nil"/>
                <w:bottom w:val="nil"/>
                <w:right w:val="nil"/>
                <w:between w:val="nil"/>
              </w:pBdr>
              <w:rPr>
                <w:rFonts w:ascii="標楷體" w:eastAsia="標楷體" w:hAnsi="標楷體" w:cs="標楷體"/>
                <w:color w:val="000000"/>
              </w:rPr>
            </w:pPr>
            <w:r w:rsidRPr="00736D2C">
              <w:rPr>
                <w:rFonts w:eastAsia="標楷體"/>
              </w:rPr>
              <w:t>2.</w:t>
            </w:r>
            <w:r w:rsidRPr="00736D2C">
              <w:rPr>
                <w:rFonts w:eastAsia="標楷體"/>
              </w:rPr>
              <w:t>學習單</w:t>
            </w:r>
          </w:p>
        </w:tc>
      </w:tr>
      <w:tr w:rsidR="003B19C9" w:rsidTr="004D34A6">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B19C9" w:rsidRDefault="003B19C9" w:rsidP="003B19C9">
            <w:pPr>
              <w:pBdr>
                <w:top w:val="nil"/>
                <w:left w:val="nil"/>
                <w:bottom w:val="nil"/>
                <w:right w:val="nil"/>
                <w:between w:val="nil"/>
              </w:pBdr>
              <w:spacing w:line="276" w:lineRule="auto"/>
              <w:rPr>
                <w:rFonts w:ascii="標楷體" w:eastAsia="標楷體" w:hAnsi="標楷體" w:cs="標楷體"/>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B19C9" w:rsidRPr="00736D2C" w:rsidRDefault="003B19C9" w:rsidP="003B19C9">
            <w:pPr>
              <w:snapToGrid w:val="0"/>
              <w:jc w:val="both"/>
              <w:rPr>
                <w:rFonts w:eastAsia="標楷體"/>
                <w:szCs w:val="24"/>
                <w:lang w:eastAsia="zh-HK"/>
              </w:rPr>
            </w:pPr>
            <w:r w:rsidRPr="00736D2C">
              <w:rPr>
                <w:rFonts w:eastAsia="標楷體"/>
                <w:szCs w:val="24"/>
                <w:lang w:eastAsia="zh-HK"/>
              </w:rPr>
              <w:t>第</w:t>
            </w:r>
          </w:p>
          <w:p w:rsidR="003B19C9" w:rsidRPr="00736D2C" w:rsidRDefault="003B19C9" w:rsidP="003B19C9">
            <w:pPr>
              <w:snapToGrid w:val="0"/>
              <w:jc w:val="both"/>
              <w:rPr>
                <w:rFonts w:eastAsia="標楷體"/>
                <w:szCs w:val="24"/>
              </w:rPr>
            </w:pPr>
            <w:r w:rsidRPr="00736D2C">
              <w:rPr>
                <w:rFonts w:eastAsia="標楷體"/>
                <w:szCs w:val="24"/>
              </w:rPr>
              <w:t>1</w:t>
            </w:r>
            <w:r>
              <w:rPr>
                <w:rFonts w:eastAsia="標楷體"/>
                <w:szCs w:val="24"/>
              </w:rPr>
              <w:t>5</w:t>
            </w:r>
            <w:r w:rsidRPr="00736D2C">
              <w:rPr>
                <w:rFonts w:eastAsia="標楷體"/>
                <w:szCs w:val="24"/>
              </w:rPr>
              <w:t>-20</w:t>
            </w:r>
          </w:p>
          <w:p w:rsidR="003B19C9" w:rsidRDefault="003B19C9" w:rsidP="003B19C9">
            <w:pPr>
              <w:pBdr>
                <w:top w:val="nil"/>
                <w:left w:val="nil"/>
                <w:bottom w:val="nil"/>
                <w:right w:val="nil"/>
                <w:between w:val="nil"/>
              </w:pBdr>
              <w:rPr>
                <w:color w:val="000000"/>
              </w:rPr>
            </w:pPr>
            <w:r w:rsidRPr="00736D2C">
              <w:rPr>
                <w:rFonts w:eastAsia="標楷體"/>
                <w:szCs w:val="24"/>
                <w:lang w:eastAsia="zh-HK"/>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9C9" w:rsidRPr="00736D2C" w:rsidRDefault="003B19C9" w:rsidP="003B19C9">
            <w:pPr>
              <w:rPr>
                <w:rFonts w:eastAsia="標楷體"/>
              </w:rPr>
            </w:pPr>
          </w:p>
          <w:p w:rsidR="003B19C9" w:rsidRDefault="003B19C9" w:rsidP="003B19C9">
            <w:pPr>
              <w:pBdr>
                <w:top w:val="nil"/>
                <w:left w:val="nil"/>
                <w:bottom w:val="nil"/>
                <w:right w:val="nil"/>
                <w:between w:val="nil"/>
              </w:pBdr>
              <w:ind w:left="100" w:hanging="100"/>
              <w:rPr>
                <w:rFonts w:ascii="標楷體" w:eastAsia="標楷體" w:hAnsi="標楷體" w:cs="標楷體"/>
                <w:color w:val="000000"/>
              </w:rPr>
            </w:pPr>
            <w:r w:rsidRPr="00736D2C">
              <w:rPr>
                <w:rFonts w:eastAsia="標楷體" w:hint="eastAsia"/>
              </w:rPr>
              <w:t>自繪繪本</w:t>
            </w:r>
            <w:r>
              <w:rPr>
                <w:rFonts w:eastAsia="標楷體" w:hint="eastAsia"/>
              </w:rPr>
              <w:t>與</w:t>
            </w:r>
            <w:r w:rsidRPr="00736D2C">
              <w:rPr>
                <w:rFonts w:eastAsia="標楷體" w:hint="eastAsia"/>
              </w:rPr>
              <w:t>發表</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9C9" w:rsidRPr="0055507A" w:rsidRDefault="003B19C9" w:rsidP="003B19C9">
            <w:pPr>
              <w:suppressAutoHyphens w:val="0"/>
              <w:spacing w:line="276" w:lineRule="auto"/>
              <w:jc w:val="both"/>
              <w:rPr>
                <w:rFonts w:eastAsia="標楷體"/>
              </w:rPr>
            </w:pPr>
            <w:r>
              <w:rPr>
                <w:rFonts w:eastAsia="標楷體" w:hint="eastAsia"/>
              </w:rPr>
              <w:t>1</w:t>
            </w:r>
            <w:r>
              <w:rPr>
                <w:rFonts w:eastAsia="標楷體"/>
              </w:rPr>
              <w:t>.</w:t>
            </w:r>
            <w:r w:rsidRPr="0055507A">
              <w:rPr>
                <w:rFonts w:eastAsia="標楷體" w:hint="eastAsia"/>
              </w:rPr>
              <w:t>構思繪本主題與情節。</w:t>
            </w:r>
          </w:p>
          <w:p w:rsidR="003B19C9" w:rsidRPr="0055507A" w:rsidRDefault="003B19C9" w:rsidP="003B19C9">
            <w:pPr>
              <w:suppressAutoHyphens w:val="0"/>
              <w:spacing w:line="276" w:lineRule="auto"/>
              <w:jc w:val="both"/>
              <w:rPr>
                <w:rFonts w:eastAsia="標楷體"/>
              </w:rPr>
            </w:pPr>
            <w:r>
              <w:rPr>
                <w:rFonts w:eastAsia="標楷體" w:hint="eastAsia"/>
              </w:rPr>
              <w:t>2</w:t>
            </w:r>
            <w:r>
              <w:rPr>
                <w:rFonts w:eastAsia="標楷體"/>
              </w:rPr>
              <w:t>.</w:t>
            </w:r>
            <w:r w:rsidRPr="0055507A">
              <w:rPr>
                <w:rFonts w:eastAsia="標楷體" w:hint="eastAsia"/>
              </w:rPr>
              <w:t>應用色彩理論布置繪本畫面與著色。</w:t>
            </w:r>
          </w:p>
          <w:p w:rsidR="003B19C9" w:rsidRDefault="003B19C9" w:rsidP="003B19C9">
            <w:pPr>
              <w:pBdr>
                <w:top w:val="nil"/>
                <w:left w:val="nil"/>
                <w:bottom w:val="nil"/>
                <w:right w:val="nil"/>
                <w:between w:val="nil"/>
              </w:pBdr>
              <w:rPr>
                <w:rFonts w:ascii="標楷體" w:eastAsia="標楷體" w:hAnsi="標楷體" w:cs="標楷體"/>
                <w:color w:val="000000"/>
              </w:rPr>
            </w:pPr>
            <w:r>
              <w:rPr>
                <w:rFonts w:eastAsia="標楷體" w:hint="eastAsia"/>
              </w:rPr>
              <w:t>3</w:t>
            </w:r>
            <w:r>
              <w:rPr>
                <w:rFonts w:eastAsia="標楷體"/>
              </w:rPr>
              <w:t>.</w:t>
            </w:r>
            <w:r w:rsidRPr="00736D2C">
              <w:rPr>
                <w:rFonts w:eastAsia="標楷體" w:hint="eastAsia"/>
              </w:rPr>
              <w:t>繪本發表</w:t>
            </w:r>
            <w:r>
              <w:rPr>
                <w:rFonts w:eastAsia="標楷體" w:hint="eastAsia"/>
              </w:rPr>
              <w:t>與鑑賞。</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20B43" w:rsidRPr="00736D2C" w:rsidRDefault="00920B43" w:rsidP="00920B43">
            <w:pPr>
              <w:rPr>
                <w:rFonts w:eastAsia="標楷體"/>
              </w:rPr>
            </w:pPr>
            <w:r w:rsidRPr="00736D2C">
              <w:rPr>
                <w:rFonts w:eastAsia="標楷體"/>
              </w:rPr>
              <w:t>1.</w:t>
            </w:r>
            <w:r w:rsidRPr="00736D2C">
              <w:rPr>
                <w:rFonts w:eastAsia="標楷體"/>
              </w:rPr>
              <w:t>課堂參與度</w:t>
            </w:r>
          </w:p>
          <w:p w:rsidR="003B19C9" w:rsidRDefault="00920B43" w:rsidP="00920B43">
            <w:pPr>
              <w:pBdr>
                <w:top w:val="nil"/>
                <w:left w:val="nil"/>
                <w:bottom w:val="nil"/>
                <w:right w:val="nil"/>
                <w:between w:val="nil"/>
              </w:pBdr>
              <w:rPr>
                <w:rFonts w:eastAsia="標楷體"/>
              </w:rPr>
            </w:pPr>
            <w:r w:rsidRPr="00736D2C">
              <w:rPr>
                <w:rFonts w:eastAsia="標楷體"/>
              </w:rPr>
              <w:t>2.</w:t>
            </w:r>
            <w:r w:rsidRPr="00736D2C">
              <w:rPr>
                <w:rFonts w:eastAsia="標楷體"/>
              </w:rPr>
              <w:t>學習單</w:t>
            </w:r>
          </w:p>
          <w:p w:rsidR="00920B43" w:rsidRDefault="00920B43" w:rsidP="00920B43">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hint="eastAsia"/>
                <w:color w:val="000000"/>
              </w:rPr>
              <w:t>自繪繪本</w:t>
            </w:r>
          </w:p>
        </w:tc>
      </w:tr>
      <w:tr w:rsidR="003B19C9" w:rsidTr="004D34A6">
        <w:trPr>
          <w:trHeight w:val="1058"/>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9C9" w:rsidRDefault="003B19C9" w:rsidP="003B19C9">
            <w:pPr>
              <w:pBdr>
                <w:top w:val="nil"/>
                <w:left w:val="nil"/>
                <w:bottom w:val="nil"/>
                <w:right w:val="nil"/>
                <w:between w:val="nil"/>
              </w:pBdr>
              <w:spacing w:line="400" w:lineRule="auto"/>
              <w:rPr>
                <w:color w:val="000000"/>
              </w:rPr>
            </w:pPr>
            <w:r>
              <w:rPr>
                <w:rFonts w:ascii="標楷體" w:eastAsia="標楷體" w:hAnsi="標楷體" w:cs="標楷體"/>
                <w:color w:val="000000"/>
              </w:rPr>
              <w:t>議題融入實質內涵</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7AA" w:rsidRPr="00C531C8" w:rsidRDefault="00584B14" w:rsidP="003B19C9">
            <w:pPr>
              <w:pBdr>
                <w:top w:val="nil"/>
                <w:left w:val="nil"/>
                <w:bottom w:val="nil"/>
                <w:right w:val="nil"/>
                <w:between w:val="nil"/>
              </w:pBdr>
              <w:spacing w:line="400" w:lineRule="auto"/>
              <w:rPr>
                <w:rFonts w:eastAsia="標楷體"/>
              </w:rPr>
            </w:pPr>
            <w:r w:rsidRPr="00736D2C">
              <w:rPr>
                <w:rFonts w:eastAsia="標楷體"/>
              </w:rPr>
              <w:t>環境教育</w:t>
            </w:r>
            <w:r w:rsidRPr="00736D2C">
              <w:rPr>
                <w:rFonts w:eastAsia="標楷體" w:hint="eastAsia"/>
              </w:rPr>
              <w:t>、海洋教育、</w:t>
            </w:r>
            <w:r w:rsidR="00784C0E">
              <w:rPr>
                <w:rFonts w:eastAsia="標楷體" w:hint="eastAsia"/>
              </w:rPr>
              <w:t>能源教育</w:t>
            </w:r>
            <w:r w:rsidRPr="00736D2C">
              <w:rPr>
                <w:rFonts w:eastAsia="標楷體" w:hint="eastAsia"/>
              </w:rPr>
              <w:t>、閱讀素養</w:t>
            </w:r>
            <w:r w:rsidR="00AA6954" w:rsidRPr="00736D2C">
              <w:rPr>
                <w:rFonts w:eastAsia="標楷體" w:hint="eastAsia"/>
              </w:rPr>
              <w:t>、</w:t>
            </w:r>
            <w:r w:rsidR="00AA6954">
              <w:rPr>
                <w:rFonts w:eastAsia="標楷體" w:hint="eastAsia"/>
              </w:rPr>
              <w:t>戶外教育</w:t>
            </w:r>
            <w:r w:rsidR="003B19C9">
              <w:rPr>
                <w:rFonts w:ascii="PMingLiu" w:eastAsia="PMingLiu" w:hAnsi="PMingLiu" w:cs="PMingLiu"/>
                <w:color w:val="000000"/>
                <w:sz w:val="20"/>
                <w:szCs w:val="20"/>
              </w:rPr>
              <w:br/>
            </w:r>
            <w:r w:rsidR="00B407AA" w:rsidRPr="00B73880">
              <w:rPr>
                <w:rFonts w:hint="eastAsia"/>
                <w:color w:val="000000"/>
              </w:rPr>
              <w:t>環</w:t>
            </w:r>
            <w:r w:rsidR="00B407AA" w:rsidRPr="00B73880">
              <w:rPr>
                <w:rFonts w:hint="eastAsia"/>
                <w:color w:val="000000"/>
              </w:rPr>
              <w:t xml:space="preserve"> J9 </w:t>
            </w:r>
            <w:r w:rsidR="00B407AA" w:rsidRPr="00B73880">
              <w:rPr>
                <w:rFonts w:hint="eastAsia"/>
                <w:color w:val="000000"/>
              </w:rPr>
              <w:t>了解氣候變遷減緩與調適的涵義，以及臺灣因應氣候變遷調適的政策。</w:t>
            </w:r>
          </w:p>
          <w:p w:rsidR="009059B7" w:rsidRDefault="009059B7" w:rsidP="009059B7">
            <w:pPr>
              <w:pBdr>
                <w:top w:val="nil"/>
                <w:left w:val="nil"/>
                <w:bottom w:val="nil"/>
                <w:right w:val="nil"/>
                <w:between w:val="nil"/>
              </w:pBdr>
              <w:spacing w:line="400" w:lineRule="auto"/>
              <w:rPr>
                <w:color w:val="000000"/>
              </w:rPr>
            </w:pPr>
            <w:r w:rsidRPr="009059B7">
              <w:rPr>
                <w:rFonts w:hint="eastAsia"/>
                <w:color w:val="000000"/>
              </w:rPr>
              <w:t>海</w:t>
            </w:r>
            <w:r w:rsidRPr="009059B7">
              <w:rPr>
                <w:rFonts w:hint="eastAsia"/>
                <w:color w:val="000000"/>
              </w:rPr>
              <w:t xml:space="preserve"> J18 </w:t>
            </w:r>
            <w:r w:rsidRPr="009059B7">
              <w:rPr>
                <w:rFonts w:hint="eastAsia"/>
                <w:color w:val="000000"/>
              </w:rPr>
              <w:t>探討人類活動對海洋生態的影響。</w:t>
            </w:r>
          </w:p>
          <w:p w:rsidR="00B67AD6" w:rsidRDefault="00784C0E" w:rsidP="00784C0E">
            <w:pPr>
              <w:pBdr>
                <w:top w:val="nil"/>
                <w:left w:val="nil"/>
                <w:bottom w:val="nil"/>
                <w:right w:val="nil"/>
                <w:between w:val="nil"/>
              </w:pBdr>
              <w:spacing w:line="400" w:lineRule="auto"/>
              <w:rPr>
                <w:color w:val="000000"/>
              </w:rPr>
            </w:pPr>
            <w:r w:rsidRPr="00784C0E">
              <w:rPr>
                <w:rFonts w:hint="eastAsia"/>
                <w:color w:val="000000"/>
              </w:rPr>
              <w:t>能</w:t>
            </w:r>
            <w:r w:rsidRPr="00784C0E">
              <w:rPr>
                <w:rFonts w:hint="eastAsia"/>
                <w:color w:val="000000"/>
              </w:rPr>
              <w:t xml:space="preserve"> J1 </w:t>
            </w:r>
            <w:r w:rsidRPr="00784C0E">
              <w:rPr>
                <w:rFonts w:hint="eastAsia"/>
                <w:color w:val="000000"/>
              </w:rPr>
              <w:t>認識國內外能源議題。</w:t>
            </w:r>
            <w:r w:rsidRPr="00784C0E">
              <w:rPr>
                <w:color w:val="000000"/>
              </w:rPr>
              <w:cr/>
            </w:r>
            <w:r w:rsidR="00B67AD6" w:rsidRPr="00B67AD6">
              <w:rPr>
                <w:rFonts w:hint="eastAsia"/>
                <w:color w:val="000000"/>
              </w:rPr>
              <w:t>能</w:t>
            </w:r>
            <w:r w:rsidR="00B67AD6" w:rsidRPr="00B67AD6">
              <w:rPr>
                <w:rFonts w:hint="eastAsia"/>
                <w:color w:val="000000"/>
              </w:rPr>
              <w:t xml:space="preserve"> J7 </w:t>
            </w:r>
            <w:r w:rsidR="00B67AD6" w:rsidRPr="00B67AD6">
              <w:rPr>
                <w:rFonts w:hint="eastAsia"/>
                <w:color w:val="000000"/>
              </w:rPr>
              <w:t>實際參與並鼓勵他人一同實踐節能減碳的行動。</w:t>
            </w:r>
          </w:p>
          <w:p w:rsidR="00AA6954" w:rsidRDefault="00E8338B" w:rsidP="00E8338B">
            <w:pPr>
              <w:pBdr>
                <w:top w:val="nil"/>
                <w:left w:val="nil"/>
                <w:bottom w:val="nil"/>
                <w:right w:val="nil"/>
                <w:between w:val="nil"/>
              </w:pBdr>
              <w:spacing w:line="400" w:lineRule="auto"/>
              <w:rPr>
                <w:color w:val="000000"/>
              </w:rPr>
            </w:pPr>
            <w:r w:rsidRPr="00E8338B">
              <w:rPr>
                <w:rFonts w:hint="eastAsia"/>
                <w:color w:val="000000"/>
              </w:rPr>
              <w:t>閱</w:t>
            </w:r>
            <w:r w:rsidRPr="00E8338B">
              <w:rPr>
                <w:rFonts w:hint="eastAsia"/>
                <w:color w:val="000000"/>
              </w:rPr>
              <w:t xml:space="preserve"> J9 </w:t>
            </w:r>
            <w:r w:rsidRPr="00E8338B">
              <w:rPr>
                <w:rFonts w:hint="eastAsia"/>
                <w:color w:val="000000"/>
              </w:rPr>
              <w:t>樂於參與閱讀相關的學習活動，並與他人交流。</w:t>
            </w:r>
          </w:p>
          <w:p w:rsidR="00E8338B" w:rsidRPr="00B67AD6" w:rsidRDefault="00E8338B" w:rsidP="00AA6954">
            <w:pPr>
              <w:pBdr>
                <w:top w:val="nil"/>
                <w:left w:val="nil"/>
                <w:bottom w:val="nil"/>
                <w:right w:val="nil"/>
                <w:between w:val="nil"/>
              </w:pBdr>
              <w:spacing w:line="400" w:lineRule="auto"/>
              <w:rPr>
                <w:color w:val="000000"/>
              </w:rPr>
            </w:pPr>
            <w:r w:rsidRPr="00E8338B">
              <w:rPr>
                <w:color w:val="000000"/>
              </w:rPr>
              <w:cr/>
            </w:r>
            <w:r w:rsidR="00AA6954" w:rsidRPr="00AA6954">
              <w:rPr>
                <w:rFonts w:hint="eastAsia"/>
                <w:color w:val="000000"/>
              </w:rPr>
              <w:t>戶</w:t>
            </w:r>
            <w:r w:rsidR="00AA6954" w:rsidRPr="00AA6954">
              <w:rPr>
                <w:rFonts w:hint="eastAsia"/>
                <w:color w:val="000000"/>
              </w:rPr>
              <w:t xml:space="preserve"> J2 </w:t>
            </w:r>
            <w:r w:rsidR="00AA6954" w:rsidRPr="00AA6954">
              <w:rPr>
                <w:rFonts w:hint="eastAsia"/>
                <w:color w:val="000000"/>
              </w:rPr>
              <w:t>擴充對環境的理解，運用所學的知識到生活當中，具備觀察、描述、測量、紀錄的能力。</w:t>
            </w:r>
          </w:p>
        </w:tc>
      </w:tr>
      <w:tr w:rsidR="003B19C9" w:rsidTr="004D34A6">
        <w:trPr>
          <w:trHeight w:val="967"/>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9C9" w:rsidRDefault="003B19C9" w:rsidP="003B19C9">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評量規劃</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584B14" w:rsidRDefault="00584B14" w:rsidP="00584B14">
            <w:pPr>
              <w:pBdr>
                <w:top w:val="nil"/>
                <w:left w:val="nil"/>
                <w:bottom w:val="nil"/>
                <w:right w:val="nil"/>
                <w:between w:val="nil"/>
              </w:pBdr>
              <w:spacing w:line="320" w:lineRule="auto"/>
              <w:ind w:left="147"/>
              <w:rPr>
                <w:rFonts w:ascii="新細明體" w:eastAsia="新細明體" w:hAnsi="新細明體"/>
                <w:szCs w:val="24"/>
              </w:rPr>
            </w:pPr>
            <w:r>
              <w:rPr>
                <w:rFonts w:eastAsia="標楷體" w:hint="eastAsia"/>
                <w:szCs w:val="24"/>
              </w:rPr>
              <w:t>上學期</w:t>
            </w:r>
            <w:r>
              <w:rPr>
                <w:rFonts w:eastAsia="標楷體" w:hint="eastAsia"/>
                <w:szCs w:val="24"/>
              </w:rPr>
              <w:t>:</w:t>
            </w:r>
            <w:r w:rsidRPr="00736D2C">
              <w:rPr>
                <w:rFonts w:eastAsia="標楷體"/>
                <w:szCs w:val="24"/>
              </w:rPr>
              <w:t>課堂參與度</w:t>
            </w:r>
            <w:r w:rsidRPr="00736D2C">
              <w:rPr>
                <w:rFonts w:eastAsia="標楷體"/>
                <w:szCs w:val="24"/>
              </w:rPr>
              <w:t>(</w:t>
            </w:r>
            <w:r w:rsidRPr="00736D2C">
              <w:rPr>
                <w:rFonts w:eastAsia="標楷體"/>
                <w:szCs w:val="24"/>
              </w:rPr>
              <w:t>師生互動</w:t>
            </w:r>
            <w:r w:rsidRPr="00736D2C">
              <w:rPr>
                <w:rFonts w:eastAsia="標楷體" w:hint="eastAsia"/>
                <w:szCs w:val="24"/>
              </w:rPr>
              <w:t>、團隊合作</w:t>
            </w:r>
            <w:r w:rsidRPr="00736D2C">
              <w:rPr>
                <w:rFonts w:eastAsia="標楷體"/>
                <w:szCs w:val="24"/>
              </w:rPr>
              <w:t>)</w:t>
            </w:r>
            <w:r>
              <w:rPr>
                <w:rFonts w:eastAsia="標楷體"/>
                <w:szCs w:val="24"/>
              </w:rPr>
              <w:t>3</w:t>
            </w:r>
            <w:r w:rsidRPr="00736D2C">
              <w:rPr>
                <w:rFonts w:eastAsia="標楷體"/>
                <w:szCs w:val="24"/>
              </w:rPr>
              <w:t>0%</w:t>
            </w:r>
            <w:r w:rsidRPr="00736D2C">
              <w:rPr>
                <w:rFonts w:eastAsia="標楷體"/>
                <w:szCs w:val="24"/>
              </w:rPr>
              <w:t>、學習單</w:t>
            </w:r>
            <w:r>
              <w:rPr>
                <w:rFonts w:eastAsia="標楷體"/>
                <w:szCs w:val="24"/>
              </w:rPr>
              <w:t>4</w:t>
            </w:r>
            <w:r w:rsidRPr="00736D2C">
              <w:rPr>
                <w:rFonts w:eastAsia="標楷體"/>
                <w:szCs w:val="24"/>
              </w:rPr>
              <w:t>0%</w:t>
            </w:r>
            <w:r w:rsidRPr="00736D2C">
              <w:rPr>
                <w:rFonts w:eastAsia="標楷體"/>
                <w:szCs w:val="24"/>
              </w:rPr>
              <w:t>、</w:t>
            </w:r>
            <w:r w:rsidRPr="00736D2C">
              <w:rPr>
                <w:rFonts w:eastAsia="標楷體" w:hint="eastAsia"/>
                <w:szCs w:val="24"/>
              </w:rPr>
              <w:t>實作能力</w:t>
            </w:r>
            <w:r w:rsidRPr="00736D2C">
              <w:rPr>
                <w:rFonts w:eastAsia="標楷體"/>
                <w:szCs w:val="24"/>
              </w:rPr>
              <w:t>30%</w:t>
            </w:r>
            <w:r>
              <w:rPr>
                <w:rFonts w:eastAsia="標楷體" w:hint="eastAsia"/>
                <w:szCs w:val="24"/>
              </w:rPr>
              <w:t>。</w:t>
            </w:r>
          </w:p>
          <w:p w:rsidR="003B19C9" w:rsidRDefault="00584B14" w:rsidP="00584B14">
            <w:pPr>
              <w:pBdr>
                <w:top w:val="nil"/>
                <w:left w:val="nil"/>
                <w:bottom w:val="nil"/>
                <w:right w:val="nil"/>
                <w:between w:val="nil"/>
              </w:pBdr>
              <w:spacing w:line="320" w:lineRule="auto"/>
              <w:ind w:left="147"/>
              <w:rPr>
                <w:rFonts w:ascii="Times New Roman" w:eastAsia="Times New Roman" w:hAnsi="Times New Roman" w:cs="Times New Roman"/>
                <w:color w:val="000000"/>
              </w:rPr>
            </w:pPr>
            <w:r>
              <w:rPr>
                <w:rFonts w:eastAsia="標楷體" w:hint="eastAsia"/>
                <w:szCs w:val="24"/>
              </w:rPr>
              <w:t>下學期</w:t>
            </w:r>
            <w:r>
              <w:rPr>
                <w:rFonts w:eastAsia="標楷體" w:hint="eastAsia"/>
                <w:szCs w:val="24"/>
              </w:rPr>
              <w:t>:</w:t>
            </w:r>
            <w:r w:rsidRPr="00736D2C">
              <w:rPr>
                <w:rFonts w:eastAsia="標楷體"/>
                <w:szCs w:val="24"/>
              </w:rPr>
              <w:t>課堂參與度</w:t>
            </w:r>
            <w:r w:rsidRPr="00736D2C">
              <w:rPr>
                <w:rFonts w:eastAsia="標楷體"/>
                <w:szCs w:val="24"/>
              </w:rPr>
              <w:t>(</w:t>
            </w:r>
            <w:r w:rsidRPr="00736D2C">
              <w:rPr>
                <w:rFonts w:eastAsia="標楷體"/>
                <w:szCs w:val="24"/>
              </w:rPr>
              <w:t>師生互動</w:t>
            </w:r>
            <w:r w:rsidRPr="00736D2C">
              <w:rPr>
                <w:rFonts w:eastAsia="標楷體" w:hint="eastAsia"/>
                <w:szCs w:val="24"/>
              </w:rPr>
              <w:t>、團隊合作</w:t>
            </w:r>
            <w:r w:rsidRPr="00736D2C">
              <w:rPr>
                <w:rFonts w:eastAsia="標楷體"/>
                <w:szCs w:val="24"/>
              </w:rPr>
              <w:t>)20%</w:t>
            </w:r>
            <w:r w:rsidRPr="00736D2C">
              <w:rPr>
                <w:rFonts w:eastAsia="標楷體"/>
                <w:szCs w:val="24"/>
              </w:rPr>
              <w:t>、學習單</w:t>
            </w:r>
            <w:r w:rsidRPr="00736D2C">
              <w:rPr>
                <w:rFonts w:eastAsia="標楷體"/>
                <w:szCs w:val="24"/>
              </w:rPr>
              <w:t>20%</w:t>
            </w:r>
            <w:r w:rsidRPr="00736D2C">
              <w:rPr>
                <w:rFonts w:eastAsia="標楷體"/>
                <w:szCs w:val="24"/>
              </w:rPr>
              <w:t>、</w:t>
            </w:r>
            <w:r w:rsidRPr="00736D2C">
              <w:rPr>
                <w:rFonts w:eastAsia="標楷體" w:hint="eastAsia"/>
                <w:szCs w:val="24"/>
              </w:rPr>
              <w:t>實作能力</w:t>
            </w:r>
            <w:r w:rsidRPr="00736D2C">
              <w:rPr>
                <w:rFonts w:eastAsia="標楷體"/>
                <w:szCs w:val="24"/>
              </w:rPr>
              <w:t>30%</w:t>
            </w:r>
            <w:r w:rsidRPr="00736D2C">
              <w:rPr>
                <w:rFonts w:eastAsia="標楷體"/>
                <w:szCs w:val="24"/>
              </w:rPr>
              <w:t>、</w:t>
            </w:r>
            <w:r w:rsidRPr="00736D2C">
              <w:rPr>
                <w:rFonts w:eastAsia="標楷體" w:hint="eastAsia"/>
                <w:szCs w:val="24"/>
              </w:rPr>
              <w:t>繪本成果展示</w:t>
            </w:r>
            <w:r w:rsidRPr="00736D2C">
              <w:rPr>
                <w:rFonts w:eastAsia="標楷體" w:hint="eastAsia"/>
                <w:szCs w:val="24"/>
              </w:rPr>
              <w:t>3</w:t>
            </w:r>
            <w:r w:rsidRPr="00736D2C">
              <w:rPr>
                <w:rFonts w:eastAsia="標楷體"/>
                <w:szCs w:val="24"/>
              </w:rPr>
              <w:t>0%</w:t>
            </w:r>
            <w:r>
              <w:rPr>
                <w:rFonts w:eastAsia="標楷體" w:hint="eastAsia"/>
                <w:szCs w:val="24"/>
              </w:rPr>
              <w:t>。</w:t>
            </w:r>
          </w:p>
        </w:tc>
      </w:tr>
      <w:tr w:rsidR="003B19C9" w:rsidTr="004D34A6">
        <w:trPr>
          <w:trHeight w:val="106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9C9" w:rsidRDefault="003B19C9" w:rsidP="003B19C9">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教學設施</w:t>
            </w:r>
          </w:p>
          <w:p w:rsidR="003B19C9" w:rsidRDefault="003B19C9" w:rsidP="003B19C9">
            <w:pPr>
              <w:pBdr>
                <w:top w:val="nil"/>
                <w:left w:val="nil"/>
                <w:bottom w:val="nil"/>
                <w:right w:val="nil"/>
                <w:between w:val="nil"/>
              </w:pBdr>
              <w:spacing w:line="400" w:lineRule="auto"/>
              <w:rPr>
                <w:color w:val="000000"/>
              </w:rPr>
            </w:pPr>
            <w:r>
              <w:rPr>
                <w:rFonts w:ascii="標楷體" w:eastAsia="標楷體" w:hAnsi="標楷體" w:cs="標楷體"/>
                <w:color w:val="000000"/>
              </w:rPr>
              <w:t>設備需求</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4B14" w:rsidRDefault="006C40F5" w:rsidP="00584B14">
            <w:pPr>
              <w:pBdr>
                <w:top w:val="nil"/>
                <w:left w:val="nil"/>
                <w:bottom w:val="nil"/>
                <w:right w:val="nil"/>
                <w:between w:val="nil"/>
              </w:pBdr>
              <w:spacing w:line="400" w:lineRule="auto"/>
              <w:rPr>
                <w:rFonts w:ascii="標楷體" w:eastAsia="標楷體" w:hAnsi="標楷體" w:cs="標楷體"/>
                <w:color w:val="000000"/>
              </w:rPr>
            </w:pPr>
            <w:r w:rsidRPr="006C40F5">
              <w:rPr>
                <w:rFonts w:ascii="標楷體" w:eastAsia="標楷體" w:hAnsi="標楷體" w:cs="標楷體" w:hint="eastAsia"/>
                <w:color w:val="000000"/>
              </w:rPr>
              <w:t>繪本、桌遊、實作器材、筆電、投影器材</w:t>
            </w:r>
          </w:p>
        </w:tc>
      </w:tr>
      <w:tr w:rsidR="003B19C9" w:rsidTr="004D34A6">
        <w:trPr>
          <w:trHeight w:val="106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9C9" w:rsidRDefault="003B19C9" w:rsidP="003B19C9">
            <w:pPr>
              <w:pBdr>
                <w:top w:val="nil"/>
                <w:left w:val="nil"/>
                <w:bottom w:val="nil"/>
                <w:right w:val="nil"/>
                <w:between w:val="nil"/>
              </w:pBdr>
              <w:spacing w:line="400" w:lineRule="auto"/>
              <w:rPr>
                <w:color w:val="000000"/>
              </w:rPr>
            </w:pPr>
            <w:r>
              <w:rPr>
                <w:rFonts w:ascii="標楷體" w:eastAsia="標楷體" w:hAnsi="標楷體" w:cs="標楷體"/>
                <w:color w:val="000000"/>
              </w:rPr>
              <w:t>教材來源</w:t>
            </w:r>
          </w:p>
        </w:tc>
        <w:tc>
          <w:tcPr>
            <w:tcW w:w="111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0F5" w:rsidRDefault="006C40F5" w:rsidP="003B19C9">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hint="eastAsia"/>
                <w:color w:val="000000"/>
              </w:rPr>
              <w:t>1</w:t>
            </w:r>
            <w:r>
              <w:rPr>
                <w:rFonts w:ascii="標楷體" w:eastAsia="標楷體" w:hAnsi="標楷體" w:cs="標楷體"/>
                <w:color w:val="000000"/>
              </w:rPr>
              <w:t>.</w:t>
            </w:r>
            <w:r w:rsidR="00E077F1">
              <w:rPr>
                <w:rFonts w:ascii="標楷體" w:eastAsia="標楷體" w:hAnsi="標楷體" w:cs="標楷體" w:hint="eastAsia"/>
                <w:color w:val="000000"/>
              </w:rPr>
              <w:t>自編教材</w:t>
            </w:r>
            <w:r>
              <w:rPr>
                <w:rFonts w:ascii="標楷體" w:eastAsia="標楷體" w:hAnsi="標楷體" w:cs="標楷體" w:hint="eastAsia"/>
                <w:color w:val="000000"/>
              </w:rPr>
              <w:t>。</w:t>
            </w:r>
          </w:p>
          <w:p w:rsidR="006C40F5" w:rsidRDefault="006C40F5" w:rsidP="003B19C9">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2.</w:t>
            </w:r>
            <w:r w:rsidRPr="00584B14">
              <w:rPr>
                <w:rFonts w:ascii="標楷體" w:eastAsia="標楷體" w:hAnsi="標楷體" w:cs="標楷體" w:hint="eastAsia"/>
                <w:color w:val="000000"/>
              </w:rPr>
              <w:t>繪本(圖書館借閱掃描後帶讀)</w:t>
            </w:r>
            <w:r>
              <w:rPr>
                <w:rFonts w:ascii="標楷體" w:eastAsia="標楷體" w:hAnsi="標楷體" w:cs="標楷體" w:hint="eastAsia"/>
                <w:color w:val="000000"/>
              </w:rPr>
              <w:t>。</w:t>
            </w:r>
          </w:p>
          <w:p w:rsidR="006C40F5" w:rsidRDefault="006C40F5" w:rsidP="003B19C9">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hint="eastAsia"/>
                <w:color w:val="000000"/>
              </w:rPr>
              <w:t>3</w:t>
            </w:r>
            <w:r>
              <w:rPr>
                <w:rFonts w:ascii="標楷體" w:eastAsia="標楷體" w:hAnsi="標楷體" w:cs="標楷體"/>
                <w:color w:val="000000"/>
              </w:rPr>
              <w:t>.</w:t>
            </w:r>
            <w:r w:rsidRPr="00584B14">
              <w:rPr>
                <w:rFonts w:ascii="標楷體" w:eastAsia="標楷體" w:hAnsi="標楷體" w:cs="標楷體" w:hint="eastAsia"/>
                <w:color w:val="000000"/>
              </w:rPr>
              <w:t>網路資源</w:t>
            </w:r>
            <w:r>
              <w:rPr>
                <w:rFonts w:ascii="標楷體" w:eastAsia="標楷體" w:hAnsi="標楷體" w:cs="標楷體" w:hint="eastAsia"/>
                <w:color w:val="000000"/>
              </w:rPr>
              <w:t>:</w:t>
            </w:r>
            <w:r w:rsidRPr="00584B14">
              <w:rPr>
                <w:rFonts w:ascii="標楷體" w:eastAsia="標楷體" w:hAnsi="標楷體" w:cs="標楷體" w:hint="eastAsia"/>
                <w:color w:val="000000"/>
              </w:rPr>
              <w:t>中央氣象局、環保署、</w:t>
            </w:r>
            <w:r>
              <w:rPr>
                <w:rFonts w:ascii="標楷體" w:eastAsia="標楷體" w:hAnsi="標楷體" w:cs="標楷體" w:hint="eastAsia"/>
                <w:color w:val="000000"/>
              </w:rPr>
              <w:t>g</w:t>
            </w:r>
            <w:r>
              <w:rPr>
                <w:rFonts w:ascii="標楷體" w:eastAsia="標楷體" w:hAnsi="標楷體" w:cs="標楷體"/>
                <w:color w:val="000000"/>
              </w:rPr>
              <w:t>oogle earth pro</w:t>
            </w:r>
            <w:r w:rsidRPr="00584B14">
              <w:rPr>
                <w:rFonts w:ascii="標楷體" w:eastAsia="標楷體" w:hAnsi="標楷體" w:cs="標楷體" w:hint="eastAsia"/>
                <w:color w:val="000000"/>
              </w:rPr>
              <w:t>、</w:t>
            </w:r>
            <w:r>
              <w:rPr>
                <w:rFonts w:ascii="標楷體" w:eastAsia="標楷體" w:hAnsi="標楷體" w:cs="標楷體" w:hint="eastAsia"/>
                <w:color w:val="000000"/>
              </w:rPr>
              <w:t>E</w:t>
            </w:r>
            <w:r>
              <w:rPr>
                <w:rFonts w:ascii="標楷體" w:eastAsia="標楷體" w:hAnsi="標楷體" w:cs="標楷體"/>
                <w:color w:val="000000"/>
              </w:rPr>
              <w:t>N-ROADS</w:t>
            </w:r>
            <w:r w:rsidR="00D5337E" w:rsidRPr="00584B14">
              <w:rPr>
                <w:rFonts w:ascii="標楷體" w:eastAsia="標楷體" w:hAnsi="標楷體" w:cs="標楷體" w:hint="eastAsia"/>
                <w:color w:val="000000"/>
              </w:rPr>
              <w:t>、</w:t>
            </w:r>
            <w:r w:rsidR="00D5337E">
              <w:rPr>
                <w:rFonts w:ascii="標楷體" w:eastAsia="標楷體" w:hAnsi="標楷體" w:cs="標楷體" w:hint="eastAsia"/>
                <w:color w:val="000000"/>
              </w:rPr>
              <w:t>聯合國</w:t>
            </w:r>
            <w:r w:rsidR="00D5337E" w:rsidRPr="00584B14">
              <w:rPr>
                <w:rFonts w:ascii="標楷體" w:eastAsia="標楷體" w:hAnsi="標楷體" w:cs="標楷體" w:hint="eastAsia"/>
                <w:color w:val="000000"/>
              </w:rPr>
              <w:t>、</w:t>
            </w:r>
            <w:r w:rsidR="00D5337E">
              <w:rPr>
                <w:rFonts w:ascii="標楷體" w:eastAsia="標楷體" w:hAnsi="標楷體" w:cs="標楷體" w:hint="eastAsia"/>
                <w:color w:val="000000"/>
              </w:rPr>
              <w:t>I</w:t>
            </w:r>
            <w:r w:rsidR="00D5337E">
              <w:rPr>
                <w:rFonts w:ascii="標楷體" w:eastAsia="標楷體" w:hAnsi="標楷體" w:cs="標楷體"/>
                <w:color w:val="000000"/>
              </w:rPr>
              <w:t>PCC</w:t>
            </w:r>
            <w:r>
              <w:rPr>
                <w:rFonts w:ascii="標楷體" w:eastAsia="標楷體" w:hAnsi="標楷體" w:cs="標楷體" w:hint="eastAsia"/>
                <w:color w:val="000000"/>
              </w:rPr>
              <w:t>。</w:t>
            </w:r>
          </w:p>
          <w:p w:rsidR="003B19C9" w:rsidRDefault="006C40F5" w:rsidP="003B19C9">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hint="eastAsia"/>
                <w:color w:val="000000"/>
              </w:rPr>
              <w:t>桌遊:海洋危機</w:t>
            </w:r>
            <w:r w:rsidRPr="00584B14">
              <w:rPr>
                <w:rFonts w:ascii="標楷體" w:eastAsia="標楷體" w:hAnsi="標楷體" w:cs="標楷體" w:hint="eastAsia"/>
                <w:color w:val="000000"/>
              </w:rPr>
              <w:t>、</w:t>
            </w:r>
            <w:r>
              <w:rPr>
                <w:rFonts w:ascii="標楷體" w:eastAsia="標楷體" w:hAnsi="標楷體" w:cs="標楷體" w:hint="eastAsia"/>
                <w:color w:val="000000"/>
              </w:rPr>
              <w:t>關鍵時刻。</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B19C9" w:rsidRDefault="003B19C9" w:rsidP="003B19C9">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師資來源</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B19C9" w:rsidRDefault="00E077F1" w:rsidP="003B19C9">
            <w:pPr>
              <w:pBdr>
                <w:top w:val="nil"/>
                <w:left w:val="nil"/>
                <w:bottom w:val="nil"/>
                <w:right w:val="nil"/>
                <w:between w:val="nil"/>
              </w:pBdr>
              <w:spacing w:line="400" w:lineRule="auto"/>
              <w:rPr>
                <w:rFonts w:ascii="標楷體" w:eastAsia="標楷體" w:hAnsi="標楷體" w:cs="標楷體"/>
                <w:color w:val="000000"/>
              </w:rPr>
            </w:pPr>
            <w:r w:rsidRPr="00736D2C">
              <w:rPr>
                <w:rFonts w:eastAsia="標楷體"/>
              </w:rPr>
              <w:t>校內</w:t>
            </w:r>
            <w:r w:rsidRPr="00736D2C">
              <w:rPr>
                <w:rFonts w:eastAsia="標楷體" w:hint="eastAsia"/>
              </w:rPr>
              <w:t>自然科</w:t>
            </w:r>
            <w:r w:rsidRPr="00736D2C">
              <w:rPr>
                <w:rFonts w:eastAsia="標楷體"/>
              </w:rPr>
              <w:t>教師</w:t>
            </w:r>
          </w:p>
        </w:tc>
      </w:tr>
      <w:tr w:rsidR="003B19C9" w:rsidTr="004D34A6">
        <w:trPr>
          <w:trHeight w:val="106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9C9" w:rsidRDefault="003B19C9" w:rsidP="003B19C9">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備註</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9C9" w:rsidRDefault="003B19C9" w:rsidP="003B19C9">
            <w:pPr>
              <w:pBdr>
                <w:top w:val="nil"/>
                <w:left w:val="nil"/>
                <w:bottom w:val="nil"/>
                <w:right w:val="nil"/>
                <w:between w:val="nil"/>
              </w:pBdr>
              <w:spacing w:line="400" w:lineRule="auto"/>
              <w:rPr>
                <w:rFonts w:ascii="標楷體" w:eastAsia="標楷體" w:hAnsi="標楷體" w:cs="標楷體"/>
                <w:color w:val="000000"/>
              </w:rPr>
            </w:pPr>
          </w:p>
        </w:tc>
      </w:tr>
    </w:tbl>
    <w:p w:rsidR="00F676A8" w:rsidRDefault="00F676A8">
      <w:pPr>
        <w:spacing w:line="400" w:lineRule="auto"/>
        <w:rPr>
          <w:rFonts w:ascii="PMingLiu" w:eastAsia="PMingLiu" w:hAnsi="PMingLiu" w:cs="PMingLiu"/>
          <w:color w:val="000000"/>
        </w:rPr>
      </w:pPr>
    </w:p>
    <w:sectPr w:rsidR="00F676A8" w:rsidSect="00D813C1">
      <w:footerReference w:type="default" r:id="rId8"/>
      <w:pgSz w:w="23814" w:h="16839" w:orient="landscape" w:code="8"/>
      <w:pgMar w:top="1134" w:right="1440" w:bottom="991" w:left="1440" w:header="720" w:footer="720"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540" w:rsidRDefault="00825540">
      <w:r>
        <w:separator/>
      </w:r>
    </w:p>
  </w:endnote>
  <w:endnote w:type="continuationSeparator" w:id="0">
    <w:p w:rsidR="00825540" w:rsidRDefault="008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細圓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charset w:val="00"/>
    <w:family w:val="swiss"/>
    <w:pitch w:val="variable"/>
  </w:font>
  <w:font w:name="s?u">
    <w:charset w:val="00"/>
    <w:family w:val="roman"/>
    <w:pitch w:val="default"/>
  </w:font>
  <w:font w:name="全真中仿宋">
    <w:charset w:val="00"/>
    <w:family w:val="modern"/>
    <w:pitch w:val="fixed"/>
  </w:font>
  <w:font w:name="taipei">
    <w:charset w:val="00"/>
    <w:family w:val="roman"/>
    <w:pitch w:val="default"/>
  </w:font>
  <w:font w:name="華康中明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華康標宋體">
    <w:charset w:val="00"/>
    <w:family w:val="modern"/>
    <w:pitch w:val="fixed"/>
  </w:font>
  <w:font w:name="Georgia">
    <w:panose1 w:val="02040502050405020303"/>
    <w:charset w:val="00"/>
    <w:family w:val="roman"/>
    <w:pitch w:val="variable"/>
    <w:sig w:usb0="00000287" w:usb1="00000000"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PMingLiu">
    <w:altName w:val="Times New Roman"/>
    <w:charset w:val="00"/>
    <w:family w:val="auto"/>
    <w:pitch w:val="default"/>
  </w:font>
  <w:font w:name="Noto Sans TC Regular">
    <w:altName w:val="MS Gothic"/>
    <w:panose1 w:val="00000000000000000000"/>
    <w:charset w:val="00"/>
    <w:family w:val="swiss"/>
    <w:notTrueType/>
    <w:pitch w:val="variable"/>
    <w:sig w:usb0="00000003" w:usb1="0A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6A8" w:rsidRDefault="00775031">
    <w:pPr>
      <w:pBdr>
        <w:top w:val="nil"/>
        <w:left w:val="nil"/>
        <w:bottom w:val="nil"/>
        <w:right w:val="nil"/>
        <w:between w:val="nil"/>
      </w:pBdr>
      <w:tabs>
        <w:tab w:val="center" w:pos="4153"/>
        <w:tab w:val="right" w:pos="8306"/>
      </w:tabs>
      <w:jc w:val="center"/>
      <w:rPr>
        <w:color w:val="000000"/>
        <w:sz w:val="20"/>
        <w:szCs w:val="20"/>
      </w:rPr>
    </w:pPr>
    <w:r>
      <w:rPr>
        <w:rFonts w:ascii="微軟正黑體" w:eastAsia="微軟正黑體" w:hAnsi="微軟正黑體" w:cs="微軟正黑體"/>
        <w:color w:val="000000"/>
        <w:sz w:val="20"/>
        <w:szCs w:val="20"/>
      </w:rPr>
      <w:fldChar w:fldCharType="begin"/>
    </w:r>
    <w:r>
      <w:rPr>
        <w:rFonts w:ascii="微軟正黑體" w:eastAsia="微軟正黑體" w:hAnsi="微軟正黑體" w:cs="微軟正黑體"/>
        <w:color w:val="000000"/>
        <w:sz w:val="20"/>
        <w:szCs w:val="20"/>
      </w:rPr>
      <w:instrText>PAGE</w:instrText>
    </w:r>
    <w:r>
      <w:rPr>
        <w:rFonts w:ascii="微軟正黑體" w:eastAsia="微軟正黑體" w:hAnsi="微軟正黑體" w:cs="微軟正黑體"/>
        <w:color w:val="000000"/>
        <w:sz w:val="20"/>
        <w:szCs w:val="20"/>
      </w:rPr>
      <w:fldChar w:fldCharType="separate"/>
    </w:r>
    <w:r w:rsidR="00D813C1">
      <w:rPr>
        <w:rFonts w:ascii="微軟正黑體" w:eastAsia="微軟正黑體" w:hAnsi="微軟正黑體" w:cs="微軟正黑體"/>
        <w:noProof/>
        <w:color w:val="000000"/>
        <w:sz w:val="20"/>
        <w:szCs w:val="20"/>
      </w:rPr>
      <w:t>7</w:t>
    </w:r>
    <w:r>
      <w:rPr>
        <w:rFonts w:ascii="微軟正黑體" w:eastAsia="微軟正黑體" w:hAnsi="微軟正黑體" w:cs="微軟正黑體"/>
        <w:color w:val="000000"/>
        <w:sz w:val="20"/>
        <w:szCs w:val="20"/>
      </w:rPr>
      <w:fldChar w:fldCharType="end"/>
    </w:r>
  </w:p>
  <w:p w:rsidR="00F676A8" w:rsidRDefault="00F676A8">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540" w:rsidRDefault="00825540">
      <w:r>
        <w:separator/>
      </w:r>
    </w:p>
  </w:footnote>
  <w:footnote w:type="continuationSeparator" w:id="0">
    <w:p w:rsidR="00825540" w:rsidRDefault="0082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239B"/>
    <w:multiLevelType w:val="hybridMultilevel"/>
    <w:tmpl w:val="7B2497C2"/>
    <w:lvl w:ilvl="0" w:tplc="63B6C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A557E"/>
    <w:multiLevelType w:val="hybridMultilevel"/>
    <w:tmpl w:val="6BF6452C"/>
    <w:lvl w:ilvl="0" w:tplc="D98A4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230654"/>
    <w:multiLevelType w:val="hybridMultilevel"/>
    <w:tmpl w:val="0750E8F8"/>
    <w:lvl w:ilvl="0" w:tplc="CE542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034718"/>
    <w:multiLevelType w:val="hybridMultilevel"/>
    <w:tmpl w:val="7B76CFC4"/>
    <w:lvl w:ilvl="0" w:tplc="AC864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166DFE"/>
    <w:multiLevelType w:val="hybridMultilevel"/>
    <w:tmpl w:val="048E0CC6"/>
    <w:lvl w:ilvl="0" w:tplc="0409000F">
      <w:start w:val="1"/>
      <w:numFmt w:val="decimal"/>
      <w:lvlText w:val="%1."/>
      <w:lvlJc w:val="left"/>
      <w:pPr>
        <w:ind w:left="501" w:hanging="480"/>
      </w:pPr>
    </w:lvl>
    <w:lvl w:ilvl="1" w:tplc="04090019" w:tentative="1">
      <w:start w:val="1"/>
      <w:numFmt w:val="ideographTraditional"/>
      <w:lvlText w:val="%2、"/>
      <w:lvlJc w:val="left"/>
      <w:pPr>
        <w:ind w:left="981" w:hanging="480"/>
      </w:pPr>
    </w:lvl>
    <w:lvl w:ilvl="2" w:tplc="0409001B" w:tentative="1">
      <w:start w:val="1"/>
      <w:numFmt w:val="lowerRoman"/>
      <w:lvlText w:val="%3."/>
      <w:lvlJc w:val="right"/>
      <w:pPr>
        <w:ind w:left="1461" w:hanging="480"/>
      </w:pPr>
    </w:lvl>
    <w:lvl w:ilvl="3" w:tplc="0409000F" w:tentative="1">
      <w:start w:val="1"/>
      <w:numFmt w:val="decimal"/>
      <w:lvlText w:val="%4."/>
      <w:lvlJc w:val="left"/>
      <w:pPr>
        <w:ind w:left="1941" w:hanging="480"/>
      </w:pPr>
    </w:lvl>
    <w:lvl w:ilvl="4" w:tplc="04090019" w:tentative="1">
      <w:start w:val="1"/>
      <w:numFmt w:val="ideographTraditional"/>
      <w:lvlText w:val="%5、"/>
      <w:lvlJc w:val="left"/>
      <w:pPr>
        <w:ind w:left="2421" w:hanging="480"/>
      </w:pPr>
    </w:lvl>
    <w:lvl w:ilvl="5" w:tplc="0409001B" w:tentative="1">
      <w:start w:val="1"/>
      <w:numFmt w:val="lowerRoman"/>
      <w:lvlText w:val="%6."/>
      <w:lvlJc w:val="right"/>
      <w:pPr>
        <w:ind w:left="2901" w:hanging="480"/>
      </w:pPr>
    </w:lvl>
    <w:lvl w:ilvl="6" w:tplc="0409000F" w:tentative="1">
      <w:start w:val="1"/>
      <w:numFmt w:val="decimal"/>
      <w:lvlText w:val="%7."/>
      <w:lvlJc w:val="left"/>
      <w:pPr>
        <w:ind w:left="3381" w:hanging="480"/>
      </w:pPr>
    </w:lvl>
    <w:lvl w:ilvl="7" w:tplc="04090019" w:tentative="1">
      <w:start w:val="1"/>
      <w:numFmt w:val="ideographTraditional"/>
      <w:lvlText w:val="%8、"/>
      <w:lvlJc w:val="left"/>
      <w:pPr>
        <w:ind w:left="3861" w:hanging="480"/>
      </w:pPr>
    </w:lvl>
    <w:lvl w:ilvl="8" w:tplc="0409001B" w:tentative="1">
      <w:start w:val="1"/>
      <w:numFmt w:val="lowerRoman"/>
      <w:lvlText w:val="%9."/>
      <w:lvlJc w:val="right"/>
      <w:pPr>
        <w:ind w:left="4341" w:hanging="480"/>
      </w:pPr>
    </w:lvl>
  </w:abstractNum>
  <w:abstractNum w:abstractNumId="5" w15:restartNumberingAfterBreak="0">
    <w:nsid w:val="38A84BC5"/>
    <w:multiLevelType w:val="hybridMultilevel"/>
    <w:tmpl w:val="7B2497C2"/>
    <w:lvl w:ilvl="0" w:tplc="63B6C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37573A"/>
    <w:multiLevelType w:val="hybridMultilevel"/>
    <w:tmpl w:val="BDF613D4"/>
    <w:lvl w:ilvl="0" w:tplc="34DE6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7A6CDA"/>
    <w:multiLevelType w:val="hybridMultilevel"/>
    <w:tmpl w:val="4D566A3A"/>
    <w:lvl w:ilvl="0" w:tplc="ECCE3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7D5330"/>
    <w:multiLevelType w:val="multilevel"/>
    <w:tmpl w:val="4D6EFA4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15:restartNumberingAfterBreak="0">
    <w:nsid w:val="54CB2E29"/>
    <w:multiLevelType w:val="hybridMultilevel"/>
    <w:tmpl w:val="14CAFEE0"/>
    <w:lvl w:ilvl="0" w:tplc="74E4E974">
      <w:start w:val="1"/>
      <w:numFmt w:val="decimal"/>
      <w:lvlText w:val="%1."/>
      <w:lvlJc w:val="left"/>
      <w:pPr>
        <w:ind w:left="501" w:hanging="480"/>
      </w:pPr>
      <w:rPr>
        <w:rFonts w:ascii="標楷體" w:eastAsia="標楷體" w:hAnsi="標楷體" w:hint="default"/>
      </w:rPr>
    </w:lvl>
    <w:lvl w:ilvl="1" w:tplc="04090019" w:tentative="1">
      <w:start w:val="1"/>
      <w:numFmt w:val="ideographTraditional"/>
      <w:lvlText w:val="%2、"/>
      <w:lvlJc w:val="left"/>
      <w:pPr>
        <w:ind w:left="981" w:hanging="480"/>
      </w:pPr>
    </w:lvl>
    <w:lvl w:ilvl="2" w:tplc="0409001B" w:tentative="1">
      <w:start w:val="1"/>
      <w:numFmt w:val="lowerRoman"/>
      <w:lvlText w:val="%3."/>
      <w:lvlJc w:val="right"/>
      <w:pPr>
        <w:ind w:left="1461" w:hanging="480"/>
      </w:pPr>
    </w:lvl>
    <w:lvl w:ilvl="3" w:tplc="0409000F" w:tentative="1">
      <w:start w:val="1"/>
      <w:numFmt w:val="decimal"/>
      <w:lvlText w:val="%4."/>
      <w:lvlJc w:val="left"/>
      <w:pPr>
        <w:ind w:left="1941" w:hanging="480"/>
      </w:pPr>
    </w:lvl>
    <w:lvl w:ilvl="4" w:tplc="04090019" w:tentative="1">
      <w:start w:val="1"/>
      <w:numFmt w:val="ideographTraditional"/>
      <w:lvlText w:val="%5、"/>
      <w:lvlJc w:val="left"/>
      <w:pPr>
        <w:ind w:left="2421" w:hanging="480"/>
      </w:pPr>
    </w:lvl>
    <w:lvl w:ilvl="5" w:tplc="0409001B" w:tentative="1">
      <w:start w:val="1"/>
      <w:numFmt w:val="lowerRoman"/>
      <w:lvlText w:val="%6."/>
      <w:lvlJc w:val="right"/>
      <w:pPr>
        <w:ind w:left="2901" w:hanging="480"/>
      </w:pPr>
    </w:lvl>
    <w:lvl w:ilvl="6" w:tplc="0409000F" w:tentative="1">
      <w:start w:val="1"/>
      <w:numFmt w:val="decimal"/>
      <w:lvlText w:val="%7."/>
      <w:lvlJc w:val="left"/>
      <w:pPr>
        <w:ind w:left="3381" w:hanging="480"/>
      </w:pPr>
    </w:lvl>
    <w:lvl w:ilvl="7" w:tplc="04090019" w:tentative="1">
      <w:start w:val="1"/>
      <w:numFmt w:val="ideographTraditional"/>
      <w:lvlText w:val="%8、"/>
      <w:lvlJc w:val="left"/>
      <w:pPr>
        <w:ind w:left="3861" w:hanging="480"/>
      </w:pPr>
    </w:lvl>
    <w:lvl w:ilvl="8" w:tplc="0409001B" w:tentative="1">
      <w:start w:val="1"/>
      <w:numFmt w:val="lowerRoman"/>
      <w:lvlText w:val="%9."/>
      <w:lvlJc w:val="right"/>
      <w:pPr>
        <w:ind w:left="4341" w:hanging="480"/>
      </w:pPr>
    </w:lvl>
  </w:abstractNum>
  <w:abstractNum w:abstractNumId="10" w15:restartNumberingAfterBreak="0">
    <w:nsid w:val="5F0A4F9B"/>
    <w:multiLevelType w:val="hybridMultilevel"/>
    <w:tmpl w:val="6BF6452C"/>
    <w:lvl w:ilvl="0" w:tplc="D98A4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FE5B55"/>
    <w:multiLevelType w:val="hybridMultilevel"/>
    <w:tmpl w:val="9BBC209C"/>
    <w:lvl w:ilvl="0" w:tplc="6BFAD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E84FDE"/>
    <w:multiLevelType w:val="multilevel"/>
    <w:tmpl w:val="7E74C1A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DF6589E"/>
    <w:multiLevelType w:val="hybridMultilevel"/>
    <w:tmpl w:val="4DD675FA"/>
    <w:lvl w:ilvl="0" w:tplc="26005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9"/>
  </w:num>
  <w:num w:numId="4">
    <w:abstractNumId w:val="4"/>
  </w:num>
  <w:num w:numId="5">
    <w:abstractNumId w:val="13"/>
  </w:num>
  <w:num w:numId="6">
    <w:abstractNumId w:val="1"/>
  </w:num>
  <w:num w:numId="7">
    <w:abstractNumId w:val="10"/>
  </w:num>
  <w:num w:numId="8">
    <w:abstractNumId w:val="11"/>
  </w:num>
  <w:num w:numId="9">
    <w:abstractNumId w:val="3"/>
  </w:num>
  <w:num w:numId="10">
    <w:abstractNumId w:val="6"/>
  </w:num>
  <w:num w:numId="11">
    <w:abstractNumId w:val="2"/>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A8"/>
    <w:rsid w:val="000806F0"/>
    <w:rsid w:val="000855C7"/>
    <w:rsid w:val="000D67BD"/>
    <w:rsid w:val="000E2655"/>
    <w:rsid w:val="000F63CB"/>
    <w:rsid w:val="00144BAE"/>
    <w:rsid w:val="0021325C"/>
    <w:rsid w:val="003B19C9"/>
    <w:rsid w:val="00425F56"/>
    <w:rsid w:val="004D16AA"/>
    <w:rsid w:val="004D34A6"/>
    <w:rsid w:val="005176B0"/>
    <w:rsid w:val="005536F9"/>
    <w:rsid w:val="0055507A"/>
    <w:rsid w:val="00584B14"/>
    <w:rsid w:val="00666B65"/>
    <w:rsid w:val="006A78CC"/>
    <w:rsid w:val="006B5B43"/>
    <w:rsid w:val="006C40F5"/>
    <w:rsid w:val="00775031"/>
    <w:rsid w:val="00784C0E"/>
    <w:rsid w:val="007E5A3D"/>
    <w:rsid w:val="00825540"/>
    <w:rsid w:val="009059B7"/>
    <w:rsid w:val="00920B43"/>
    <w:rsid w:val="009E6728"/>
    <w:rsid w:val="009E6EBB"/>
    <w:rsid w:val="00A95A5F"/>
    <w:rsid w:val="00AA6954"/>
    <w:rsid w:val="00AD6018"/>
    <w:rsid w:val="00B00B23"/>
    <w:rsid w:val="00B407AA"/>
    <w:rsid w:val="00B65CA9"/>
    <w:rsid w:val="00B67AD6"/>
    <w:rsid w:val="00BA6EB7"/>
    <w:rsid w:val="00BB1347"/>
    <w:rsid w:val="00C531C8"/>
    <w:rsid w:val="00D5337E"/>
    <w:rsid w:val="00D813C1"/>
    <w:rsid w:val="00DA6DB7"/>
    <w:rsid w:val="00E077F1"/>
    <w:rsid w:val="00E413D4"/>
    <w:rsid w:val="00E645FB"/>
    <w:rsid w:val="00E8338B"/>
    <w:rsid w:val="00F676A8"/>
    <w:rsid w:val="00F760C2"/>
    <w:rsid w:val="00F90C5B"/>
    <w:rsid w:val="00FD7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696766-99EB-4795-A5B5-300D7E8B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uiPriority w:val="34"/>
    <w:qFormat/>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2"/>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7744"/>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4144"/>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character" w:customStyle="1" w:styleId="1d">
    <w:name w:val="未解析的提及項目1"/>
    <w:basedOn w:val="a1"/>
    <w:uiPriority w:val="99"/>
    <w:semiHidden/>
    <w:unhideWhenUsed/>
    <w:rsid w:val="00184683"/>
    <w:rPr>
      <w:color w:val="605E5C"/>
      <w:shd w:val="clear" w:color="auto" w:fill="E1DFDD"/>
    </w:rPr>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0"/>
    <w:tblPr>
      <w:tblStyleRowBandSize w:val="1"/>
      <w:tblStyleColBandSize w:val="1"/>
    </w:tblPr>
  </w:style>
  <w:style w:type="table" w:customStyle="1" w:styleId="afffff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6Zlll8u1vxz25MSs+AWCGNMCw==">AMUW2mXJDUfCaPCUHnaMMpcFXQm1u2rQ4la2oTmtqnsPSYad5xAuF7phTAooYKRgvIG2z/pU8Xz4Jut4c/rwje0sxTV425zScLn+YonZNrARGWn/P0VkBkv30hn95HhPMtZmtyJESIcHA1JVOmJNUowgJG05IJ2sV7Ix+D7HNYGix3sF2qcXyK0cwM6AzVSUvLQog3b8FKdZN7KUSoPr3WBi1ck1dSZvjqw5SytVniqaek5UP0wmYyF9/6yAE8qvHDzzEyS8iE1iLOIbrgLyDAMOytfvpNISWqrOpSze7cL3NhONyg1OT9aNjAqjGmAKOUvyPRFNAyJY6IBFLFPGRb42Ts1bDSIBVXNHJN3prHKuTp33ZHLBSYoVq66+a2q5oyZowdYgfQ/fLzvdMyRNcUwJWi+ovUBQRXSogyX0SNF9Em34AkCZIyklaNVE2Qc6HD73m0kEpC8LdJ1Gq69rkZRcAMZ6CszpNUMw02CbLhIT2bFzlj30ZuGAGBjq3k/J/nPfdoiqFNmIEIz87CFp+DDNoQ44qSuc2cghKdTGGtX9UMS3MX+CjvNjjxYB00lLhdOFvSrhhMK9tY81XifpqwzkFuqgSFL7MFGjZtT75L8vd5wwgigM49lu/sTN1tb0P3soE81ZBFMeKOMvfuEYHcGxwe9x5FsF6bbsYt6YFDDaWXMCXF5Hra0BkuleQRsBgmNxHTnIVbcibnAOv4wnISc+2TOkHVX/kCTy0a4ZOQn2bEMLcS4eBRFNXOv+7ZYB8Bzkdkgu56J5KrHhRNek+N/U7ku1dTdZX+uEIpao415n0XVbGkeUIyaP2gGo0JGMEH+nxhWGoB2SuEESGhTt5XpZXpAQSb3lnLvz/cqhRMqptfULD96GSCtTbOGoRJOfDqa05shcMkpBKvdIhAesXOyQ1PIIR67zQjvJhkKXhgcwrZKZbOMycW0aGjeNUuEuxlHk9YIzhUHJR/70gH0zvo32DsbN1PpMdVofmRCKh8HmnBGDo7xuwZMjPCgM5ZvWlh2Zvc9Cv2RMMdIdTbwYL5+nzbq2JKPa3ofVoqZFrj0CAxUB0ZjF/H8IXBP6HqF4BGT5ms5tH0uLmwau880ZP+nwgAulbwXvGLnjmfsJHdJ4F65PBJ7M4JU7B5vN5ZXXLHPwhrSY+Ng26Lb+fC5F4n3Iuwc4qRKQgY338/GtXdJVF37/BTL1q8Xn+d+eHYljtquKFlFY0lIeoV3Aug9UrqANR8mvStJXdUwt2wGd9aXvUlRiyfQE9lqWLjVwQ11BETkrQ542tIR/xm+R9BXJXFNhr4Qyfgzp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t017吳明真</dc:creator>
  <cp:lastModifiedBy>實研組長</cp:lastModifiedBy>
  <cp:revision>30</cp:revision>
  <dcterms:created xsi:type="dcterms:W3CDTF">2022-04-06T06:54:00Z</dcterms:created>
  <dcterms:modified xsi:type="dcterms:W3CDTF">2022-05-02T08:25:00Z</dcterms:modified>
</cp:coreProperties>
</file>