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54" w:rsidRDefault="007C3703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臺北市立萬芳高級中學(國中部)</w:t>
      </w:r>
      <w:r>
        <w:rPr>
          <w:rFonts w:ascii="Times New Roman" w:eastAsia="Times New Roman" w:hAnsi="Times New Roman"/>
          <w:color w:val="000000"/>
          <w:sz w:val="32"/>
          <w:szCs w:val="32"/>
        </w:rPr>
        <w:t>110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p w:rsidR="00D97054" w:rsidRDefault="00D97054">
      <w:pPr>
        <w:widowControl/>
        <w:pBdr>
          <w:top w:val="nil"/>
          <w:left w:val="nil"/>
          <w:bottom w:val="nil"/>
          <w:right w:val="nil"/>
          <w:between w:val="nil"/>
        </w:pBdr>
        <w:spacing w:line="400" w:lineRule="auto"/>
        <w:ind w:left="480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a"/>
        <w:tblW w:w="14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D97054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D97054" w:rsidRDefault="007C370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D97054" w:rsidRDefault="007C3703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健康與體育(□健康教育▓體育)</w:t>
            </w:r>
          </w:p>
        </w:tc>
      </w:tr>
      <w:tr w:rsidR="00D97054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D97054" w:rsidRDefault="007C3703">
            <w:pPr>
              <w:spacing w:line="396" w:lineRule="auto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上學期 ▓下學期 </w:t>
            </w:r>
            <w:r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D97054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版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97054" w:rsidRDefault="007C3703" w:rsidP="007C370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學期內每週  2   節</w:t>
            </w:r>
          </w:p>
        </w:tc>
      </w:tr>
      <w:tr w:rsidR="00D97054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-J-A2 具備理解體育與健康情境的全貌，並做獨立思考與分析的知能，進而運用適當的策略，處理與解決體育與健康的問題。</w:t>
            </w:r>
          </w:p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-J-A3 具備善用體育與健康的資源，以擬定運動與保健計畫，有效執行並發揮主動學習與創新求變的能力。</w:t>
            </w:r>
          </w:p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-J-B1 具備情意表達的能力，能以同理心與人溝通互動，並理解體育與保健的基本概念，應用於日常生活中。</w:t>
            </w:r>
          </w:p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-J-B2 具備善用體育與健康相關的科技、資訊及媒體，以增進學習的素養，並察覺、思辨人與科技、資訊、媒體的互動關係。</w:t>
            </w:r>
          </w:p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-J-C1 具備生活中有關運動與健康的道德思辨與實踐能力及環境意識，並主動參與公益團體活動，關懷社會。</w:t>
            </w:r>
          </w:p>
          <w:p w:rsidR="00D97054" w:rsidRDefault="007C3703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-J-C2 具備利他及合群的知能與態度，並在體育活動和健康生活中培育相互合作及與人和諧互動的素養。</w:t>
            </w:r>
          </w:p>
        </w:tc>
      </w:tr>
      <w:tr w:rsidR="00D97054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A311D8" w:rsidRPr="00A311D8" w:rsidRDefault="00A311D8" w:rsidP="00A311D8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A311D8">
              <w:rPr>
                <w:rFonts w:ascii="標楷體" w:eastAsia="標楷體" w:cs="標楷體" w:hint="eastAsia"/>
                <w:color w:val="000000"/>
                <w:kern w:val="0"/>
              </w:rPr>
              <w:t xml:space="preserve">一、培養具備健康生活與體育運動的知識、態度與技能，增進健康與體育的素養。 </w:t>
            </w:r>
          </w:p>
          <w:p w:rsidR="00A311D8" w:rsidRPr="00A311D8" w:rsidRDefault="00A311D8" w:rsidP="00A311D8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 w:rsidRPr="00A311D8">
              <w:rPr>
                <w:rFonts w:ascii="標楷體" w:eastAsia="標楷體" w:cs="標楷體" w:hint="eastAsia"/>
                <w:color w:val="000000"/>
                <w:kern w:val="0"/>
              </w:rPr>
              <w:t xml:space="preserve">二、養成規律運動與健康生活的習慣。 </w:t>
            </w:r>
          </w:p>
          <w:p w:rsidR="00A311D8" w:rsidRPr="00A311D8" w:rsidRDefault="00A311D8" w:rsidP="00A311D8">
            <w:pPr>
              <w:suppressAutoHyphens w:val="0"/>
              <w:autoSpaceDE w:val="0"/>
              <w:adjustRightInd w:val="0"/>
              <w:rPr>
                <w:rFonts w:ascii="標楷體" w:eastAsia="標楷體" w:cs="標楷體" w:hint="eastAsia"/>
                <w:color w:val="000000"/>
                <w:kern w:val="0"/>
              </w:rPr>
            </w:pPr>
            <w:r w:rsidRPr="00A311D8">
              <w:rPr>
                <w:rFonts w:ascii="標楷體" w:eastAsia="標楷體" w:cs="標楷體" w:hint="eastAsia"/>
                <w:color w:val="000000"/>
                <w:kern w:val="0"/>
              </w:rPr>
              <w:t xml:space="preserve">三、培養健康與體育問題解決及規劃執行的能力。 </w:t>
            </w:r>
          </w:p>
          <w:p w:rsidR="00A311D8" w:rsidRPr="00A311D8" w:rsidRDefault="00A311D8" w:rsidP="00A311D8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四</w:t>
            </w:r>
            <w:r w:rsidRPr="00A311D8">
              <w:rPr>
                <w:rFonts w:ascii="標楷體" w:eastAsia="標楷體" w:cs="標楷體" w:hint="eastAsia"/>
                <w:color w:val="000000"/>
                <w:kern w:val="0"/>
              </w:rPr>
              <w:t xml:space="preserve">、培養思辨與善用健康生活與體育運動的相關資訊、產品和服務的素養。 </w:t>
            </w:r>
          </w:p>
          <w:p w:rsidR="00A311D8" w:rsidRPr="00A311D8" w:rsidRDefault="00A311D8" w:rsidP="00A311D8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五</w:t>
            </w:r>
            <w:r w:rsidRPr="00A311D8">
              <w:rPr>
                <w:rFonts w:ascii="標楷體" w:eastAsia="標楷體" w:cs="標楷體" w:hint="eastAsia"/>
                <w:color w:val="000000"/>
                <w:kern w:val="0"/>
              </w:rPr>
              <w:t xml:space="preserve">、培養良好人際關係與團隊合作精神。 </w:t>
            </w:r>
            <w:bookmarkStart w:id="0" w:name="_GoBack"/>
            <w:bookmarkEnd w:id="0"/>
          </w:p>
          <w:p w:rsidR="00A311D8" w:rsidRPr="00A311D8" w:rsidRDefault="00A311D8" w:rsidP="00A311D8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六</w:t>
            </w:r>
            <w:r w:rsidRPr="00A311D8">
              <w:rPr>
                <w:rFonts w:ascii="標楷體" w:eastAsia="標楷體" w:cs="標楷體" w:hint="eastAsia"/>
                <w:color w:val="000000"/>
                <w:kern w:val="0"/>
              </w:rPr>
              <w:t>、發展健康與體育相關之文化素養與國際觀。</w:t>
            </w:r>
          </w:p>
        </w:tc>
      </w:tr>
      <w:tr w:rsidR="00D97054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D97054" w:rsidRDefault="007C3703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lastRenderedPageBreak/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單元/主題</w:t>
            </w:r>
          </w:p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科目協同教學</w:t>
            </w:r>
          </w:p>
        </w:tc>
      </w:tr>
      <w:tr w:rsidR="00D97054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D97054" w:rsidRDefault="007C370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054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課程說明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基本練習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3d-IV-3：應用思考與分析能力,解決運動情境的問題。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Ab-Ⅳ-1：體適能促進策略與活動</w:t>
            </w:r>
          </w:p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Ha-Ⅳ-1：網/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第2-3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卡位、搶籃板球全場直線往返上籃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3c-Ⅳ-2：發展動作創作和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展演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的技巧，展現個人運動潛能。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3d-Ⅳ-2：運用運動比賽中的各種策略。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spacing w:line="280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第4-5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排球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攔網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排球站位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比賽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1c-IV-1 了解各項運動基礎原理和規則。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1d-IV-1：了解各項運動技能原理。 1d-IV-3：應用運動比賽的各項策略。 2c-IV-2：表現利他合群的態度，與他人理性溝通與和諧互動。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3d-IV-1：運用運動技術的學習策略。 3d-IV-2：運用運動比賽中的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各種策略。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3d-IV-3：應用思考與分析能力，解決運動情境的問題。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4d-IV-1：發展適合個人之專項運動技能。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Ha-IV-1：網／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人J3：探索各種利益可能發生的衝突，並了 解如何運用民主審議方式及正當的程 序，以形成公共規則，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落實平等自由 之保障。</w:t>
            </w:r>
          </w:p>
          <w:p w:rsidR="00D97054" w:rsidRDefault="00D97054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第6-7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桌球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正手抽球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雙打接力賽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1c-Ⅳ-1:了解各項運動基礎原理和規則。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1d-IV-1:了解各項運動技能原理。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2c-IV-2：表現利他合群的態度，與他人理性溝通與和諧互動。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3c-IV-1：表現局部或全身性的身體控制能力，發展專項運動技能。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4d-IV-1：發展適合個人之專項運動技能。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Ha-Ⅳ-1：網/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第8-9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羽球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米字形步法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前後場吊球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1d-IV-3：應用運動比賽的各項策略。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2d-Ⅳ-2：展現運動欣賞的技巧，體驗生活的美感。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Ha-Ⅳ-1：網/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性J11：去除性別刻板與性別偏見的情感表達與溝通，具備與他人平等互動的能力。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J3:覺察自己的能力與興趣。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第10-11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田徑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跨欄體驗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規則介紹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1c-Ⅳ-2：評估運動風險，維護安全的運動情境。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4c-Ⅳ-1：分析並善用運動相關之科技、資訊、媒體、產品與服務。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Ga-Ⅳ-1：跑、跳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與推擲的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基本技巧。</w:t>
            </w:r>
          </w:p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Cb-Ⅳ-2：各項運動設施的安全使用規定。</w:t>
            </w:r>
          </w:p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性J11：去除性別刻板與性別偏見的情感表達與溝通，具備與他人平等互動的能力。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安J6：了解運動設施安全的維護。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第12-15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游泳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蛙式規則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蛙式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夾水與划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手練習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蛙式聯合動作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1d-Ⅳ-2：反思自己的運動技能。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4c-Ⅳ-1:分析並善用運動相關之科技、資訊、媒體、產品與服務。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Gb-Ⅳ-2:游泳前進25公尺(需換氣5次以上)。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第16-17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體適能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TABATA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間歇訓練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3c-IV-1：表現局部或全身性的身體控制能力，發展專項運動技能。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Ab-Ⅳ-1：體適能促進策略與活動方法。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183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第18-19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足壘球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進攻與防守概念、跑壘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1c-Ⅳ-2：評估運動風險，維護安全的運動情境。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1d-Ⅳ-2：反思自己的運動技能。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2c-Ⅳ-1：展現運動禮節，具備運動的道德思辨和實踐能力。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Hd-Ⅳ-1：守備/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跑分性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球類運動動作組合及團隊戰術。</w:t>
            </w:r>
          </w:p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Cb-Ⅳ-2：各項運動設施的安全使用規定。</w:t>
            </w:r>
          </w:p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性J11：去除性別刻板與性別偏見的情感表達與溝通，具備與他人平等互動的能力。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87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第20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1d-Ⅳ-2：反思自己的運動技能。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Hb-Ⅳ-1：陣地攻守性球類運動動作組合及團隊戰術。</w:t>
            </w:r>
          </w:p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Ha-Ⅳ-1：網/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課程說明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基本練習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Ab-Ⅳ-1：體適能促進策略與活動</w:t>
            </w:r>
          </w:p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82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第2-3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籃球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2對2、3對2攻防戰術演練、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比賽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3d-IV-3：應用思考與分析能力,解決運動情境的問題。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性J4 認識身體自主權相關議題，維護自己與尊重他人的身體自主權。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第4-5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ind w:left="471" w:hanging="47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排球</w:t>
            </w:r>
          </w:p>
          <w:p w:rsidR="00D97054" w:rsidRDefault="007C3703">
            <w:pPr>
              <w:spacing w:line="280" w:lineRule="auto"/>
              <w:ind w:left="471" w:hanging="47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舉球及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扣球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1c-IV-1：了解各項運動基礎原理和規則。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1d-IV-1：了解各項運動技能原理。 1d-IV-3：應用運動比賽的各項策略。 2c-IV-2：表現利他合群的態度，與他人理性溝通與和諧互動。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3d-IV-1：運用運動技術的學習策略。 3d-IV-2：運用運動比賽中的各種策略。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3d-IV-3：應用思考與分析能力，解決運動情境的問題。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4d-IV-1：發展適合個人之專項運動技能。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Ha-IV-1：網／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品J8 理性溝通與問題解決。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14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第6-7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桌球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正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手平擊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殺球球、比賽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1d-Ⅳ-2：反思自己的運動技能。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2c-Ⅳ-2：表現利他合群的態度，與他人理性溝通和諧互動。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3c-Ⅳ-1：表現局部或全身性的身體控制能力，發展專項運動技能。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4c-Ⅳ-2：分析並評估個人的體適能與運動技能，修正個人的運動計畫。 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Ha-Ⅳ-1：網/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第8-9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羽球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單打比賽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雙打比賽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2c-Ⅳ-1：展現運動禮節，具備運動的道德思辨和實踐能力。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2d-Ⅳ-2：展現運動欣賞的技巧，體驗生活的美感。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3d-Ⅳ-2：運用運動比賽中的各種策略。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Ga-Ⅳ-1：跑、跳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與推擲的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人J3：探索各種利益可能發生的衝突，並了 解如何運用民主審議方式及正當的程 序，以形成公共規則，落實平等自由 之保障。</w:t>
            </w:r>
          </w:p>
          <w:p w:rsidR="00D97054" w:rsidRDefault="00D97054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第10-11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田徑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長跑講解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4c-Ⅳ-1：分析並善用運動相關之科技、資訊、媒體、產品與服務。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Ga-Ⅳ-1：跑、跳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與推擲的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基本技巧。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J3:覺察自己的能力與興趣。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J6建立對於未來生涯的願景。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第12-15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游泳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蛙式聯合動作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1d-Ⅳ-2：反思自己的運動技能。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Gb-Ⅳ-2：游泳前進25公尺（需換氣5次以上）。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問答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115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第16-17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足壘球</w:t>
            </w:r>
          </w:p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進攻戰術運用、比賽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1c-Ⅳ-1：了解各項運動基礎原理和規則。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2c-Ⅳ-2：表現利他合群的態度，與他人理性溝通與和諧互動。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2c-Ⅳ-3：表現自信樂觀、勇於挑戰的學習態度。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4d-Ⅳ-1：發展適合個人之專項運動技能。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Hd-Ⅳ-1：守備/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跑分性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球類運動動作組合及團隊戰術。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D97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第18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7C3703">
            <w:pPr>
              <w:spacing w:line="28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複習評量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1d-Ⅳ-1：了解各項運動技能原理。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1d-Ⅳ-2：反思自己的運動技能。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3c-Ⅳ-1：表現局部或全身性的身體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控制能力，發展專項運動技能。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3d-IV-1：運用運動技術的學習策略。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3d-Ⅳ-3：應用思考與分析能力，解決運動情境的問題。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Ha-Ⅳ-1：網/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觀察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</w:p>
          <w:p w:rsidR="00D97054" w:rsidRDefault="007C3703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測驗</w:t>
            </w:r>
          </w:p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D97054">
            <w:pPr>
              <w:spacing w:line="28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97054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教學設施</w:t>
            </w:r>
          </w:p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054" w:rsidRDefault="007C3703">
            <w:pPr>
              <w:spacing w:line="32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2" w:name="_heading=h.30j0zll" w:colFirst="0" w:colLast="0"/>
            <w:bookmarkEnd w:id="2"/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藍球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、排球、桌球、羽球、足球、體適能器材、三角錐、碼表、單槍投影機、游泳池、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浮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板、跨欄架、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小欄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架、橡皮筋、</w:t>
            </w:r>
          </w:p>
        </w:tc>
      </w:tr>
      <w:tr w:rsidR="00D97054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7054" w:rsidRDefault="007C3703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054" w:rsidRDefault="00D97054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D97054" w:rsidRDefault="00D97054">
      <w:bookmarkStart w:id="3" w:name="_heading=h.1fob9te" w:colFirst="0" w:colLast="0"/>
      <w:bookmarkEnd w:id="3"/>
    </w:p>
    <w:sectPr w:rsidR="00D97054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F8" w:rsidRDefault="00830BF8" w:rsidP="007C3703">
      <w:r>
        <w:separator/>
      </w:r>
    </w:p>
  </w:endnote>
  <w:endnote w:type="continuationSeparator" w:id="0">
    <w:p w:rsidR="00830BF8" w:rsidRDefault="00830BF8" w:rsidP="007C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F8" w:rsidRDefault="00830BF8" w:rsidP="007C3703">
      <w:r>
        <w:separator/>
      </w:r>
    </w:p>
  </w:footnote>
  <w:footnote w:type="continuationSeparator" w:id="0">
    <w:p w:rsidR="00830BF8" w:rsidRDefault="00830BF8" w:rsidP="007C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054"/>
    <w:rsid w:val="007C3703"/>
    <w:rsid w:val="00830BF8"/>
    <w:rsid w:val="00A311D8"/>
    <w:rsid w:val="00B05E6D"/>
    <w:rsid w:val="00D97054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9F37E"/>
  <w15:docId w15:val="{9037CDD6-CA89-4E71-A9B9-65A9F8B8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0D5A31"/>
    <w:pPr>
      <w:ind w:left="480"/>
    </w:pPr>
    <w:rPr>
      <w:rFonts w:ascii="Times New Roman" w:hAnsi="Times New Roman"/>
    </w:rPr>
  </w:style>
  <w:style w:type="paragraph" w:customStyle="1" w:styleId="10">
    <w:name w:val="內文1"/>
    <w:rsid w:val="000D5A31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1">
    <w:name w:val="預設段落字型1"/>
    <w:rsid w:val="000D5A31"/>
  </w:style>
  <w:style w:type="paragraph" w:styleId="a5">
    <w:name w:val="header"/>
    <w:basedOn w:val="a"/>
    <w:link w:val="a6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0A73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eGmXwjZyIDive34Tb+v4Hzxzg==">AMUW2mX6FWTVwpldk6IlvWi7kGUbUtoZhRp31BXHrkE8bGp0oY285plWZp3QgVEvNplegSCHwJ4hyEaHWkl/w80f0Y7RlF+x22pu+xowr1uyMou2CdxrpRcxJfQqzB7K7a7bVm6YJcF8EgYtMVNkPVhHZtoY9Ry3Cw==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4</cp:revision>
  <dcterms:created xsi:type="dcterms:W3CDTF">2021-03-01T02:53:00Z</dcterms:created>
  <dcterms:modified xsi:type="dcterms:W3CDTF">2021-07-04T05:50:00Z</dcterms:modified>
</cp:coreProperties>
</file>