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Pr="00E52157" w:rsidRDefault="00D17DCD" w:rsidP="003251D2">
      <w:pPr>
        <w:pStyle w:val="10"/>
        <w:spacing w:afterLines="50" w:after="180"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 w:rsidRPr="00E52157">
        <w:rPr>
          <w:rStyle w:val="11"/>
          <w:rFonts w:ascii="標楷體" w:eastAsia="標楷體" w:hAnsi="標楷體" w:cs="Arial"/>
          <w:sz w:val="32"/>
          <w:szCs w:val="32"/>
        </w:rPr>
        <w:t>臺北市</w:t>
      </w:r>
      <w:r w:rsidRPr="00E52157"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520F2A" w:rsidRPr="00E52157">
        <w:rPr>
          <w:rFonts w:ascii="標楷體" w:eastAsia="標楷體" w:hAnsi="標楷體" w:hint="eastAsia"/>
          <w:sz w:val="32"/>
          <w:szCs w:val="32"/>
        </w:rPr>
        <w:t>萬芳</w:t>
      </w:r>
      <w:r w:rsidRPr="00E52157">
        <w:rPr>
          <w:rStyle w:val="11"/>
          <w:rFonts w:ascii="標楷體" w:eastAsia="標楷體" w:hAnsi="標楷體" w:cs="Arial"/>
          <w:sz w:val="32"/>
          <w:szCs w:val="32"/>
        </w:rPr>
        <w:t xml:space="preserve">國民中學  </w:t>
      </w:r>
      <w:r w:rsidRPr="00E52157">
        <w:rPr>
          <w:rStyle w:val="11"/>
          <w:rFonts w:ascii="Times New Roman" w:eastAsia="標楷體" w:hAnsi="Times New Roman"/>
          <w:sz w:val="32"/>
          <w:szCs w:val="32"/>
        </w:rPr>
        <w:t>110</w:t>
      </w:r>
      <w:r w:rsidRPr="00E52157"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 w:rsidRPr="00E52157"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 w:rsidRPr="00E52157"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418"/>
        <w:gridCol w:w="1559"/>
        <w:gridCol w:w="3094"/>
        <w:gridCol w:w="1134"/>
        <w:gridCol w:w="2434"/>
        <w:gridCol w:w="3250"/>
      </w:tblGrid>
      <w:tr w:rsidR="00E52157" w:rsidRPr="00E52157" w:rsidTr="00EE2819">
        <w:trPr>
          <w:trHeight w:val="567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52157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E52157" w:rsidRDefault="00AE61D9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跟著植物去旅行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課程</w:t>
            </w:r>
          </w:p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類別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E52157" w:rsidRDefault="00AE61D9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■</w:t>
            </w:r>
            <w:r w:rsidR="00D17DCD" w:rsidRPr="00E52157">
              <w:rPr>
                <w:rStyle w:val="11"/>
                <w:rFonts w:ascii="標楷體" w:eastAsia="標楷體" w:hAnsi="標楷體"/>
                <w:szCs w:val="24"/>
              </w:rPr>
              <w:t>統整性主題/專題/議題探究課程</w:t>
            </w:r>
          </w:p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t>□社團活動</w:t>
            </w: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與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技藝課程</w:t>
            </w:r>
          </w:p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E52157" w:rsidRPr="00E52157" w:rsidTr="00EE2819">
        <w:trPr>
          <w:trHeight w:val="567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t>□7</w:t>
            </w:r>
            <w:r w:rsidRPr="00E52157">
              <w:rPr>
                <w:rStyle w:val="11"/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 xml:space="preserve">  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□8</w:t>
            </w:r>
            <w:r w:rsidRPr="00E52157">
              <w:rPr>
                <w:rStyle w:val="11"/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 xml:space="preserve"> </w:t>
            </w:r>
            <w:r w:rsidR="00AE61D9" w:rsidRPr="00E52157">
              <w:rPr>
                <w:rFonts w:ascii="標楷體" w:eastAsia="標楷體" w:hAnsi="標楷體" w:hint="eastAsia"/>
                <w:szCs w:val="24"/>
              </w:rPr>
              <w:t>■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9</w:t>
            </w:r>
            <w:r w:rsidRPr="00E52157">
              <w:rPr>
                <w:rStyle w:val="11"/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  <w:p w:rsidR="00D17DCD" w:rsidRPr="00E52157" w:rsidRDefault="00D45212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■</w:t>
            </w:r>
            <w:r w:rsidR="00D17DCD" w:rsidRPr="00E52157">
              <w:rPr>
                <w:rStyle w:val="11"/>
                <w:rFonts w:ascii="標楷體" w:eastAsia="標楷體" w:hAnsi="標楷體"/>
                <w:szCs w:val="24"/>
              </w:rPr>
              <w:t xml:space="preserve">上學期 </w:t>
            </w:r>
            <w:r w:rsidRPr="00E52157">
              <w:rPr>
                <w:rFonts w:ascii="標楷體" w:eastAsia="標楷體" w:hAnsi="標楷體" w:hint="eastAsia"/>
                <w:szCs w:val="24"/>
              </w:rPr>
              <w:t>■</w:t>
            </w:r>
            <w:r w:rsidR="00D17DCD" w:rsidRPr="00E52157">
              <w:rPr>
                <w:rStyle w:val="11"/>
                <w:rFonts w:ascii="標楷體" w:eastAsia="標楷體" w:hAnsi="標楷體"/>
                <w:szCs w:val="24"/>
              </w:rPr>
              <w:t>下學期(若上下學期均開設者，請均註記)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C4AA3" w:rsidRDefault="00D17DCD" w:rsidP="00EE2819">
            <w:pPr>
              <w:pStyle w:val="10"/>
              <w:snapToGrid w:val="0"/>
              <w:spacing w:line="400" w:lineRule="exact"/>
              <w:jc w:val="both"/>
              <w:rPr>
                <w:rFonts w:asciiTheme="minorHAnsi" w:eastAsia="標楷體" w:hAnsiTheme="minorHAnsi"/>
                <w:szCs w:val="24"/>
              </w:rPr>
            </w:pPr>
            <w:r w:rsidRPr="000C4AA3">
              <w:rPr>
                <w:rStyle w:val="11"/>
                <w:rFonts w:asciiTheme="minorHAnsi" w:eastAsia="標楷體" w:hAnsiTheme="minorHAnsi"/>
                <w:szCs w:val="24"/>
              </w:rPr>
              <w:t>每週</w:t>
            </w:r>
            <w:r w:rsidR="00AE61D9" w:rsidRPr="000C4AA3">
              <w:rPr>
                <w:rFonts w:asciiTheme="minorHAnsi" w:eastAsia="標楷體" w:hAnsiTheme="minorHAnsi"/>
                <w:szCs w:val="24"/>
              </w:rPr>
              <w:t>0.5</w:t>
            </w:r>
            <w:r w:rsidRPr="000C4AA3">
              <w:rPr>
                <w:rStyle w:val="11"/>
                <w:rFonts w:asciiTheme="minorHAnsi" w:eastAsia="標楷體" w:hAnsiTheme="minorHAnsi"/>
                <w:szCs w:val="24"/>
              </w:rPr>
              <w:t>節</w:t>
            </w:r>
            <w:r w:rsidR="00511EB1">
              <w:rPr>
                <w:rStyle w:val="11"/>
                <w:rFonts w:asciiTheme="minorHAnsi" w:eastAsia="標楷體" w:hAnsiTheme="minorHAnsi" w:hint="eastAsia"/>
                <w:szCs w:val="24"/>
              </w:rPr>
              <w:t>(</w:t>
            </w:r>
            <w:r w:rsidR="00511EB1">
              <w:rPr>
                <w:rStyle w:val="11"/>
                <w:rFonts w:asciiTheme="minorHAnsi" w:eastAsia="標楷體" w:hAnsiTheme="minorHAnsi" w:hint="eastAsia"/>
                <w:szCs w:val="24"/>
              </w:rPr>
              <w:t>與全球觀點對開</w:t>
            </w:r>
            <w:r w:rsidR="00511EB1">
              <w:rPr>
                <w:rStyle w:val="11"/>
                <w:rFonts w:asciiTheme="minorHAnsi" w:eastAsia="標楷體" w:hAnsiTheme="minorHAnsi" w:hint="eastAsia"/>
                <w:szCs w:val="24"/>
              </w:rPr>
              <w:t>)</w:t>
            </w:r>
            <w:bookmarkStart w:id="0" w:name="_GoBack"/>
            <w:bookmarkEnd w:id="0"/>
          </w:p>
        </w:tc>
      </w:tr>
      <w:tr w:rsidR="00E52157" w:rsidRPr="00E52157" w:rsidTr="00C3664B">
        <w:trPr>
          <w:trHeight w:val="567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1862" w:rsidRPr="00E52157" w:rsidRDefault="00D17DCD" w:rsidP="00C3664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標楷體"/>
                <w:szCs w:val="24"/>
              </w:rPr>
              <w:t>設計理念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D9" w:rsidRPr="00E52157" w:rsidRDefault="004122E5" w:rsidP="004122E5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透過關於植物文本的閱讀，進行</w:t>
            </w:r>
            <w:r w:rsidR="00C3664B" w:rsidRPr="00E52157">
              <w:rPr>
                <w:rFonts w:ascii="標楷體" w:eastAsia="標楷體" w:hAnsi="標楷體" w:hint="eastAsia"/>
                <w:szCs w:val="24"/>
              </w:rPr>
              <w:t>閱讀理解策略的教學與練習，培養學生</w:t>
            </w:r>
            <w:r w:rsidR="00E55086" w:rsidRPr="00E52157">
              <w:rPr>
                <w:rFonts w:ascii="標楷體" w:eastAsia="標楷體" w:hAnsi="標楷體" w:hint="eastAsia"/>
                <w:szCs w:val="24"/>
              </w:rPr>
              <w:t>自主學習的能力</w:t>
            </w:r>
            <w:r w:rsidR="00C3664B" w:rsidRPr="00E52157">
              <w:rPr>
                <w:rFonts w:ascii="標楷體" w:eastAsia="標楷體" w:hAnsi="標楷體" w:hint="eastAsia"/>
                <w:szCs w:val="24"/>
              </w:rPr>
              <w:t>，進而</w:t>
            </w:r>
            <w:r w:rsidRPr="00E52157">
              <w:rPr>
                <w:rFonts w:ascii="標楷體" w:eastAsia="標楷體" w:hAnsi="標楷體" w:hint="eastAsia"/>
                <w:szCs w:val="24"/>
              </w:rPr>
              <w:t>促進學生溝通表達的素養。</w:t>
            </w:r>
          </w:p>
        </w:tc>
      </w:tr>
      <w:tr w:rsidR="00E52157" w:rsidRPr="00E52157" w:rsidTr="00CC759A">
        <w:trPr>
          <w:trHeight w:val="212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核心素養</w:t>
            </w:r>
          </w:p>
          <w:p w:rsidR="00171862" w:rsidRPr="00E52157" w:rsidRDefault="00D17DCD" w:rsidP="004122E5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具體內涵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3664B" w:rsidRPr="00E52157" w:rsidRDefault="00C3664B" w:rsidP="00E52157">
            <w:pPr>
              <w:pStyle w:val="10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十二年國教課程綱要：</w:t>
            </w:r>
          </w:p>
          <w:p w:rsidR="00E55086" w:rsidRPr="00E52157" w:rsidRDefault="00C3664B" w:rsidP="00E52157">
            <w:pPr>
              <w:pStyle w:val="10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E55086" w:rsidRPr="00E52157" w:rsidRDefault="00E55086" w:rsidP="00E52157">
            <w:pPr>
              <w:pStyle w:val="10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國-J-C3 閱讀各類文本，探索不同文化的內涵，欣賞並尊重各國文化的差異性，了解與關懷多元文化的價值與意義。</w:t>
            </w:r>
          </w:p>
          <w:p w:rsidR="00E52157" w:rsidRPr="00E52157" w:rsidRDefault="00E52157" w:rsidP="00E52157">
            <w:pPr>
              <w:pStyle w:val="10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綜-J-C3</w:t>
            </w:r>
            <w:r w:rsidRPr="00E52157">
              <w:rPr>
                <w:rFonts w:ascii="標楷體" w:eastAsia="標楷體" w:hAnsi="標楷體"/>
                <w:szCs w:val="24"/>
              </w:rPr>
              <w:t xml:space="preserve"> </w:t>
            </w:r>
            <w:r w:rsidRPr="00E52157">
              <w:rPr>
                <w:rFonts w:ascii="標楷體" w:eastAsia="標楷體" w:hAnsi="標楷體" w:hint="eastAsia"/>
                <w:szCs w:val="24"/>
              </w:rPr>
              <w:t>探索世界各地的生活方式，理解、尊重及關懷不同文化及族群，展現多元社會中應具備的生活能力。</w:t>
            </w:r>
          </w:p>
          <w:p w:rsidR="00C3664B" w:rsidRPr="00E52157" w:rsidRDefault="00C3664B" w:rsidP="00E52157">
            <w:pPr>
              <w:pStyle w:val="10"/>
              <w:suppressAutoHyphens w:val="0"/>
              <w:spacing w:beforeLines="25" w:before="9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 xml:space="preserve">萬芳高中校本能力指標： </w:t>
            </w:r>
          </w:p>
          <w:p w:rsidR="000C23D1" w:rsidRPr="00E52157" w:rsidRDefault="00C3664B" w:rsidP="00E52157">
            <w:pPr>
              <w:pStyle w:val="10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1-1-3  能以專注負責的態度，堅持不懈以達成學習目標。</w:t>
            </w:r>
          </w:p>
        </w:tc>
      </w:tr>
      <w:tr w:rsidR="00E52157" w:rsidRPr="00E52157" w:rsidTr="0023122E">
        <w:trPr>
          <w:trHeight w:val="1701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1862" w:rsidRPr="00E52157" w:rsidRDefault="00D17DCD" w:rsidP="0023122E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t>學</w:t>
            </w: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習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E52157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171862" w:rsidRPr="00E52157" w:rsidRDefault="00D17DCD" w:rsidP="0023122E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1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35" w:rsidRPr="00E52157" w:rsidRDefault="003A0F95" w:rsidP="0023122E">
            <w:pPr>
              <w:pStyle w:val="1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社 1a-IV-1</w:t>
            </w:r>
            <w:r w:rsidRPr="00E52157">
              <w:rPr>
                <w:rFonts w:ascii="標楷體" w:eastAsia="標楷體" w:hAnsi="標楷體" w:hint="eastAsia"/>
                <w:szCs w:val="24"/>
              </w:rPr>
              <w:tab/>
              <w:t>發覺生活經驗或社會現象與社會領域內容知識的關係。</w:t>
            </w:r>
          </w:p>
          <w:p w:rsidR="0023122E" w:rsidRPr="00E52157" w:rsidRDefault="0023122E" w:rsidP="0023122E">
            <w:pPr>
              <w:pStyle w:val="1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社 2a-IV-1</w:t>
            </w:r>
            <w:r w:rsidRPr="00E52157">
              <w:rPr>
                <w:rFonts w:ascii="標楷體" w:eastAsia="標楷體" w:hAnsi="標楷體" w:hint="eastAsia"/>
                <w:szCs w:val="24"/>
              </w:rPr>
              <w:tab/>
              <w:t>敏銳察覺人與環境的互動關係及其淵源。</w:t>
            </w:r>
          </w:p>
          <w:p w:rsidR="003A0F95" w:rsidRPr="00E52157" w:rsidRDefault="003A0F95" w:rsidP="0023122E">
            <w:pPr>
              <w:pStyle w:val="1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社 3b-IV-3</w:t>
            </w:r>
            <w:r w:rsidRPr="00E52157">
              <w:rPr>
                <w:rFonts w:ascii="標楷體" w:eastAsia="標楷體" w:hAnsi="標楷體" w:hint="eastAsia"/>
                <w:szCs w:val="24"/>
              </w:rPr>
              <w:tab/>
              <w:t>使用文字、照片、圖表、數據、地圖、年表、言語等多種方式，呈現並解釋探究結果。</w:t>
            </w:r>
          </w:p>
          <w:p w:rsidR="003A0F95" w:rsidRPr="00E52157" w:rsidRDefault="003A0F95" w:rsidP="0023122E">
            <w:pPr>
              <w:pStyle w:val="1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國 5-IV-5</w:t>
            </w:r>
            <w:r w:rsidRPr="00E52157">
              <w:rPr>
                <w:rFonts w:ascii="標楷體" w:eastAsia="標楷體" w:hAnsi="標楷體" w:hint="eastAsia"/>
                <w:szCs w:val="24"/>
              </w:rPr>
              <w:tab/>
              <w:t>大量閱讀多元文本，理解議題內涵及其與個人生活、社會結構的關聯性。</w:t>
            </w:r>
          </w:p>
        </w:tc>
      </w:tr>
      <w:tr w:rsidR="00E52157" w:rsidRPr="00E52157" w:rsidTr="00CC759A">
        <w:trPr>
          <w:trHeight w:val="978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62" w:rsidRPr="00E52157" w:rsidRDefault="00D17DCD" w:rsidP="00CC759A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學習內容</w:t>
            </w:r>
          </w:p>
        </w:tc>
        <w:tc>
          <w:tcPr>
            <w:tcW w:w="1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EC3" w:rsidRPr="00E52157" w:rsidRDefault="00CC759A" w:rsidP="00CC759A">
            <w:pPr>
              <w:pStyle w:val="10"/>
              <w:numPr>
                <w:ilvl w:val="0"/>
                <w:numId w:val="4"/>
              </w:numPr>
              <w:tabs>
                <w:tab w:val="left" w:pos="202"/>
              </w:tabs>
              <w:suppressAutoHyphens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60C35" w:rsidRPr="00E52157">
              <w:rPr>
                <w:rFonts w:ascii="標楷體" w:eastAsia="標楷體" w:hAnsi="標楷體" w:hint="eastAsia"/>
                <w:szCs w:val="24"/>
              </w:rPr>
              <w:t>閱讀理解策略。</w:t>
            </w:r>
          </w:p>
          <w:p w:rsidR="00490EC3" w:rsidRPr="00E52157" w:rsidRDefault="00CC759A" w:rsidP="00CC759A">
            <w:pPr>
              <w:pStyle w:val="10"/>
              <w:numPr>
                <w:ilvl w:val="0"/>
                <w:numId w:val="4"/>
              </w:numPr>
              <w:tabs>
                <w:tab w:val="left" w:pos="202"/>
              </w:tabs>
              <w:suppressAutoHyphens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90EC3" w:rsidRPr="00E52157">
              <w:rPr>
                <w:rFonts w:ascii="標楷體" w:eastAsia="標楷體" w:hAnsi="標楷體" w:hint="eastAsia"/>
                <w:szCs w:val="24"/>
              </w:rPr>
              <w:t>筆記策略：</w:t>
            </w:r>
            <w:r w:rsidR="00BE4D95" w:rsidRPr="00E52157">
              <w:rPr>
                <w:rFonts w:ascii="標楷體" w:eastAsia="標楷體" w:hAnsi="標楷體" w:hint="eastAsia"/>
                <w:szCs w:val="24"/>
              </w:rPr>
              <w:t>概念構圖</w:t>
            </w:r>
          </w:p>
        </w:tc>
      </w:tr>
      <w:tr w:rsidR="00E52157" w:rsidRPr="00E52157" w:rsidTr="00E662BB">
        <w:trPr>
          <w:trHeight w:val="101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1862" w:rsidRPr="00E52157" w:rsidRDefault="00D17DCD" w:rsidP="005242DD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t>課程目標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62" w:rsidRPr="00E52157" w:rsidRDefault="005242DD" w:rsidP="00E662BB">
            <w:pPr>
              <w:pStyle w:val="1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學生能</w:t>
            </w:r>
            <w:r w:rsidR="00E662BB" w:rsidRPr="00E52157">
              <w:rPr>
                <w:rFonts w:ascii="標楷體" w:eastAsia="標楷體" w:hAnsi="標楷體" w:cs="新細明體" w:hint="eastAsia"/>
                <w:szCs w:val="24"/>
              </w:rPr>
              <w:t>運用閱讀理解策略進行文本閱讀，並能</w:t>
            </w:r>
            <w:r w:rsidRPr="00E52157">
              <w:rPr>
                <w:rFonts w:ascii="標楷體" w:eastAsia="標楷體" w:hAnsi="標楷體" w:cs="新細明體" w:hint="eastAsia"/>
                <w:szCs w:val="24"/>
              </w:rPr>
              <w:t>認識各類型的概念構圖，選擇適合的概念圖類型來整理文本內容。透過不斷練習，進而完成學習任務，培養學生專注負責的態度，達成學習目標。</w:t>
            </w:r>
          </w:p>
        </w:tc>
      </w:tr>
      <w:tr w:rsidR="00E52157" w:rsidRPr="00E52157" w:rsidTr="005242DD">
        <w:trPr>
          <w:trHeight w:val="101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t>表現任務</w:t>
            </w:r>
          </w:p>
          <w:p w:rsidR="00171862" w:rsidRPr="00E52157" w:rsidRDefault="00D17DCD" w:rsidP="005242DD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</w:rPr>
              <w:t>(總結性評量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62" w:rsidRPr="00E52157" w:rsidRDefault="005242DD" w:rsidP="001A4A07">
            <w:pPr>
              <w:pStyle w:val="10"/>
              <w:suppressAutoHyphens w:val="0"/>
              <w:spacing w:line="320" w:lineRule="exact"/>
              <w:jc w:val="both"/>
              <w:rPr>
                <w:rFonts w:asciiTheme="minorHAnsi" w:eastAsia="標楷體" w:hAnsiTheme="minorHAnsi"/>
                <w:szCs w:val="24"/>
              </w:rPr>
            </w:pPr>
            <w:r w:rsidRPr="00E52157">
              <w:rPr>
                <w:rFonts w:asciiTheme="minorHAnsi" w:eastAsia="標楷體" w:hAnsiTheme="minorHAnsi" w:hint="eastAsia"/>
                <w:szCs w:val="24"/>
              </w:rPr>
              <w:t>透過農夫市集的擺攤活動，讓學生就各自分配到的主題植物，完成文本閱讀與概念構圖的製作，進而布置攤位所需海報與實物展現</w:t>
            </w:r>
            <w:r w:rsidR="001A4A07" w:rsidRPr="00E52157">
              <w:rPr>
                <w:rFonts w:asciiTheme="minorHAnsi" w:eastAsia="標楷體" w:hAnsiTheme="minorHAnsi" w:hint="eastAsia"/>
                <w:szCs w:val="24"/>
              </w:rPr>
              <w:t>（會考前活動）</w:t>
            </w:r>
            <w:r w:rsidRPr="00E52157">
              <w:rPr>
                <w:rFonts w:asciiTheme="minorHAnsi" w:eastAsia="標楷體" w:hAnsiTheme="minorHAnsi" w:hint="eastAsia"/>
                <w:szCs w:val="24"/>
              </w:rPr>
              <w:t>，為逛攤位的師生進行解說</w:t>
            </w:r>
            <w:r w:rsidR="001A4A07">
              <w:rPr>
                <w:rFonts w:asciiTheme="minorHAnsi" w:eastAsia="標楷體" w:hAnsiTheme="minorHAnsi" w:hint="eastAsia"/>
                <w:szCs w:val="24"/>
              </w:rPr>
              <w:t>與互動</w:t>
            </w:r>
            <w:r w:rsidRPr="00E52157">
              <w:rPr>
                <w:rFonts w:asciiTheme="minorHAnsi" w:eastAsia="標楷體" w:hAnsiTheme="minorHAnsi" w:hint="eastAsia"/>
                <w:szCs w:val="24"/>
              </w:rPr>
              <w:t>（會考後活動）。</w:t>
            </w:r>
          </w:p>
        </w:tc>
      </w:tr>
      <w:tr w:rsidR="00E52157" w:rsidRPr="00E52157" w:rsidTr="003251D2">
        <w:trPr>
          <w:trHeight w:val="1074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lastRenderedPageBreak/>
              <w:t>學習進度</w:t>
            </w:r>
          </w:p>
          <w:p w:rsidR="00D17DCD" w:rsidRPr="00E52157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</w:rPr>
              <w:t>/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E52157" w:rsidRDefault="00D17DCD" w:rsidP="005242DD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t>單元/子題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</w:rPr>
              <w:t>與學習活動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171862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t>檢核點(形成性評量)</w:t>
            </w:r>
          </w:p>
        </w:tc>
      </w:tr>
      <w:tr w:rsidR="00E52157" w:rsidRPr="00E52157" w:rsidTr="003251D2">
        <w:trPr>
          <w:trHeight w:val="1315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FE77CB">
            <w:pPr>
              <w:pStyle w:val="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D17DCD" w:rsidRPr="00E52157" w:rsidRDefault="00D17DCD" w:rsidP="00FE77CB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1</w:t>
            </w:r>
          </w:p>
          <w:p w:rsidR="00D17DCD" w:rsidRPr="00E52157" w:rsidRDefault="00D17DCD" w:rsidP="00FE77CB">
            <w:pPr>
              <w:pStyle w:val="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學</w:t>
            </w:r>
          </w:p>
          <w:p w:rsidR="00D17DCD" w:rsidRPr="00E52157" w:rsidRDefault="00D17DCD" w:rsidP="00FE77CB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E52157" w:rsidRDefault="00D17DCD" w:rsidP="005242DD">
            <w:pPr>
              <w:pStyle w:val="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1-</w:t>
            </w:r>
            <w:r w:rsidR="005242DD" w:rsidRPr="00E52157">
              <w:rPr>
                <w:rStyle w:val="11"/>
                <w:rFonts w:ascii="標楷體" w:eastAsia="標楷體" w:hAnsi="標楷體"/>
                <w:kern w:val="0"/>
                <w:szCs w:val="24"/>
              </w:rPr>
              <w:t>2</w:t>
            </w: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E52157" w:rsidRDefault="005242DD" w:rsidP="005172B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概念構圖類型介紹</w:t>
            </w:r>
            <w:r w:rsidR="00E55086" w:rsidRPr="00E52157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C9" w:rsidRPr="00E52157" w:rsidRDefault="00017E1D" w:rsidP="00017E1D">
            <w:pPr>
              <w:tabs>
                <w:tab w:val="left" w:pos="324"/>
              </w:tabs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課程介紹：</w:t>
            </w:r>
          </w:p>
          <w:p w:rsidR="00017E1D" w:rsidRPr="00E52157" w:rsidRDefault="00017E1D" w:rsidP="00017E1D">
            <w:pPr>
              <w:pStyle w:val="a3"/>
              <w:numPr>
                <w:ilvl w:val="0"/>
                <w:numId w:val="35"/>
              </w:numPr>
              <w:tabs>
                <w:tab w:val="left" w:pos="324"/>
              </w:tabs>
              <w:snapToGrid w:val="0"/>
              <w:ind w:leftChars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向學生說明課程內容與學習任務。</w:t>
            </w:r>
          </w:p>
          <w:p w:rsidR="00017E1D" w:rsidRPr="00E52157" w:rsidRDefault="00017E1D" w:rsidP="00017E1D">
            <w:pPr>
              <w:pStyle w:val="a3"/>
              <w:numPr>
                <w:ilvl w:val="0"/>
                <w:numId w:val="35"/>
              </w:numPr>
              <w:tabs>
                <w:tab w:val="left" w:pos="324"/>
              </w:tabs>
              <w:snapToGrid w:val="0"/>
              <w:ind w:leftChars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向學生介紹概念構圖類型以及適用文本。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212" w:rsidRPr="00E52157" w:rsidRDefault="00017E1D" w:rsidP="00017E1D">
            <w:pPr>
              <w:snapToGrid w:val="0"/>
              <w:ind w:left="131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能說出並辨別</w:t>
            </w:r>
            <w:r w:rsidR="002669C9" w:rsidRPr="00E52157">
              <w:rPr>
                <w:rFonts w:ascii="標楷體" w:eastAsia="標楷體" w:hAnsi="標楷體" w:cs="新細明體" w:hint="eastAsia"/>
                <w:sz w:val="22"/>
              </w:rPr>
              <w:t>概念構圖</w:t>
            </w:r>
            <w:r w:rsidRPr="00E52157">
              <w:rPr>
                <w:rFonts w:ascii="標楷體" w:eastAsia="標楷體" w:hAnsi="標楷體" w:cs="新細明體" w:hint="eastAsia"/>
                <w:sz w:val="22"/>
              </w:rPr>
              <w:t>的類型與使用時機。</w:t>
            </w:r>
          </w:p>
        </w:tc>
      </w:tr>
      <w:tr w:rsidR="00E52157" w:rsidRPr="00E52157" w:rsidTr="00E662BB">
        <w:trPr>
          <w:trHeight w:val="4099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6FA" w:rsidRPr="00E52157" w:rsidRDefault="007326FA" w:rsidP="007326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6FA" w:rsidRPr="00E52157" w:rsidRDefault="007326FA" w:rsidP="005172B2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5172B2" w:rsidRPr="00E52157">
              <w:rPr>
                <w:rStyle w:val="11"/>
                <w:rFonts w:ascii="標楷體" w:eastAsia="標楷體" w:hAnsi="標楷體"/>
                <w:kern w:val="0"/>
                <w:szCs w:val="24"/>
              </w:rPr>
              <w:t>3~8</w:t>
            </w:r>
            <w:r w:rsidRPr="00E52157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6FA" w:rsidRPr="00E52157" w:rsidRDefault="005172B2" w:rsidP="005172B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閱讀策略與概念構圖練習1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E1D" w:rsidRPr="00E52157" w:rsidRDefault="00017E1D" w:rsidP="00E662B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 xml:space="preserve">主題1: </w:t>
            </w:r>
            <w:r w:rsidR="005172B2" w:rsidRPr="00E52157">
              <w:rPr>
                <w:rFonts w:ascii="標楷體" w:eastAsia="標楷體" w:hAnsi="標楷體" w:cs="新細明體" w:hint="eastAsia"/>
                <w:szCs w:val="24"/>
              </w:rPr>
              <w:t>釀酒植物</w:t>
            </w:r>
          </w:p>
          <w:p w:rsidR="005172B2" w:rsidRPr="00E52157" w:rsidRDefault="005172B2" w:rsidP="005172B2">
            <w:pPr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以葡萄與大麥為主題提供適合文本，進行以下教學活動：</w:t>
            </w:r>
          </w:p>
          <w:p w:rsidR="005172B2" w:rsidRPr="00E52157" w:rsidRDefault="005172B2" w:rsidP="005172B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一、導讀活動：</w:t>
            </w:r>
          </w:p>
          <w:p w:rsidR="005172B2" w:rsidRPr="00E52157" w:rsidRDefault="005172B2" w:rsidP="005172B2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  <w:szCs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  <w:szCs w:val="22"/>
              </w:rPr>
              <w:t>在學生瀏覽文本與附圖後，引導學生用一句話來介紹文章內容。</w:t>
            </w:r>
          </w:p>
          <w:p w:rsidR="005172B2" w:rsidRPr="00E52157" w:rsidRDefault="005172B2" w:rsidP="005172B2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  <w:szCs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  <w:szCs w:val="22"/>
              </w:rPr>
              <w:t>引導學生透過文本編輯的標題，初步列舉出文本的綱要。</w:t>
            </w:r>
          </w:p>
          <w:p w:rsidR="005172B2" w:rsidRPr="00E52157" w:rsidRDefault="005172B2" w:rsidP="005172B2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  <w:szCs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  <w:szCs w:val="22"/>
              </w:rPr>
              <w:t>辨認文本的書寫體例，討論常見的文本書寫結構。</w:t>
            </w:r>
          </w:p>
          <w:p w:rsidR="005172B2" w:rsidRPr="00E52157" w:rsidRDefault="005172B2" w:rsidP="005172B2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  <w:szCs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  <w:szCs w:val="22"/>
              </w:rPr>
              <w:t>邀請學生就文本主題，舉出一個生活中可以觀察到的現象。</w:t>
            </w:r>
          </w:p>
          <w:p w:rsidR="00017E1D" w:rsidRPr="00E52157" w:rsidRDefault="005172B2" w:rsidP="00017E1D">
            <w:pPr>
              <w:tabs>
                <w:tab w:val="left" w:pos="324"/>
              </w:tabs>
              <w:snapToGrid w:val="0"/>
              <w:spacing w:beforeLines="50" w:before="1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二、製作概念圖</w:t>
            </w:r>
          </w:p>
          <w:p w:rsidR="00E662BB" w:rsidRPr="00E52157" w:rsidRDefault="00E662BB" w:rsidP="00E662BB">
            <w:pPr>
              <w:pStyle w:val="a3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</w:rPr>
              <w:t>摘要文本重點</w:t>
            </w:r>
          </w:p>
          <w:p w:rsidR="00E662BB" w:rsidRPr="00E52157" w:rsidRDefault="005172B2" w:rsidP="00E662BB">
            <w:pPr>
              <w:pStyle w:val="a3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pacing w:val="-4"/>
                <w:sz w:val="22"/>
              </w:rPr>
            </w:pPr>
            <w:r w:rsidRPr="00E52157">
              <w:rPr>
                <w:rFonts w:ascii="標楷體" w:eastAsia="標楷體" w:hAnsi="標楷體" w:cs="新細明體"/>
                <w:spacing w:val="-4"/>
                <w:sz w:val="22"/>
              </w:rPr>
              <w:t>判斷適</w:t>
            </w:r>
            <w:r w:rsidR="00E662BB" w:rsidRPr="00E52157">
              <w:rPr>
                <w:rFonts w:ascii="標楷體" w:eastAsia="標楷體" w:hAnsi="標楷體" w:cs="新細明體"/>
                <w:spacing w:val="-4"/>
                <w:sz w:val="22"/>
              </w:rPr>
              <w:t>用</w:t>
            </w:r>
            <w:r w:rsidRPr="00E52157">
              <w:rPr>
                <w:rFonts w:ascii="標楷體" w:eastAsia="標楷體" w:hAnsi="標楷體" w:cs="新細明體"/>
                <w:spacing w:val="-4"/>
                <w:sz w:val="22"/>
              </w:rPr>
              <w:t>的概念圖</w:t>
            </w:r>
          </w:p>
          <w:p w:rsidR="007326FA" w:rsidRPr="00E52157" w:rsidRDefault="00E662BB" w:rsidP="00E662BB">
            <w:pPr>
              <w:pStyle w:val="a3"/>
              <w:numPr>
                <w:ilvl w:val="0"/>
                <w:numId w:val="3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pacing w:val="-4"/>
                <w:sz w:val="22"/>
              </w:rPr>
              <w:t>完成該文本的概念圖製作。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6FA" w:rsidRPr="00E52157" w:rsidRDefault="002669C9" w:rsidP="002669C9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學生以概念構圖等方式完成閱讀筆記，並於課堂展示與發表。</w:t>
            </w:r>
          </w:p>
        </w:tc>
      </w:tr>
      <w:tr w:rsidR="00E52157" w:rsidRPr="00E52157" w:rsidTr="00E662BB">
        <w:trPr>
          <w:trHeight w:val="1489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5172B2" w:rsidP="007326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5172B2" w:rsidP="005172B2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第9</w:t>
            </w:r>
            <w:r w:rsidRPr="00E52157">
              <w:rPr>
                <w:rFonts w:ascii="標楷體" w:eastAsia="標楷體" w:hAnsi="標楷體"/>
                <w:szCs w:val="24"/>
              </w:rPr>
              <w:t>~14</w:t>
            </w:r>
            <w:r w:rsidRPr="00E5215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2B2" w:rsidRPr="00E52157" w:rsidRDefault="005172B2" w:rsidP="005172B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閱讀策略與概念構圖練習</w:t>
            </w:r>
            <w:r w:rsidRPr="00E52157">
              <w:rPr>
                <w:rFonts w:ascii="標楷體" w:eastAsia="標楷體" w:hAnsi="標楷體" w:cs="新細明體"/>
                <w:szCs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2BB" w:rsidRPr="00E52157" w:rsidRDefault="00E662BB" w:rsidP="003251D2">
            <w:pPr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主題2: 香料植物</w:t>
            </w:r>
          </w:p>
          <w:p w:rsidR="005172B2" w:rsidRPr="00E52157" w:rsidRDefault="00E662BB" w:rsidP="003251D2">
            <w:pPr>
              <w:tabs>
                <w:tab w:val="left" w:pos="324"/>
              </w:tabs>
              <w:snapToGrid w:val="0"/>
              <w:spacing w:after="5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以黑胡椒、肉桂或其他香料植物為主題提供適合文本，如上述程序進行導讀活動以及概念圖製作。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E662BB" w:rsidP="002669C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學生以概念構圖等方式完成閱讀筆記，並於課堂展示與發表。</w:t>
            </w:r>
          </w:p>
        </w:tc>
      </w:tr>
      <w:tr w:rsidR="005172B2" w:rsidRPr="00E52157" w:rsidTr="003251D2">
        <w:trPr>
          <w:trHeight w:val="720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5172B2" w:rsidP="007326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5172B2" w:rsidP="005172B2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第15~20週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2B2" w:rsidRPr="00E52157" w:rsidRDefault="005172B2" w:rsidP="005172B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>閱讀策略與概念構圖練習</w:t>
            </w:r>
            <w:r w:rsidRPr="00E52157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D2" w:rsidRPr="00E52157" w:rsidRDefault="003251D2" w:rsidP="003251D2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Cs w:val="24"/>
              </w:rPr>
              <w:t xml:space="preserve">主題3: </w:t>
            </w:r>
            <w:r w:rsidRPr="00E52157">
              <w:rPr>
                <w:rFonts w:ascii="標楷體" w:eastAsia="標楷體" w:hAnsi="標楷體" w:cs="新細明體" w:hint="eastAsia"/>
              </w:rPr>
              <w:t>藥用</w:t>
            </w:r>
            <w:r w:rsidRPr="00E52157">
              <w:rPr>
                <w:rFonts w:ascii="標楷體" w:eastAsia="標楷體" w:hAnsi="標楷體" w:cs="新細明體" w:hint="eastAsia"/>
                <w:szCs w:val="24"/>
              </w:rPr>
              <w:t>植物</w:t>
            </w:r>
          </w:p>
          <w:p w:rsidR="005172B2" w:rsidRPr="00E52157" w:rsidRDefault="003251D2" w:rsidP="003251D2">
            <w:pPr>
              <w:spacing w:afterLines="50" w:after="180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以大麻、煙草、罌粟或其他藥用植物為主題提供適合文本，如上述程序進行導讀活動以及概念圖製作。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72B2" w:rsidRPr="00E52157" w:rsidRDefault="00E662BB" w:rsidP="002669C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學生以概念構圖等方式完成閱讀筆記，並於課堂展示與發表。</w:t>
            </w:r>
          </w:p>
        </w:tc>
      </w:tr>
    </w:tbl>
    <w:p w:rsidR="003251D2" w:rsidRPr="00E52157" w:rsidRDefault="003251D2"/>
    <w:p w:rsidR="003251D2" w:rsidRPr="00E52157" w:rsidRDefault="003251D2"/>
    <w:p w:rsidR="003251D2" w:rsidRPr="00E52157" w:rsidRDefault="003251D2"/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418"/>
        <w:gridCol w:w="1559"/>
        <w:gridCol w:w="5787"/>
        <w:gridCol w:w="875"/>
        <w:gridCol w:w="401"/>
        <w:gridCol w:w="2849"/>
      </w:tblGrid>
      <w:tr w:rsidR="00E52157" w:rsidRPr="00E52157" w:rsidTr="00A81375">
        <w:trPr>
          <w:trHeight w:val="1074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1D2" w:rsidRPr="00E52157" w:rsidRDefault="003251D2" w:rsidP="00A81375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lastRenderedPageBreak/>
              <w:t>學習進度</w:t>
            </w:r>
          </w:p>
          <w:p w:rsidR="003251D2" w:rsidRPr="00E52157" w:rsidRDefault="003251D2" w:rsidP="00A81375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</w:rPr>
              <w:t>/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D2" w:rsidRPr="00E52157" w:rsidRDefault="003251D2" w:rsidP="00A81375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t>單元/子題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1D2" w:rsidRPr="00E52157" w:rsidRDefault="003251D2" w:rsidP="00A81375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E52157">
              <w:rPr>
                <w:rStyle w:val="11"/>
                <w:rFonts w:ascii="標楷體" w:eastAsia="標楷體" w:hAnsi="標楷體" w:cs="新細明體"/>
                <w:szCs w:val="24"/>
              </w:rPr>
              <w:t>與學習活動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1D2" w:rsidRPr="00E52157" w:rsidRDefault="003251D2" w:rsidP="00A81375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t>檢核點(形成性評量)</w:t>
            </w:r>
          </w:p>
        </w:tc>
      </w:tr>
      <w:tr w:rsidR="00E52157" w:rsidRPr="00E52157" w:rsidTr="00251F0D">
        <w:trPr>
          <w:trHeight w:val="3583"/>
          <w:jc w:val="center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7C5F89" w:rsidP="007C5F89">
            <w:pPr>
              <w:pStyle w:val="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7C5F89" w:rsidRPr="00E52157" w:rsidRDefault="007C5F89" w:rsidP="007C5F89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2</w:t>
            </w:r>
          </w:p>
          <w:p w:rsidR="007C5F89" w:rsidRPr="00E52157" w:rsidRDefault="007C5F89" w:rsidP="007C5F89">
            <w:pPr>
              <w:pStyle w:val="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學</w:t>
            </w:r>
          </w:p>
          <w:p w:rsidR="007C5F89" w:rsidRPr="00E52157" w:rsidRDefault="007C5F89" w:rsidP="007C5F89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7C5F89" w:rsidP="00722C4B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1-</w:t>
            </w:r>
            <w:r w:rsidR="00722C4B">
              <w:rPr>
                <w:rStyle w:val="11"/>
                <w:rFonts w:ascii="標楷體" w:eastAsia="標楷體" w:hAnsi="標楷體"/>
                <w:szCs w:val="24"/>
              </w:rPr>
              <w:t>12</w:t>
            </w:r>
            <w:r w:rsidRPr="00E52157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3C6" w:rsidRPr="00E52157" w:rsidRDefault="00722C4B" w:rsidP="00722C4B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跟著植物去旅行1:</w:t>
            </w:r>
            <w:r w:rsidR="00251F0D">
              <w:rPr>
                <w:rFonts w:ascii="標楷體" w:eastAsia="標楷體" w:hAnsi="標楷體" w:cs="新細明體" w:hint="eastAsia"/>
                <w:szCs w:val="24"/>
              </w:rPr>
              <w:t>活動籌備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EE" w:rsidRDefault="00FA37EE" w:rsidP="00251F0D">
            <w:pPr>
              <w:spacing w:afterLines="50" w:after="18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小農市集</w:t>
            </w:r>
            <w:r w:rsidR="003251D2" w:rsidRPr="00E52157">
              <w:rPr>
                <w:rFonts w:ascii="標楷體" w:eastAsia="標楷體" w:hAnsi="標楷體" w:hint="eastAsia"/>
                <w:sz w:val="22"/>
              </w:rPr>
              <w:t>擺攤活動</w:t>
            </w:r>
            <w:r w:rsidR="00251F0D">
              <w:rPr>
                <w:rFonts w:ascii="標楷體" w:eastAsia="標楷體" w:hAnsi="標楷體" w:hint="eastAsia"/>
                <w:sz w:val="22"/>
              </w:rPr>
              <w:t>籌備：</w:t>
            </w:r>
          </w:p>
          <w:p w:rsidR="00251F0D" w:rsidRPr="00E52157" w:rsidRDefault="00251F0D" w:rsidP="00FA37EE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一、前置作業</w:t>
            </w:r>
          </w:p>
          <w:p w:rsidR="007C5F89" w:rsidRPr="00E52157" w:rsidRDefault="00251F0D" w:rsidP="00FA37EE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說明學習任務</w:t>
            </w:r>
            <w:r w:rsidR="00FA37EE" w:rsidRPr="00E52157">
              <w:rPr>
                <w:rFonts w:ascii="標楷體" w:eastAsia="標楷體" w:hAnsi="標楷體" w:hint="eastAsia"/>
                <w:sz w:val="22"/>
              </w:rPr>
              <w:t>與分組，抽籤決定主題</w:t>
            </w:r>
          </w:p>
          <w:p w:rsidR="003251D2" w:rsidRDefault="00FA37EE" w:rsidP="00251F0D">
            <w:pPr>
              <w:pStyle w:val="a3"/>
              <w:numPr>
                <w:ilvl w:val="0"/>
                <w:numId w:val="34"/>
              </w:numPr>
              <w:spacing w:afterLines="50" w:after="18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各組完成自己的閱讀工作並畫出概念圖</w:t>
            </w:r>
            <w:r w:rsidR="003251D2" w:rsidRPr="00E52157">
              <w:rPr>
                <w:rFonts w:ascii="標楷體" w:eastAsia="標楷體" w:hAnsi="標楷體" w:hint="eastAsia"/>
                <w:sz w:val="22"/>
              </w:rPr>
              <w:t>，並作海報發表</w:t>
            </w:r>
          </w:p>
          <w:p w:rsidR="00251F0D" w:rsidRPr="00E52157" w:rsidRDefault="00251F0D" w:rsidP="00251F0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  <w:r w:rsidRPr="00E52157">
              <w:rPr>
                <w:rFonts w:ascii="標楷體" w:eastAsia="標楷體" w:hAnsi="標楷體" w:hint="eastAsia"/>
                <w:sz w:val="22"/>
              </w:rPr>
              <w:t>完成攤位的設置工作：</w:t>
            </w:r>
          </w:p>
          <w:p w:rsidR="00251F0D" w:rsidRPr="00E52157" w:rsidRDefault="00251F0D" w:rsidP="00251F0D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準備</w:t>
            </w:r>
            <w:r w:rsidR="0048008E">
              <w:rPr>
                <w:rFonts w:ascii="標楷體" w:eastAsia="標楷體" w:hAnsi="標楷體" w:hint="eastAsia"/>
                <w:sz w:val="22"/>
              </w:rPr>
              <w:t>報告主題的</w:t>
            </w:r>
            <w:r w:rsidRPr="00E52157">
              <w:rPr>
                <w:rFonts w:ascii="標楷體" w:eastAsia="標楷體" w:hAnsi="標楷體" w:hint="eastAsia"/>
                <w:sz w:val="22"/>
              </w:rPr>
              <w:t>實</w:t>
            </w:r>
            <w:r w:rsidR="0048008E">
              <w:rPr>
                <w:rFonts w:ascii="標楷體" w:eastAsia="標楷體" w:hAnsi="標楷體" w:hint="eastAsia"/>
                <w:sz w:val="22"/>
              </w:rPr>
              <w:t>物以供展示</w:t>
            </w:r>
          </w:p>
          <w:p w:rsidR="00251F0D" w:rsidRDefault="00251F0D" w:rsidP="00251F0D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主題海報</w:t>
            </w:r>
            <w:r w:rsidR="0048008E" w:rsidRPr="00E52157">
              <w:rPr>
                <w:rFonts w:ascii="標楷體" w:eastAsia="標楷體" w:hAnsi="標楷體" w:hint="eastAsia"/>
                <w:sz w:val="22"/>
              </w:rPr>
              <w:t>設計</w:t>
            </w:r>
            <w:r w:rsidR="001A46A3">
              <w:rPr>
                <w:rFonts w:ascii="標楷體" w:eastAsia="標楷體" w:hAnsi="標楷體" w:hint="eastAsia"/>
                <w:sz w:val="22"/>
              </w:rPr>
              <w:t>、</w:t>
            </w:r>
            <w:r w:rsidR="0048008E">
              <w:rPr>
                <w:rFonts w:ascii="標楷體" w:eastAsia="標楷體" w:hAnsi="標楷體" w:hint="eastAsia"/>
                <w:sz w:val="22"/>
              </w:rPr>
              <w:t>準備攤位</w:t>
            </w:r>
            <w:r w:rsidR="001A46A3">
              <w:rPr>
                <w:rFonts w:ascii="標楷體" w:eastAsia="標楷體" w:hAnsi="標楷體" w:hint="eastAsia"/>
                <w:sz w:val="22"/>
              </w:rPr>
              <w:t>布置</w:t>
            </w:r>
            <w:r w:rsidR="0048008E">
              <w:rPr>
                <w:rFonts w:ascii="標楷體" w:eastAsia="標楷體" w:hAnsi="標楷體" w:hint="eastAsia"/>
                <w:sz w:val="22"/>
              </w:rPr>
              <w:t>所需相關物品</w:t>
            </w:r>
          </w:p>
          <w:p w:rsidR="00251F0D" w:rsidRPr="00251F0D" w:rsidRDefault="00251F0D" w:rsidP="00251F0D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52157">
              <w:rPr>
                <w:rFonts w:ascii="標楷體" w:eastAsia="標楷體" w:hAnsi="標楷體" w:hint="eastAsia"/>
                <w:sz w:val="22"/>
              </w:rPr>
              <w:t>組員熟悉攤位主題相關內容，設計攤位體驗回饋單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251F0D" w:rsidRDefault="00251F0D" w:rsidP="00251F0D">
            <w:pPr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251F0D">
              <w:rPr>
                <w:rFonts w:ascii="標楷體" w:eastAsia="標楷體" w:hAnsi="標楷體" w:hint="eastAsia"/>
                <w:sz w:val="22"/>
              </w:rPr>
              <w:t>學生完成該文本的概念構圖及其海報製作，設計攤位體驗回饋單，作為會考前檢核點。</w:t>
            </w:r>
          </w:p>
        </w:tc>
      </w:tr>
      <w:tr w:rsidR="00E52157" w:rsidRPr="00E52157" w:rsidTr="00251F0D">
        <w:trPr>
          <w:trHeight w:val="2109"/>
          <w:jc w:val="center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7C5F89" w:rsidP="007C5F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CC759A" w:rsidP="00CC759A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E52157">
              <w:rPr>
                <w:rStyle w:val="11"/>
                <w:rFonts w:ascii="標楷體" w:eastAsia="標楷體" w:hAnsi="標楷體"/>
                <w:kern w:val="0"/>
                <w:szCs w:val="24"/>
              </w:rPr>
              <w:t>13</w:t>
            </w:r>
            <w:r w:rsidRPr="00E52157">
              <w:rPr>
                <w:rStyle w:val="11"/>
                <w:rFonts w:ascii="標楷體" w:eastAsia="標楷體" w:hAnsi="標楷體"/>
                <w:szCs w:val="24"/>
              </w:rPr>
              <w:t>-</w:t>
            </w:r>
            <w:r w:rsidRPr="00E52157">
              <w:rPr>
                <w:rStyle w:val="11"/>
                <w:rFonts w:ascii="標楷體" w:eastAsia="標楷體" w:hAnsi="標楷體"/>
                <w:kern w:val="0"/>
                <w:szCs w:val="24"/>
              </w:rPr>
              <w:t>18</w:t>
            </w: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22C4B" w:rsidP="00251F0D">
            <w:pPr>
              <w:pStyle w:val="1"/>
              <w:suppressAutoHyphens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722C4B">
              <w:rPr>
                <w:rFonts w:ascii="標楷體" w:eastAsia="標楷體" w:hAnsi="標楷體" w:cs="新細明體" w:hint="eastAsia"/>
              </w:rPr>
              <w:t>跟著植物去旅行</w:t>
            </w:r>
            <w:r w:rsidR="00251F0D"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 w:rsidR="003251D2" w:rsidRPr="00E52157">
              <w:rPr>
                <w:rFonts w:ascii="標楷體" w:eastAsia="標楷體" w:hAnsi="標楷體" w:cs="新細明體" w:hint="eastAsia"/>
              </w:rPr>
              <w:t>成果發表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89" w:rsidRPr="00E52157" w:rsidRDefault="00CC6DFD" w:rsidP="00753490">
            <w:pPr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小農市集擺攤活動</w:t>
            </w:r>
            <w:r w:rsidR="00CC759A" w:rsidRPr="00E52157">
              <w:rPr>
                <w:rFonts w:ascii="標楷體" w:eastAsia="標楷體" w:hAnsi="標楷體" w:cs="新細明體" w:hint="eastAsia"/>
                <w:sz w:val="22"/>
              </w:rPr>
              <w:t>成果</w:t>
            </w:r>
            <w:r w:rsidRPr="00E52157">
              <w:rPr>
                <w:rFonts w:ascii="標楷體" w:eastAsia="標楷體" w:hAnsi="標楷體" w:cs="新細明體" w:hint="eastAsia"/>
                <w:sz w:val="22"/>
              </w:rPr>
              <w:t>展</w:t>
            </w:r>
            <w:r w:rsidR="00251F0D">
              <w:rPr>
                <w:rFonts w:ascii="標楷體" w:eastAsia="標楷體" w:hAnsi="標楷體" w:cs="新細明體" w:hint="eastAsia"/>
                <w:sz w:val="22"/>
              </w:rPr>
              <w:t>（會考後活動）</w:t>
            </w:r>
            <w:r w:rsidRPr="00E52157">
              <w:rPr>
                <w:rFonts w:ascii="標楷體" w:eastAsia="標楷體" w:hAnsi="標楷體" w:cs="新細明體" w:hint="eastAsia"/>
                <w:sz w:val="22"/>
              </w:rPr>
              <w:t>：</w:t>
            </w:r>
          </w:p>
          <w:p w:rsidR="00753490" w:rsidRPr="00E52157" w:rsidRDefault="00CC6DFD" w:rsidP="00753490">
            <w:pPr>
              <w:pStyle w:val="a3"/>
              <w:numPr>
                <w:ilvl w:val="0"/>
                <w:numId w:val="42"/>
              </w:numPr>
              <w:snapToGrid w:val="0"/>
              <w:ind w:leftChars="0" w:left="357" w:hanging="357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布置攤位，分配輪職工作</w:t>
            </w:r>
          </w:p>
          <w:p w:rsidR="00753490" w:rsidRPr="00E52157" w:rsidRDefault="00753490" w:rsidP="00753490">
            <w:pPr>
              <w:pStyle w:val="a3"/>
              <w:numPr>
                <w:ilvl w:val="0"/>
                <w:numId w:val="42"/>
              </w:numPr>
              <w:snapToGrid w:val="0"/>
              <w:ind w:leftChars="0" w:left="357" w:hanging="357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52157">
              <w:rPr>
                <w:rFonts w:ascii="標楷體" w:eastAsia="標楷體" w:hAnsi="標楷體" w:cs="新細明體" w:hint="eastAsia"/>
                <w:sz w:val="22"/>
              </w:rPr>
              <w:t>組員到不同的攤位拜訪，聆聽各組介紹，完成各組體驗活動。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251F0D" w:rsidRDefault="00251F0D" w:rsidP="007C5F8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251F0D">
              <w:rPr>
                <w:rFonts w:ascii="標楷體" w:eastAsia="標楷體" w:hAnsi="標楷體" w:cs="新細明體" w:hint="eastAsia"/>
                <w:sz w:val="22"/>
              </w:rPr>
              <w:t>學生完成攤位布置所需物品。</w:t>
            </w:r>
            <w:r w:rsidR="00753490" w:rsidRPr="00251F0D">
              <w:rPr>
                <w:rFonts w:ascii="標楷體" w:eastAsia="標楷體" w:hAnsi="標楷體" w:cs="新細明體" w:hint="eastAsia"/>
                <w:sz w:val="22"/>
              </w:rPr>
              <w:t>完成各組的攤位體驗回饋單。</w:t>
            </w:r>
          </w:p>
        </w:tc>
      </w:tr>
      <w:tr w:rsidR="00E52157" w:rsidRPr="00E52157" w:rsidTr="00325681">
        <w:trPr>
          <w:trHeight w:val="1417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議題融入實質內涵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681" w:rsidRPr="00E52157" w:rsidRDefault="007C5F89" w:rsidP="003256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閱讀素養：</w:t>
            </w:r>
          </w:p>
          <w:p w:rsidR="00325681" w:rsidRPr="00E52157" w:rsidRDefault="00325681" w:rsidP="003256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閱J6 懂得在不同學習及生活情境中使用文本之規則。</w:t>
            </w:r>
          </w:p>
          <w:p w:rsidR="007C5F89" w:rsidRPr="00E52157" w:rsidRDefault="007C5F89" w:rsidP="003256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閱J9 樂於參與閱讀相關的學習活動並與他人交流。</w:t>
            </w:r>
          </w:p>
        </w:tc>
      </w:tr>
      <w:tr w:rsidR="00E52157" w:rsidRPr="00E52157" w:rsidTr="00643D82">
        <w:trPr>
          <w:trHeight w:val="854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52157">
              <w:rPr>
                <w:rFonts w:ascii="標楷體" w:eastAsia="標楷體" w:hAnsi="標楷體" w:cs="新細明體"/>
                <w:szCs w:val="24"/>
              </w:rPr>
              <w:t>評量規劃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C5F89" w:rsidRPr="00E52157" w:rsidRDefault="007C5F89" w:rsidP="007C5F89">
            <w:pPr>
              <w:pStyle w:val="a3"/>
              <w:numPr>
                <w:ilvl w:val="0"/>
                <w:numId w:val="14"/>
              </w:numPr>
              <w:ind w:leftChars="0" w:left="369" w:hanging="369"/>
              <w:rPr>
                <w:rFonts w:asciiTheme="minorHAnsi" w:eastAsia="標楷體" w:hAnsiTheme="minorHAnsi"/>
              </w:rPr>
            </w:pPr>
            <w:r w:rsidRPr="00E52157">
              <w:rPr>
                <w:rFonts w:asciiTheme="minorHAnsi" w:eastAsia="標楷體" w:hAnsiTheme="minorHAnsi"/>
              </w:rPr>
              <w:t>各檢核點﹙形成性評量﹚完成度：</w:t>
            </w:r>
            <w:r w:rsidRPr="00E52157">
              <w:rPr>
                <w:rFonts w:asciiTheme="minorHAnsi" w:eastAsia="標楷體" w:hAnsiTheme="minorHAnsi"/>
              </w:rPr>
              <w:t>50%</w:t>
            </w:r>
            <w:r w:rsidRPr="00E52157">
              <w:rPr>
                <w:rFonts w:asciiTheme="minorHAnsi" w:eastAsia="標楷體" w:hAnsiTheme="minorHAnsi"/>
              </w:rPr>
              <w:t>。</w:t>
            </w:r>
          </w:p>
          <w:p w:rsidR="007C5F89" w:rsidRPr="00E52157" w:rsidRDefault="007C5F89" w:rsidP="007C5F89">
            <w:pPr>
              <w:pStyle w:val="a3"/>
              <w:numPr>
                <w:ilvl w:val="0"/>
                <w:numId w:val="14"/>
              </w:numPr>
              <w:ind w:leftChars="0" w:left="369" w:hanging="369"/>
              <w:rPr>
                <w:rFonts w:ascii="標楷體" w:eastAsia="標楷體" w:hAnsi="標楷體"/>
              </w:rPr>
            </w:pPr>
            <w:r w:rsidRPr="00E52157">
              <w:rPr>
                <w:rFonts w:asciiTheme="minorHAnsi" w:eastAsia="標楷體" w:hAnsiTheme="minorHAnsi"/>
              </w:rPr>
              <w:t>各小組完成</w:t>
            </w:r>
            <w:r w:rsidR="00325681" w:rsidRPr="00E52157">
              <w:rPr>
                <w:rFonts w:asciiTheme="minorHAnsi" w:eastAsia="標楷體" w:hAnsiTheme="minorHAnsi" w:hint="eastAsia"/>
              </w:rPr>
              <w:t>概念圖海報製作</w:t>
            </w:r>
            <w:r w:rsidRPr="00E52157">
              <w:rPr>
                <w:rFonts w:asciiTheme="minorHAnsi" w:eastAsia="標楷體" w:hAnsiTheme="minorHAnsi"/>
              </w:rPr>
              <w:t>：</w:t>
            </w:r>
            <w:r w:rsidRPr="00E52157">
              <w:rPr>
                <w:rFonts w:asciiTheme="minorHAnsi" w:eastAsia="標楷體" w:hAnsiTheme="minorHAnsi"/>
              </w:rPr>
              <w:t>50%</w:t>
            </w:r>
            <w:r w:rsidRPr="00E52157">
              <w:rPr>
                <w:rFonts w:asciiTheme="minorHAnsi" w:eastAsia="標楷體" w:hAnsiTheme="minorHAnsi"/>
              </w:rPr>
              <w:t>。</w:t>
            </w:r>
          </w:p>
        </w:tc>
      </w:tr>
      <w:tr w:rsidR="00E52157" w:rsidRPr="00E52157" w:rsidTr="007326FA">
        <w:trPr>
          <w:trHeight w:val="93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89" w:rsidRPr="00E52157" w:rsidRDefault="007C5F89" w:rsidP="007C5F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筆記型電腦、單槍投影、音響設備、網路</w:t>
            </w:r>
          </w:p>
        </w:tc>
      </w:tr>
      <w:tr w:rsidR="00E52157" w:rsidRPr="00E52157" w:rsidTr="005C398F">
        <w:trPr>
          <w:trHeight w:val="93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Style w:val="11"/>
                <w:rFonts w:ascii="標楷體" w:eastAsia="標楷體" w:hAnsi="標楷體"/>
                <w:szCs w:val="24"/>
              </w:rPr>
              <w:lastRenderedPageBreak/>
              <w:t>教材來源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57" w:rsidRPr="005C398F" w:rsidRDefault="00E52157" w:rsidP="005C398F">
            <w:pPr>
              <w:pStyle w:val="a3"/>
              <w:numPr>
                <w:ilvl w:val="0"/>
                <w:numId w:val="45"/>
              </w:numPr>
              <w:ind w:leftChars="0"/>
              <w:rPr>
                <w:rFonts w:ascii="Cambria" w:eastAsia="標楷體" w:hAnsi="Cambria"/>
                <w:spacing w:val="-4"/>
                <w:sz w:val="22"/>
              </w:rPr>
            </w:pPr>
            <w:r w:rsidRPr="005C398F">
              <w:rPr>
                <w:rFonts w:ascii="Cambria" w:eastAsia="標楷體" w:hAnsi="Cambria"/>
                <w:spacing w:val="-4"/>
                <w:sz w:val="22"/>
              </w:rPr>
              <w:t>比爾</w:t>
            </w:r>
            <w:r w:rsidR="00251F0D" w:rsidRPr="005C398F">
              <w:rPr>
                <w:rFonts w:ascii="新細明體" w:hAnsi="新細明體" w:cs="新細明體" w:hint="eastAsia"/>
                <w:spacing w:val="-4"/>
                <w:sz w:val="22"/>
              </w:rPr>
              <w:t>‧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勞斯，《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改變歷史的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50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種植物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》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﹙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台北：積木，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2014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﹚。</w:t>
            </w:r>
          </w:p>
          <w:p w:rsidR="007C5F89" w:rsidRPr="005C398F" w:rsidRDefault="00251F0D" w:rsidP="005C398F">
            <w:pPr>
              <w:pStyle w:val="a3"/>
              <w:numPr>
                <w:ilvl w:val="0"/>
                <w:numId w:val="45"/>
              </w:numPr>
              <w:ind w:leftChars="0"/>
              <w:rPr>
                <w:rFonts w:ascii="Cambria" w:eastAsia="標楷體" w:hAnsi="Cambria"/>
                <w:spacing w:val="-4"/>
                <w:kern w:val="3"/>
                <w:sz w:val="22"/>
              </w:rPr>
            </w:pPr>
            <w:r w:rsidRPr="005C398F">
              <w:rPr>
                <w:rFonts w:ascii="Cambria" w:eastAsia="標楷體" w:hAnsi="Cambria"/>
                <w:spacing w:val="-4"/>
                <w:sz w:val="22"/>
              </w:rPr>
              <w:t>約翰</w:t>
            </w:r>
            <w:r w:rsidRPr="005C398F">
              <w:rPr>
                <w:rFonts w:ascii="新細明體" w:hAnsi="新細明體" w:cs="新細明體" w:hint="eastAsia"/>
                <w:spacing w:val="-4"/>
                <w:sz w:val="22"/>
              </w:rPr>
              <w:t>‧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歐康奈（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John O’Connell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）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，《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香料共和國：從洋茴香到鬱金，打開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A-Z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的味覺秘語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》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﹙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台北：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聯經，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2017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﹚。</w:t>
            </w:r>
          </w:p>
          <w:p w:rsidR="007C5F89" w:rsidRPr="005C398F" w:rsidRDefault="00E52157" w:rsidP="005C398F">
            <w:pPr>
              <w:pStyle w:val="a3"/>
              <w:numPr>
                <w:ilvl w:val="0"/>
                <w:numId w:val="45"/>
              </w:numPr>
              <w:ind w:leftChars="0"/>
              <w:rPr>
                <w:rFonts w:ascii="Cambria" w:eastAsia="標楷體" w:hAnsi="Cambria"/>
                <w:spacing w:val="-4"/>
                <w:kern w:val="3"/>
                <w:sz w:val="22"/>
              </w:rPr>
            </w:pPr>
            <w:r w:rsidRPr="005C398F">
              <w:rPr>
                <w:rFonts w:ascii="Cambria" w:eastAsia="標楷體" w:hAnsi="Cambria"/>
                <w:spacing w:val="-4"/>
                <w:sz w:val="22"/>
              </w:rPr>
              <w:t>張文亮，《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科學大師的求學、戀愛與理念（生物篇）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》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﹙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台北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，校園書房，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 xml:space="preserve"> 2020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﹚。</w:t>
            </w:r>
          </w:p>
          <w:p w:rsidR="005C398F" w:rsidRPr="005C398F" w:rsidRDefault="00E52157" w:rsidP="005C398F">
            <w:pPr>
              <w:pStyle w:val="a3"/>
              <w:numPr>
                <w:ilvl w:val="0"/>
                <w:numId w:val="45"/>
              </w:numPr>
              <w:ind w:leftChars="0"/>
              <w:rPr>
                <w:rFonts w:ascii="Cambria" w:eastAsia="標楷體" w:hAnsi="Cambria"/>
              </w:rPr>
            </w:pPr>
            <w:r w:rsidRPr="005C398F">
              <w:rPr>
                <w:rFonts w:ascii="Cambria" w:eastAsia="標楷體" w:hAnsi="Cambria"/>
                <w:spacing w:val="-4"/>
                <w:sz w:val="22"/>
              </w:rPr>
              <w:t>張文亮，《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聖經與植物：從聖經看見上帝奇妙的創造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》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﹙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台北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，青橄欖，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 xml:space="preserve"> 2011</w:t>
            </w:r>
            <w:r w:rsidR="007C5F89" w:rsidRPr="005C398F">
              <w:rPr>
                <w:rFonts w:ascii="Cambria" w:eastAsia="標楷體" w:hAnsi="Cambria"/>
                <w:spacing w:val="-4"/>
                <w:sz w:val="22"/>
              </w:rPr>
              <w:t>﹚。</w:t>
            </w:r>
          </w:p>
          <w:p w:rsidR="00325681" w:rsidRPr="005C398F" w:rsidRDefault="00196FBF" w:rsidP="005C398F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 w:rsidRPr="005C398F">
              <w:rPr>
                <w:rFonts w:ascii="Cambria" w:eastAsia="標楷體" w:hAnsi="Cambria"/>
                <w:spacing w:val="-4"/>
                <w:sz w:val="22"/>
              </w:rPr>
              <w:t>蕭惠心，〈概念圖在國中歷史教材的運用〉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《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歷史教育第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12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期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》（</w:t>
            </w:r>
            <w:r w:rsidR="00251F0D" w:rsidRPr="005C398F">
              <w:rPr>
                <w:rFonts w:ascii="Cambria" w:eastAsia="標楷體" w:hAnsi="Cambria"/>
                <w:spacing w:val="-4"/>
                <w:sz w:val="22"/>
              </w:rPr>
              <w:t>台北：國立臺灣師範大學歷史學系，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2008</w:t>
            </w:r>
            <w:r w:rsidRPr="005C398F">
              <w:rPr>
                <w:rFonts w:ascii="Cambria" w:eastAsia="標楷體" w:hAnsi="Cambria"/>
                <w:spacing w:val="-4"/>
                <w:sz w:val="22"/>
              </w:rPr>
              <w:t>）</w:t>
            </w:r>
            <w:r w:rsidR="00E52157" w:rsidRPr="005C398F">
              <w:rPr>
                <w:rFonts w:ascii="Cambria" w:eastAsia="標楷體" w:hAnsi="Cambria"/>
                <w:spacing w:val="-4"/>
                <w:sz w:val="22"/>
              </w:rPr>
              <w:t>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7C5F89" w:rsidP="0080187F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/>
                <w:szCs w:val="24"/>
              </w:rPr>
              <w:t>師資來源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F89" w:rsidRPr="00E52157" w:rsidRDefault="007C5F89" w:rsidP="0080187F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社會領域歷史教師</w:t>
            </w:r>
          </w:p>
        </w:tc>
      </w:tr>
      <w:tr w:rsidR="007C5F89" w:rsidRPr="00E52157" w:rsidTr="007326FA">
        <w:trPr>
          <w:trHeight w:val="93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F89" w:rsidRPr="00E52157" w:rsidRDefault="007C5F89" w:rsidP="007C5F89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52157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1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89" w:rsidRPr="00E52157" w:rsidRDefault="007C5F89" w:rsidP="007C5F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17DCD" w:rsidRPr="00E52157" w:rsidRDefault="00D17DCD" w:rsidP="00D17DCD">
      <w:pPr>
        <w:spacing w:line="400" w:lineRule="exact"/>
        <w:rPr>
          <w:rFonts w:ascii="新細明體" w:hAnsi="新細明體"/>
        </w:rPr>
      </w:pPr>
    </w:p>
    <w:sectPr w:rsidR="00D17DCD" w:rsidRPr="00E52157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76" w:rsidRDefault="00144576" w:rsidP="00B55D69">
      <w:r>
        <w:separator/>
      </w:r>
    </w:p>
  </w:endnote>
  <w:endnote w:type="continuationSeparator" w:id="0">
    <w:p w:rsidR="00144576" w:rsidRDefault="00144576" w:rsidP="00B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76" w:rsidRDefault="00144576" w:rsidP="00B55D69">
      <w:r>
        <w:separator/>
      </w:r>
    </w:p>
  </w:footnote>
  <w:footnote w:type="continuationSeparator" w:id="0">
    <w:p w:rsidR="00144576" w:rsidRDefault="00144576" w:rsidP="00B5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9FE"/>
    <w:multiLevelType w:val="hybridMultilevel"/>
    <w:tmpl w:val="51CC7CBE"/>
    <w:lvl w:ilvl="0" w:tplc="9F84F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30F5F"/>
    <w:multiLevelType w:val="hybridMultilevel"/>
    <w:tmpl w:val="B06C9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572496"/>
    <w:multiLevelType w:val="hybridMultilevel"/>
    <w:tmpl w:val="B192E3DE"/>
    <w:lvl w:ilvl="0" w:tplc="CD82AD56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hint="default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534E4"/>
    <w:multiLevelType w:val="hybridMultilevel"/>
    <w:tmpl w:val="A9582BEC"/>
    <w:lvl w:ilvl="0" w:tplc="53D801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72D71"/>
    <w:multiLevelType w:val="hybridMultilevel"/>
    <w:tmpl w:val="848EBF70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2B2F1A"/>
    <w:multiLevelType w:val="hybridMultilevel"/>
    <w:tmpl w:val="E67E1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124C66"/>
    <w:multiLevelType w:val="hybridMultilevel"/>
    <w:tmpl w:val="9F4E2494"/>
    <w:lvl w:ilvl="0" w:tplc="2B20AEC8">
      <w:start w:val="1"/>
      <w:numFmt w:val="decimal"/>
      <w:lvlText w:val="%1."/>
      <w:lvlJc w:val="left"/>
      <w:pPr>
        <w:ind w:left="494" w:hanging="48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7">
    <w:nsid w:val="1CCE3218"/>
    <w:multiLevelType w:val="hybridMultilevel"/>
    <w:tmpl w:val="4CFA6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252F0A"/>
    <w:multiLevelType w:val="hybridMultilevel"/>
    <w:tmpl w:val="939C6834"/>
    <w:lvl w:ilvl="0" w:tplc="BA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0A7D16"/>
    <w:multiLevelType w:val="hybridMultilevel"/>
    <w:tmpl w:val="054A3FB2"/>
    <w:lvl w:ilvl="0" w:tplc="C1B86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1F0182"/>
    <w:multiLevelType w:val="hybridMultilevel"/>
    <w:tmpl w:val="048A9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073BEB"/>
    <w:multiLevelType w:val="hybridMultilevel"/>
    <w:tmpl w:val="F370C3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80A62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AD7BD2"/>
    <w:multiLevelType w:val="hybridMultilevel"/>
    <w:tmpl w:val="0010A4E6"/>
    <w:lvl w:ilvl="0" w:tplc="CD82AD56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hint="default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141195"/>
    <w:multiLevelType w:val="hybridMultilevel"/>
    <w:tmpl w:val="73B0A16C"/>
    <w:lvl w:ilvl="0" w:tplc="CD82AD56">
      <w:start w:val="1"/>
      <w:numFmt w:val="decimal"/>
      <w:lvlText w:val="%1."/>
      <w:lvlJc w:val="left"/>
      <w:pPr>
        <w:ind w:left="360" w:hanging="360"/>
      </w:pPr>
      <w:rPr>
        <w:rFonts w:ascii="Times New Roman" w:eastAsia="微軟正黑體" w:hAnsi="Times New Roman" w:hint="default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1E7B19"/>
    <w:multiLevelType w:val="hybridMultilevel"/>
    <w:tmpl w:val="74CE800A"/>
    <w:lvl w:ilvl="0" w:tplc="BA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3526F5"/>
    <w:multiLevelType w:val="hybridMultilevel"/>
    <w:tmpl w:val="9D042F3E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62B1F"/>
    <w:multiLevelType w:val="hybridMultilevel"/>
    <w:tmpl w:val="0186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87001"/>
    <w:multiLevelType w:val="hybridMultilevel"/>
    <w:tmpl w:val="2DE058BA"/>
    <w:lvl w:ilvl="0" w:tplc="7980923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67E01"/>
    <w:multiLevelType w:val="hybridMultilevel"/>
    <w:tmpl w:val="EB8E32CE"/>
    <w:lvl w:ilvl="0" w:tplc="02804C7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9">
    <w:nsid w:val="3B3D454A"/>
    <w:multiLevelType w:val="hybridMultilevel"/>
    <w:tmpl w:val="4D5059D8"/>
    <w:lvl w:ilvl="0" w:tplc="3DC6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433819"/>
    <w:multiLevelType w:val="hybridMultilevel"/>
    <w:tmpl w:val="1C1EEBEA"/>
    <w:lvl w:ilvl="0" w:tplc="8C06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711047"/>
    <w:multiLevelType w:val="hybridMultilevel"/>
    <w:tmpl w:val="4D507E04"/>
    <w:lvl w:ilvl="0" w:tplc="116011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4E1835"/>
    <w:multiLevelType w:val="hybridMultilevel"/>
    <w:tmpl w:val="826E2CBE"/>
    <w:lvl w:ilvl="0" w:tplc="B8DECB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FC0959"/>
    <w:multiLevelType w:val="hybridMultilevel"/>
    <w:tmpl w:val="9DE61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BD7095"/>
    <w:multiLevelType w:val="hybridMultilevel"/>
    <w:tmpl w:val="B53E9108"/>
    <w:lvl w:ilvl="0" w:tplc="47A044D8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>
    <w:nsid w:val="4D2D08CA"/>
    <w:multiLevelType w:val="hybridMultilevel"/>
    <w:tmpl w:val="23526CF6"/>
    <w:lvl w:ilvl="0" w:tplc="AF60997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7">
    <w:nsid w:val="55020297"/>
    <w:multiLevelType w:val="hybridMultilevel"/>
    <w:tmpl w:val="14A0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E902A6"/>
    <w:multiLevelType w:val="hybridMultilevel"/>
    <w:tmpl w:val="A23A2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4378C9"/>
    <w:multiLevelType w:val="hybridMultilevel"/>
    <w:tmpl w:val="6BAAB3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FF2150"/>
    <w:multiLevelType w:val="hybridMultilevel"/>
    <w:tmpl w:val="715EC70E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DC58D9"/>
    <w:multiLevelType w:val="hybridMultilevel"/>
    <w:tmpl w:val="8FA8CC84"/>
    <w:lvl w:ilvl="0" w:tplc="BA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122939"/>
    <w:multiLevelType w:val="hybridMultilevel"/>
    <w:tmpl w:val="4AF89780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6C1CAA"/>
    <w:multiLevelType w:val="hybridMultilevel"/>
    <w:tmpl w:val="CC6E38A8"/>
    <w:lvl w:ilvl="0" w:tplc="CD82AD56">
      <w:start w:val="1"/>
      <w:numFmt w:val="decimal"/>
      <w:lvlText w:val="%1."/>
      <w:lvlJc w:val="left"/>
      <w:pPr>
        <w:ind w:left="497" w:hanging="480"/>
      </w:pPr>
      <w:rPr>
        <w:rFonts w:ascii="Times New Roman" w:eastAsia="微軟正黑體" w:hAnsi="Times New Roman" w:hint="default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4">
    <w:nsid w:val="633F2E39"/>
    <w:multiLevelType w:val="hybridMultilevel"/>
    <w:tmpl w:val="08526B08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54247D"/>
    <w:multiLevelType w:val="hybridMultilevel"/>
    <w:tmpl w:val="1940FD58"/>
    <w:lvl w:ilvl="0" w:tplc="7158C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857C56"/>
    <w:multiLevelType w:val="hybridMultilevel"/>
    <w:tmpl w:val="9976A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BE738C"/>
    <w:multiLevelType w:val="hybridMultilevel"/>
    <w:tmpl w:val="06621B52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FA69D6"/>
    <w:multiLevelType w:val="hybridMultilevel"/>
    <w:tmpl w:val="0352B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93E2A6F"/>
    <w:multiLevelType w:val="hybridMultilevel"/>
    <w:tmpl w:val="E2AED564"/>
    <w:lvl w:ilvl="0" w:tplc="3A100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554EE7"/>
    <w:multiLevelType w:val="hybridMultilevel"/>
    <w:tmpl w:val="E3BE716C"/>
    <w:lvl w:ilvl="0" w:tplc="ED8E1BE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1">
    <w:nsid w:val="763E7E84"/>
    <w:multiLevelType w:val="hybridMultilevel"/>
    <w:tmpl w:val="C8CCC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8F740A"/>
    <w:multiLevelType w:val="hybridMultilevel"/>
    <w:tmpl w:val="FC0C12A4"/>
    <w:lvl w:ilvl="0" w:tplc="55EA4D5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F00593"/>
    <w:multiLevelType w:val="hybridMultilevel"/>
    <w:tmpl w:val="20F01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910C9C"/>
    <w:multiLevelType w:val="hybridMultilevel"/>
    <w:tmpl w:val="C0667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23"/>
  </w:num>
  <w:num w:numId="7">
    <w:abstractNumId w:val="7"/>
  </w:num>
  <w:num w:numId="8">
    <w:abstractNumId w:val="42"/>
  </w:num>
  <w:num w:numId="9">
    <w:abstractNumId w:val="20"/>
  </w:num>
  <w:num w:numId="10">
    <w:abstractNumId w:val="22"/>
  </w:num>
  <w:num w:numId="11">
    <w:abstractNumId w:val="24"/>
  </w:num>
  <w:num w:numId="12">
    <w:abstractNumId w:val="3"/>
  </w:num>
  <w:num w:numId="13">
    <w:abstractNumId w:val="21"/>
  </w:num>
  <w:num w:numId="14">
    <w:abstractNumId w:val="27"/>
  </w:num>
  <w:num w:numId="15">
    <w:abstractNumId w:val="38"/>
  </w:num>
  <w:num w:numId="16">
    <w:abstractNumId w:val="11"/>
  </w:num>
  <w:num w:numId="17">
    <w:abstractNumId w:val="18"/>
  </w:num>
  <w:num w:numId="18">
    <w:abstractNumId w:val="26"/>
  </w:num>
  <w:num w:numId="19">
    <w:abstractNumId w:val="40"/>
  </w:num>
  <w:num w:numId="20">
    <w:abstractNumId w:val="35"/>
  </w:num>
  <w:num w:numId="21">
    <w:abstractNumId w:val="29"/>
  </w:num>
  <w:num w:numId="22">
    <w:abstractNumId w:val="19"/>
  </w:num>
  <w:num w:numId="23">
    <w:abstractNumId w:val="41"/>
  </w:num>
  <w:num w:numId="24">
    <w:abstractNumId w:val="16"/>
  </w:num>
  <w:num w:numId="25">
    <w:abstractNumId w:val="31"/>
  </w:num>
  <w:num w:numId="26">
    <w:abstractNumId w:val="10"/>
  </w:num>
  <w:num w:numId="27">
    <w:abstractNumId w:val="4"/>
  </w:num>
  <w:num w:numId="28">
    <w:abstractNumId w:val="39"/>
  </w:num>
  <w:num w:numId="29">
    <w:abstractNumId w:val="13"/>
  </w:num>
  <w:num w:numId="30">
    <w:abstractNumId w:val="2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43"/>
  </w:num>
  <w:num w:numId="36">
    <w:abstractNumId w:val="14"/>
  </w:num>
  <w:num w:numId="37">
    <w:abstractNumId w:val="8"/>
  </w:num>
  <w:num w:numId="38">
    <w:abstractNumId w:val="32"/>
  </w:num>
  <w:num w:numId="39">
    <w:abstractNumId w:val="15"/>
  </w:num>
  <w:num w:numId="40">
    <w:abstractNumId w:val="37"/>
  </w:num>
  <w:num w:numId="41">
    <w:abstractNumId w:val="30"/>
  </w:num>
  <w:num w:numId="42">
    <w:abstractNumId w:val="34"/>
  </w:num>
  <w:num w:numId="43">
    <w:abstractNumId w:val="28"/>
  </w:num>
  <w:num w:numId="44">
    <w:abstractNumId w:val="4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17E1D"/>
    <w:rsid w:val="00027A2B"/>
    <w:rsid w:val="0004048A"/>
    <w:rsid w:val="00040DF2"/>
    <w:rsid w:val="00086955"/>
    <w:rsid w:val="00090B37"/>
    <w:rsid w:val="000926CE"/>
    <w:rsid w:val="000B0AE6"/>
    <w:rsid w:val="000C23D1"/>
    <w:rsid w:val="000C4AA3"/>
    <w:rsid w:val="001309D9"/>
    <w:rsid w:val="00133540"/>
    <w:rsid w:val="00144576"/>
    <w:rsid w:val="00171862"/>
    <w:rsid w:val="00196FBF"/>
    <w:rsid w:val="001A46A3"/>
    <w:rsid w:val="001A4A07"/>
    <w:rsid w:val="001B159F"/>
    <w:rsid w:val="00210933"/>
    <w:rsid w:val="0023122E"/>
    <w:rsid w:val="00237401"/>
    <w:rsid w:val="00251F0D"/>
    <w:rsid w:val="002669C9"/>
    <w:rsid w:val="00292416"/>
    <w:rsid w:val="002B0930"/>
    <w:rsid w:val="002B13B5"/>
    <w:rsid w:val="002E619C"/>
    <w:rsid w:val="00310E98"/>
    <w:rsid w:val="003251D2"/>
    <w:rsid w:val="00325681"/>
    <w:rsid w:val="003A0F95"/>
    <w:rsid w:val="004122E5"/>
    <w:rsid w:val="00430E67"/>
    <w:rsid w:val="00432FE7"/>
    <w:rsid w:val="00433C6A"/>
    <w:rsid w:val="00447CCE"/>
    <w:rsid w:val="0048008E"/>
    <w:rsid w:val="00490EC3"/>
    <w:rsid w:val="00511EB1"/>
    <w:rsid w:val="005172B2"/>
    <w:rsid w:val="00520F2A"/>
    <w:rsid w:val="005242DD"/>
    <w:rsid w:val="005C398F"/>
    <w:rsid w:val="005D3CEC"/>
    <w:rsid w:val="00621EEF"/>
    <w:rsid w:val="006247A4"/>
    <w:rsid w:val="006316C1"/>
    <w:rsid w:val="006768A1"/>
    <w:rsid w:val="006B4728"/>
    <w:rsid w:val="006C336E"/>
    <w:rsid w:val="006E556E"/>
    <w:rsid w:val="00722C4B"/>
    <w:rsid w:val="007326FA"/>
    <w:rsid w:val="0073663F"/>
    <w:rsid w:val="00753490"/>
    <w:rsid w:val="00765635"/>
    <w:rsid w:val="007B6C50"/>
    <w:rsid w:val="007C1CE1"/>
    <w:rsid w:val="007C58E2"/>
    <w:rsid w:val="007C5F89"/>
    <w:rsid w:val="007D1B54"/>
    <w:rsid w:val="007E2C5E"/>
    <w:rsid w:val="007F3C5A"/>
    <w:rsid w:val="0080187F"/>
    <w:rsid w:val="00923011"/>
    <w:rsid w:val="009514AD"/>
    <w:rsid w:val="00951740"/>
    <w:rsid w:val="00970CD2"/>
    <w:rsid w:val="00995361"/>
    <w:rsid w:val="009B1C9C"/>
    <w:rsid w:val="009D6C79"/>
    <w:rsid w:val="009F2D34"/>
    <w:rsid w:val="00A103C6"/>
    <w:rsid w:val="00A316FE"/>
    <w:rsid w:val="00A73C39"/>
    <w:rsid w:val="00AB545A"/>
    <w:rsid w:val="00AE61D9"/>
    <w:rsid w:val="00B55D69"/>
    <w:rsid w:val="00BB67BF"/>
    <w:rsid w:val="00BC3039"/>
    <w:rsid w:val="00BE4D95"/>
    <w:rsid w:val="00C249C3"/>
    <w:rsid w:val="00C3664B"/>
    <w:rsid w:val="00C56124"/>
    <w:rsid w:val="00CA5196"/>
    <w:rsid w:val="00CC6DFD"/>
    <w:rsid w:val="00CC759A"/>
    <w:rsid w:val="00CD2018"/>
    <w:rsid w:val="00D17DCD"/>
    <w:rsid w:val="00D45212"/>
    <w:rsid w:val="00D60C35"/>
    <w:rsid w:val="00D653A6"/>
    <w:rsid w:val="00DA4503"/>
    <w:rsid w:val="00E400A1"/>
    <w:rsid w:val="00E52157"/>
    <w:rsid w:val="00E55086"/>
    <w:rsid w:val="00E662BB"/>
    <w:rsid w:val="00E94813"/>
    <w:rsid w:val="00EA5CFF"/>
    <w:rsid w:val="00EE2819"/>
    <w:rsid w:val="00F06508"/>
    <w:rsid w:val="00F550CA"/>
    <w:rsid w:val="00F5785D"/>
    <w:rsid w:val="00F63895"/>
    <w:rsid w:val="00F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List Paragraph"/>
    <w:basedOn w:val="a"/>
    <w:uiPriority w:val="34"/>
    <w:qFormat/>
    <w:rsid w:val="00AE61D9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4">
    <w:name w:val="header"/>
    <w:basedOn w:val="a"/>
    <w:link w:val="a5"/>
    <w:rsid w:val="000B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0AE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D69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215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List Paragraph"/>
    <w:basedOn w:val="a"/>
    <w:uiPriority w:val="34"/>
    <w:qFormat/>
    <w:rsid w:val="00AE61D9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4">
    <w:name w:val="header"/>
    <w:basedOn w:val="a"/>
    <w:link w:val="a5"/>
    <w:rsid w:val="000B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0AE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D69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215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WF社會</dc:creator>
  <cp:lastModifiedBy>實研組長</cp:lastModifiedBy>
  <cp:revision>8</cp:revision>
  <cp:lastPrinted>2021-04-21T03:04:00Z</cp:lastPrinted>
  <dcterms:created xsi:type="dcterms:W3CDTF">2021-04-21T02:51:00Z</dcterms:created>
  <dcterms:modified xsi:type="dcterms:W3CDTF">2021-04-27T00:09:00Z</dcterms:modified>
</cp:coreProperties>
</file>