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32" w:rsidRPr="007F6F6A" w:rsidRDefault="000F5532" w:rsidP="000F5532">
      <w:pPr>
        <w:rPr>
          <w:rFonts w:ascii="標楷體" w:eastAsia="標楷體" w:hAnsi="標楷體"/>
        </w:rPr>
      </w:pPr>
      <w:bookmarkStart w:id="0" w:name="_GoBack"/>
      <w:bookmarkEnd w:id="0"/>
      <w:r w:rsidRPr="007F6F6A">
        <w:rPr>
          <w:rFonts w:ascii="標楷體" w:eastAsia="標楷體" w:hAnsi="標楷體" w:hint="eastAsia"/>
        </w:rPr>
        <w:t>臺北市立萬芳高級中學附屬國中部</w:t>
      </w:r>
      <w:r w:rsidR="002F7680">
        <w:rPr>
          <w:rFonts w:ascii="標楷體" w:eastAsia="標楷體" w:hAnsi="標楷體" w:hint="eastAsia"/>
        </w:rPr>
        <w:t xml:space="preserve"> 109</w:t>
      </w:r>
      <w:r w:rsidRPr="007F6F6A">
        <w:rPr>
          <w:rFonts w:ascii="標楷體" w:eastAsia="標楷體" w:hAnsi="標楷體" w:hint="eastAsia"/>
        </w:rPr>
        <w:t>學年度</w:t>
      </w:r>
      <w:r>
        <w:rPr>
          <w:rFonts w:ascii="標楷體" w:eastAsia="標楷體" w:hAnsi="標楷體" w:hint="eastAsia"/>
        </w:rPr>
        <w:t>藝文</w:t>
      </w:r>
      <w:r w:rsidRPr="007F6F6A">
        <w:rPr>
          <w:rFonts w:ascii="標楷體" w:eastAsia="標楷體" w:hAnsi="標楷體" w:hint="eastAsia"/>
        </w:rPr>
        <w:t>領域/</w:t>
      </w:r>
      <w:r>
        <w:rPr>
          <w:rFonts w:ascii="標楷體" w:eastAsia="標楷體" w:hAnsi="標楷體" w:hint="eastAsia"/>
        </w:rPr>
        <w:t>表演藝術科</w:t>
      </w:r>
      <w:r w:rsidRPr="007F6F6A">
        <w:rPr>
          <w:rFonts w:ascii="標楷體" w:eastAsia="標楷體" w:hAnsi="標楷體" w:hint="eastAsia"/>
        </w:rPr>
        <w:t>課程計畫</w:t>
      </w:r>
    </w:p>
    <w:tbl>
      <w:tblPr>
        <w:tblW w:w="9057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"/>
        <w:gridCol w:w="1037"/>
        <w:gridCol w:w="6"/>
        <w:gridCol w:w="2217"/>
        <w:gridCol w:w="5177"/>
      </w:tblGrid>
      <w:tr w:rsidR="000F5532" w:rsidRPr="007F6F6A" w:rsidTr="001426DD">
        <w:trPr>
          <w:trHeight w:val="1005"/>
        </w:trPr>
        <w:tc>
          <w:tcPr>
            <w:tcW w:w="1663" w:type="dxa"/>
            <w:gridSpan w:val="3"/>
          </w:tcPr>
          <w:p w:rsidR="000F5532" w:rsidRPr="007F6F6A" w:rsidRDefault="000F5532" w:rsidP="001426DD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領域/科目</w:t>
            </w:r>
          </w:p>
        </w:tc>
        <w:tc>
          <w:tcPr>
            <w:tcW w:w="7394" w:type="dxa"/>
            <w:gridSpan w:val="2"/>
          </w:tcPr>
          <w:p w:rsidR="000F5532" w:rsidRPr="007F6F6A" w:rsidRDefault="000F5532" w:rsidP="001426DD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□國語文□英語文□數學□社會(□歷史□地理□公民與社會)</w:t>
            </w:r>
          </w:p>
          <w:p w:rsidR="000F5532" w:rsidRPr="007F6F6A" w:rsidRDefault="000F5532" w:rsidP="001426DD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□自然科學(□理化□生物□地球科學)</w:t>
            </w:r>
          </w:p>
          <w:p w:rsidR="000F5532" w:rsidRPr="007F6F6A" w:rsidRDefault="000F5532" w:rsidP="001426D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▓</w:t>
            </w:r>
            <w:proofErr w:type="gramEnd"/>
            <w:r w:rsidRPr="007F6F6A">
              <w:rPr>
                <w:rFonts w:ascii="標楷體" w:eastAsia="標楷體" w:hAnsi="標楷體" w:hint="eastAsia"/>
              </w:rPr>
              <w:t>藝術(□音樂□視覺藝術</w:t>
            </w:r>
            <w:r>
              <w:rPr>
                <w:rFonts w:ascii="Segoe UI Emoji" w:eastAsia="Segoe UI Emoji" w:hAnsi="Segoe UI Emoji" w:cs="Segoe UI Emoji" w:hint="eastAsia"/>
              </w:rPr>
              <w:t>■</w:t>
            </w:r>
            <w:r w:rsidRPr="007F6F6A">
              <w:rPr>
                <w:rFonts w:ascii="標楷體" w:eastAsia="標楷體" w:hAnsi="標楷體" w:hint="eastAsia"/>
              </w:rPr>
              <w:t>表演藝術)</w:t>
            </w:r>
          </w:p>
          <w:p w:rsidR="000F5532" w:rsidRPr="007F6F6A" w:rsidRDefault="000F5532" w:rsidP="001426DD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□綜合活動(□家政□童軍□輔導)□科技(□資訊科技□生活科技)</w:t>
            </w:r>
          </w:p>
          <w:p w:rsidR="000F5532" w:rsidRPr="007F6F6A" w:rsidRDefault="000F5532" w:rsidP="001426DD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□健康與體育(□健康教育□體育)</w:t>
            </w:r>
          </w:p>
        </w:tc>
      </w:tr>
      <w:tr w:rsidR="000F5532" w:rsidRPr="007F6F6A" w:rsidTr="001426DD">
        <w:trPr>
          <w:trHeight w:val="503"/>
        </w:trPr>
        <w:tc>
          <w:tcPr>
            <w:tcW w:w="1663" w:type="dxa"/>
            <w:gridSpan w:val="3"/>
          </w:tcPr>
          <w:p w:rsidR="000F5532" w:rsidRPr="007F6F6A" w:rsidRDefault="000F5532" w:rsidP="001426DD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7394" w:type="dxa"/>
            <w:gridSpan w:val="2"/>
          </w:tcPr>
          <w:p w:rsidR="000F5532" w:rsidRPr="007F6F6A" w:rsidRDefault="000F5532" w:rsidP="001426DD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□7 年級</w:t>
            </w:r>
            <w:r>
              <w:rPr>
                <w:rFonts w:ascii="Segoe UI Emoji" w:eastAsia="Segoe UI Emoji" w:hAnsi="Segoe UI Emoji" w:cs="Segoe UI Emoji" w:hint="eastAsia"/>
              </w:rPr>
              <w:t>■</w:t>
            </w:r>
            <w:r w:rsidRPr="007F6F6A">
              <w:rPr>
                <w:rFonts w:ascii="標楷體" w:eastAsia="標楷體" w:hAnsi="標楷體" w:hint="eastAsia"/>
              </w:rPr>
              <w:t>8 年級□ 9 年級</w:t>
            </w:r>
          </w:p>
        </w:tc>
      </w:tr>
      <w:tr w:rsidR="000F5532" w:rsidRPr="007F6F6A" w:rsidTr="001426DD">
        <w:trPr>
          <w:trHeight w:val="425"/>
        </w:trPr>
        <w:tc>
          <w:tcPr>
            <w:tcW w:w="1663" w:type="dxa"/>
            <w:gridSpan w:val="3"/>
          </w:tcPr>
          <w:p w:rsidR="000F5532" w:rsidRPr="007F6F6A" w:rsidRDefault="000F5532" w:rsidP="001426DD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教材版本</w:t>
            </w:r>
          </w:p>
        </w:tc>
        <w:tc>
          <w:tcPr>
            <w:tcW w:w="7394" w:type="dxa"/>
            <w:gridSpan w:val="2"/>
          </w:tcPr>
          <w:p w:rsidR="000F5532" w:rsidRPr="007F6F6A" w:rsidRDefault="000F5532" w:rsidP="001426D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▓</w:t>
            </w:r>
            <w:proofErr w:type="gramEnd"/>
            <w:r w:rsidRPr="007F6F6A">
              <w:rPr>
                <w:rFonts w:ascii="標楷體" w:eastAsia="標楷體" w:hAnsi="標楷體" w:hint="eastAsia"/>
              </w:rPr>
              <w:t>選用教科書:</w:t>
            </w:r>
            <w:r>
              <w:rPr>
                <w:rFonts w:ascii="標楷體" w:eastAsia="標楷體" w:hAnsi="標楷體" w:hint="eastAsia"/>
              </w:rPr>
              <w:t>翰林</w:t>
            </w:r>
            <w:r w:rsidRPr="007F6F6A">
              <w:rPr>
                <w:rFonts w:ascii="標楷體" w:eastAsia="標楷體" w:hAnsi="標楷體" w:hint="eastAsia"/>
              </w:rPr>
              <w:t xml:space="preserve"> 版 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7F6F6A">
              <w:rPr>
                <w:rFonts w:ascii="標楷體" w:eastAsia="標楷體" w:hAnsi="標楷體" w:hint="eastAsia"/>
              </w:rPr>
              <w:t>□自編教材(</w:t>
            </w:r>
            <w:proofErr w:type="gramStart"/>
            <w:r w:rsidRPr="007F6F6A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7F6F6A">
              <w:rPr>
                <w:rFonts w:ascii="標楷體" w:eastAsia="標楷體" w:hAnsi="標楷體" w:hint="eastAsia"/>
              </w:rPr>
              <w:t>通過)</w:t>
            </w:r>
          </w:p>
        </w:tc>
      </w:tr>
      <w:tr w:rsidR="000F5532" w:rsidRPr="007F6F6A" w:rsidTr="001426DD">
        <w:trPr>
          <w:trHeight w:val="842"/>
        </w:trPr>
        <w:tc>
          <w:tcPr>
            <w:tcW w:w="1663" w:type="dxa"/>
            <w:gridSpan w:val="3"/>
          </w:tcPr>
          <w:p w:rsidR="000F5532" w:rsidRPr="007F6F6A" w:rsidRDefault="000F5532" w:rsidP="001426DD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領域核心素養或課程目標</w:t>
            </w:r>
          </w:p>
        </w:tc>
        <w:tc>
          <w:tcPr>
            <w:tcW w:w="7394" w:type="dxa"/>
            <w:gridSpan w:val="2"/>
          </w:tcPr>
          <w:p w:rsidR="000F5532" w:rsidRDefault="000F5532" w:rsidP="001426DD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46634E">
              <w:rPr>
                <w:rStyle w:val="a3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藝-J-A1</w:t>
            </w:r>
            <w:r w:rsidRPr="0046634E">
              <w:rPr>
                <w:rFonts w:ascii="標楷體" w:eastAsia="標楷體" w:hAnsi="標楷體"/>
                <w:color w:val="000000"/>
                <w:shd w:val="clear" w:color="auto" w:fill="FFFFFF"/>
              </w:rPr>
              <w:t>參與藝術活動，增進美感知能。</w:t>
            </w:r>
          </w:p>
          <w:p w:rsidR="000F5532" w:rsidRDefault="000F5532" w:rsidP="001426DD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46634E">
              <w:rPr>
                <w:rStyle w:val="a3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藝-J-A3</w:t>
            </w:r>
            <w:r w:rsidRPr="0046634E">
              <w:rPr>
                <w:rFonts w:ascii="標楷體" w:eastAsia="標楷體" w:hAnsi="標楷體"/>
                <w:color w:val="000000"/>
                <w:shd w:val="clear" w:color="auto" w:fill="FFFFFF"/>
              </w:rPr>
              <w:t>嘗試規劃與執行藝術活動，因應情境需求發揮創意。</w:t>
            </w:r>
          </w:p>
          <w:p w:rsidR="000F5532" w:rsidRPr="0046634E" w:rsidRDefault="000F5532" w:rsidP="001426DD">
            <w:pPr>
              <w:rPr>
                <w:rFonts w:ascii="標楷體" w:eastAsia="標楷體" w:hAnsi="標楷體"/>
              </w:rPr>
            </w:pPr>
            <w:r w:rsidRPr="0046634E">
              <w:rPr>
                <w:rFonts w:ascii="標楷體" w:eastAsia="標楷體" w:hAnsi="標楷體" w:hint="eastAsia"/>
                <w:b/>
              </w:rPr>
              <w:t>藝-J-C1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C1911">
              <w:rPr>
                <w:rFonts w:ascii="標楷體" w:eastAsia="標楷體" w:hAnsi="標楷體" w:hint="eastAsia"/>
              </w:rPr>
              <w:t>探討藝術活動中社會議題的意義。</w:t>
            </w:r>
          </w:p>
          <w:p w:rsidR="000F5532" w:rsidRPr="007F6F6A" w:rsidRDefault="000F5532" w:rsidP="001426DD">
            <w:pPr>
              <w:rPr>
                <w:rFonts w:ascii="標楷體" w:eastAsia="標楷體" w:hAnsi="標楷體"/>
              </w:rPr>
            </w:pPr>
            <w:r w:rsidRPr="0046634E">
              <w:rPr>
                <w:rFonts w:ascii="標楷體" w:eastAsia="標楷體" w:hAnsi="標楷體" w:hint="eastAsia"/>
                <w:b/>
              </w:rPr>
              <w:t>藝-J-C3</w:t>
            </w:r>
            <w:r w:rsidRPr="0046634E">
              <w:rPr>
                <w:rFonts w:ascii="標楷體" w:eastAsia="標楷體" w:hAnsi="標楷體" w:hint="eastAsia"/>
              </w:rPr>
              <w:t>理解在地及全球藝術與文化的多元與差異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0F5532" w:rsidRPr="007F6F6A" w:rsidTr="001426DD">
        <w:trPr>
          <w:trHeight w:val="420"/>
        </w:trPr>
        <w:tc>
          <w:tcPr>
            <w:tcW w:w="620" w:type="dxa"/>
            <w:vMerge w:val="restart"/>
          </w:tcPr>
          <w:p w:rsidR="000F5532" w:rsidRPr="007F6F6A" w:rsidRDefault="000F553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1043" w:type="dxa"/>
            <w:gridSpan w:val="2"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</w:p>
          <w:p w:rsidR="000F5532" w:rsidRPr="007F6F6A" w:rsidRDefault="000F553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</w:t>
            </w:r>
          </w:p>
        </w:tc>
        <w:tc>
          <w:tcPr>
            <w:tcW w:w="7394" w:type="dxa"/>
            <w:gridSpan w:val="2"/>
          </w:tcPr>
          <w:p w:rsidR="000F5532" w:rsidRPr="00C245BB" w:rsidRDefault="000F5532" w:rsidP="001426DD">
            <w:pPr>
              <w:rPr>
                <w:rFonts w:ascii="標楷體" w:eastAsia="標楷體" w:hAnsi="標楷體"/>
              </w:rPr>
            </w:pPr>
            <w:r w:rsidRPr="00C245BB">
              <w:rPr>
                <w:rFonts w:ascii="標楷體" w:eastAsia="標楷體" w:hAnsi="標楷體"/>
              </w:rPr>
              <w:t>表 1-</w:t>
            </w:r>
            <w:r w:rsidRPr="00C245BB">
              <w:rPr>
                <w:rFonts w:ascii="標楷體" w:eastAsia="標楷體" w:hAnsi="標楷體" w:cs="微軟正黑體" w:hint="eastAsia"/>
              </w:rPr>
              <w:t>Ⅳ</w:t>
            </w:r>
            <w:r w:rsidRPr="00C245BB">
              <w:rPr>
                <w:rFonts w:ascii="標楷體" w:eastAsia="標楷體" w:hAnsi="標楷體"/>
              </w:rPr>
              <w:t>-2 能理解</w:t>
            </w:r>
            <w:r w:rsidRPr="00D92137">
              <w:rPr>
                <w:rFonts w:ascii="標楷體" w:eastAsia="標楷體" w:hAnsi="標楷體"/>
                <w:u w:val="single"/>
              </w:rPr>
              <w:t>表演的形式</w:t>
            </w:r>
            <w:r w:rsidRPr="00C245BB">
              <w:rPr>
                <w:rFonts w:ascii="標楷體" w:eastAsia="標楷體" w:hAnsi="標楷體"/>
              </w:rPr>
              <w:t>、</w:t>
            </w:r>
            <w:r w:rsidRPr="00D92137">
              <w:rPr>
                <w:rFonts w:ascii="標楷體" w:eastAsia="標楷體" w:hAnsi="標楷體"/>
                <w:u w:val="single"/>
              </w:rPr>
              <w:t>文本</w:t>
            </w:r>
            <w:r w:rsidRPr="00C245BB">
              <w:rPr>
                <w:rFonts w:ascii="標楷體" w:eastAsia="標楷體" w:hAnsi="標楷體"/>
              </w:rPr>
              <w:t xml:space="preserve"> 與表現技巧並</w:t>
            </w:r>
            <w:r w:rsidRPr="00D92137">
              <w:rPr>
                <w:rFonts w:ascii="標楷體" w:eastAsia="標楷體" w:hAnsi="標楷體"/>
                <w:u w:val="single"/>
              </w:rPr>
              <w:t>創作發表</w:t>
            </w:r>
            <w:r w:rsidRPr="00C245BB">
              <w:rPr>
                <w:rFonts w:ascii="標楷體" w:eastAsia="標楷體" w:hAnsi="標楷體"/>
              </w:rPr>
              <w:t>。</w:t>
            </w:r>
          </w:p>
          <w:p w:rsidR="000F5532" w:rsidRPr="00C245BB" w:rsidRDefault="000F5532" w:rsidP="001426DD">
            <w:pPr>
              <w:rPr>
                <w:rFonts w:ascii="標楷體" w:eastAsia="標楷體" w:hAnsi="標楷體"/>
              </w:rPr>
            </w:pPr>
            <w:r w:rsidRPr="00C245BB">
              <w:rPr>
                <w:rFonts w:ascii="標楷體" w:eastAsia="標楷體" w:hAnsi="標楷體"/>
              </w:rPr>
              <w:t>表 2-</w:t>
            </w:r>
            <w:r w:rsidRPr="00C245BB">
              <w:rPr>
                <w:rFonts w:ascii="標楷體" w:eastAsia="標楷體" w:hAnsi="標楷體" w:cs="微軟正黑體" w:hint="eastAsia"/>
              </w:rPr>
              <w:t>Ⅳ</w:t>
            </w:r>
            <w:r w:rsidRPr="00C245BB">
              <w:rPr>
                <w:rFonts w:ascii="標楷體" w:eastAsia="標楷體" w:hAnsi="標楷體"/>
              </w:rPr>
              <w:t>-2 能體認各種</w:t>
            </w:r>
            <w:r w:rsidRPr="00D92137">
              <w:rPr>
                <w:rFonts w:ascii="標楷體" w:eastAsia="標楷體" w:hAnsi="標楷體"/>
                <w:u w:val="single"/>
              </w:rPr>
              <w:t>表演藝術發展脈絡</w:t>
            </w:r>
            <w:r w:rsidRPr="00C245BB">
              <w:rPr>
                <w:rFonts w:ascii="標楷體" w:eastAsia="標楷體" w:hAnsi="標楷體"/>
              </w:rPr>
              <w:t>、</w:t>
            </w:r>
            <w:r w:rsidRPr="00D92137">
              <w:rPr>
                <w:rFonts w:ascii="標楷體" w:eastAsia="標楷體" w:hAnsi="標楷體"/>
                <w:u w:val="single"/>
              </w:rPr>
              <w:t>文化內涵</w:t>
            </w:r>
            <w:r w:rsidRPr="00C245BB">
              <w:rPr>
                <w:rFonts w:ascii="標楷體" w:eastAsia="標楷體" w:hAnsi="標楷體"/>
              </w:rPr>
              <w:t>及代表人物。</w:t>
            </w:r>
          </w:p>
          <w:p w:rsidR="000F5532" w:rsidRPr="007F6F6A" w:rsidRDefault="000F5532" w:rsidP="001426DD">
            <w:pPr>
              <w:rPr>
                <w:rFonts w:ascii="標楷體" w:eastAsia="標楷體" w:hAnsi="標楷體"/>
              </w:rPr>
            </w:pPr>
            <w:r w:rsidRPr="00C245BB">
              <w:rPr>
                <w:rFonts w:ascii="標楷體" w:eastAsia="標楷體" w:hAnsi="標楷體"/>
              </w:rPr>
              <w:t>表 3-</w:t>
            </w:r>
            <w:r w:rsidRPr="00C245BB">
              <w:rPr>
                <w:rFonts w:ascii="標楷體" w:eastAsia="標楷體" w:hAnsi="標楷體" w:cs="微軟正黑體" w:hint="eastAsia"/>
              </w:rPr>
              <w:t>Ⅳ</w:t>
            </w:r>
            <w:r w:rsidRPr="00C245BB">
              <w:rPr>
                <w:rFonts w:ascii="標楷體" w:eastAsia="標楷體" w:hAnsi="標楷體"/>
              </w:rPr>
              <w:t>-1 能運用劇場相關技術，</w:t>
            </w:r>
            <w:r w:rsidRPr="00D92137">
              <w:rPr>
                <w:rFonts w:ascii="標楷體" w:eastAsia="標楷體" w:hAnsi="標楷體"/>
                <w:u w:val="single"/>
              </w:rPr>
              <w:t>有計畫地排練與展演</w:t>
            </w:r>
            <w:r w:rsidRPr="00C245BB">
              <w:rPr>
                <w:rFonts w:ascii="標楷體" w:eastAsia="標楷體" w:hAnsi="標楷體"/>
              </w:rPr>
              <w:t>。</w:t>
            </w:r>
          </w:p>
        </w:tc>
      </w:tr>
      <w:tr w:rsidR="000F5532" w:rsidRPr="007F6F6A" w:rsidTr="001426DD">
        <w:trPr>
          <w:trHeight w:val="407"/>
        </w:trPr>
        <w:tc>
          <w:tcPr>
            <w:tcW w:w="620" w:type="dxa"/>
            <w:vMerge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gridSpan w:val="2"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</w:p>
          <w:p w:rsidR="000F5532" w:rsidRPr="007F6F6A" w:rsidRDefault="000F553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7394" w:type="dxa"/>
            <w:gridSpan w:val="2"/>
          </w:tcPr>
          <w:p w:rsidR="000F5532" w:rsidRDefault="000F5532" w:rsidP="001426DD">
            <w:pPr>
              <w:spacing w:line="276" w:lineRule="auto"/>
              <w:rPr>
                <w:rFonts w:ascii="標楷體" w:eastAsia="標楷體" w:hAnsi="標楷體"/>
              </w:rPr>
            </w:pPr>
            <w:r w:rsidRPr="0070537A">
              <w:rPr>
                <w:rFonts w:ascii="標楷體" w:eastAsia="標楷體" w:hAnsi="標楷體" w:hint="eastAsia"/>
              </w:rPr>
              <w:t>打開戲劇大門</w:t>
            </w:r>
            <w:r>
              <w:rPr>
                <w:rFonts w:ascii="標楷體" w:eastAsia="標楷體" w:hAnsi="標楷體" w:hint="eastAsia"/>
              </w:rPr>
              <w:t>/</w:t>
            </w:r>
            <w:r w:rsidRPr="0087224E">
              <w:rPr>
                <w:rFonts w:ascii="標楷體" w:eastAsia="標楷體" w:hAnsi="標楷體" w:hint="eastAsia"/>
                <w:b/>
              </w:rPr>
              <w:t>悲劇</w:t>
            </w:r>
            <w:r>
              <w:rPr>
                <w:rFonts w:ascii="標楷體" w:eastAsia="標楷體" w:hAnsi="標楷體" w:hint="eastAsia"/>
              </w:rPr>
              <w:t>-莎士比亞、</w:t>
            </w:r>
            <w:r w:rsidRPr="0087224E">
              <w:rPr>
                <w:rFonts w:ascii="標楷體" w:eastAsia="標楷體" w:hAnsi="標楷體" w:hint="eastAsia"/>
                <w:b/>
              </w:rPr>
              <w:t>默劇</w:t>
            </w:r>
            <w:r>
              <w:rPr>
                <w:rFonts w:ascii="標楷體" w:eastAsia="標楷體" w:hAnsi="標楷體" w:hint="eastAsia"/>
              </w:rPr>
              <w:t>-卓別林、</w:t>
            </w:r>
            <w:proofErr w:type="gramStart"/>
            <w:r>
              <w:rPr>
                <w:rFonts w:ascii="標楷體" w:eastAsia="標楷體" w:hAnsi="標楷體" w:hint="eastAsia"/>
              </w:rPr>
              <w:t>馬歇</w:t>
            </w:r>
            <w:proofErr w:type="gramEnd"/>
            <w:r>
              <w:rPr>
                <w:rFonts w:ascii="標楷體" w:eastAsia="標楷體" w:hAnsi="標楷體" w:hint="eastAsia"/>
              </w:rPr>
              <w:t>∙馬叟、臨川四夢-湯顯祖</w:t>
            </w:r>
          </w:p>
          <w:p w:rsidR="000F5532" w:rsidRDefault="000F5532" w:rsidP="001426DD">
            <w:pPr>
              <w:spacing w:line="276" w:lineRule="auto"/>
              <w:rPr>
                <w:rFonts w:ascii="標楷體" w:eastAsia="標楷體" w:hAnsi="標楷體"/>
              </w:rPr>
            </w:pPr>
            <w:r w:rsidRPr="0070537A">
              <w:rPr>
                <w:rFonts w:ascii="標楷體" w:eastAsia="標楷體" w:hAnsi="標楷體" w:hint="eastAsia"/>
              </w:rPr>
              <w:t>戲劇人生</w:t>
            </w:r>
            <w:r>
              <w:rPr>
                <w:rFonts w:ascii="標楷體" w:eastAsia="標楷體" w:hAnsi="標楷體" w:hint="eastAsia"/>
              </w:rPr>
              <w:t>/綠野仙蹤(暫定)</w:t>
            </w:r>
          </w:p>
          <w:p w:rsidR="000F5532" w:rsidRDefault="000F5532" w:rsidP="001426DD">
            <w:pPr>
              <w:spacing w:line="276" w:lineRule="auto"/>
              <w:rPr>
                <w:rFonts w:ascii="標楷體" w:eastAsia="標楷體" w:hAnsi="標楷體"/>
              </w:rPr>
            </w:pPr>
            <w:r w:rsidRPr="0070537A">
              <w:rPr>
                <w:rFonts w:ascii="標楷體" w:eastAsia="標楷體" w:hAnsi="標楷體" w:hint="eastAsia"/>
              </w:rPr>
              <w:t>表演藝術賞析</w:t>
            </w:r>
            <w:r>
              <w:rPr>
                <w:rFonts w:ascii="標楷體" w:eastAsia="標楷體" w:hAnsi="標楷體" w:hint="eastAsia"/>
              </w:rPr>
              <w:t>：綠野仙蹤電影版</w:t>
            </w:r>
          </w:p>
          <w:p w:rsidR="000F5532" w:rsidRDefault="000F5532" w:rsidP="001426D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開啟舞蹈的那扇窗/原住民舞蹈、街舞</w:t>
            </w:r>
          </w:p>
          <w:p w:rsidR="000F5532" w:rsidRDefault="000F5532" w:rsidP="001426D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詩歌朗誦/蔣勳-願</w:t>
            </w:r>
          </w:p>
          <w:p w:rsidR="000F5532" w:rsidRPr="000C6A22" w:rsidRDefault="000F5532" w:rsidP="001426D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與新詩共舞/一棵開花的樹、傘</w:t>
            </w:r>
          </w:p>
        </w:tc>
      </w:tr>
      <w:tr w:rsidR="000F5532" w:rsidRPr="007F6F6A" w:rsidTr="001426DD">
        <w:trPr>
          <w:trHeight w:val="791"/>
        </w:trPr>
        <w:tc>
          <w:tcPr>
            <w:tcW w:w="1663" w:type="dxa"/>
            <w:gridSpan w:val="3"/>
          </w:tcPr>
          <w:p w:rsidR="000F5532" w:rsidRPr="007F6F6A" w:rsidRDefault="000F5532" w:rsidP="001426DD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學習進度</w:t>
            </w:r>
          </w:p>
          <w:p w:rsidR="000F5532" w:rsidRPr="007F6F6A" w:rsidRDefault="000F5532" w:rsidP="001426DD">
            <w:pPr>
              <w:rPr>
                <w:rFonts w:ascii="標楷體" w:eastAsia="標楷體" w:hAnsi="標楷體"/>
              </w:rPr>
            </w:pPr>
            <w:proofErr w:type="gramStart"/>
            <w:r w:rsidRPr="007F6F6A">
              <w:rPr>
                <w:rFonts w:ascii="標楷體" w:eastAsia="標楷體" w:hAnsi="標楷體" w:hint="eastAsia"/>
              </w:rPr>
              <w:t>週</w:t>
            </w:r>
            <w:proofErr w:type="gramEnd"/>
            <w:r w:rsidRPr="007F6F6A">
              <w:rPr>
                <w:rFonts w:ascii="標楷體" w:eastAsia="標楷體" w:hAnsi="標楷體" w:hint="eastAsia"/>
              </w:rPr>
              <w:t>次/節數</w:t>
            </w:r>
          </w:p>
        </w:tc>
        <w:tc>
          <w:tcPr>
            <w:tcW w:w="2217" w:type="dxa"/>
          </w:tcPr>
          <w:p w:rsidR="000F5532" w:rsidRPr="007F6F6A" w:rsidRDefault="000F5532" w:rsidP="001426DD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單元主題</w:t>
            </w:r>
          </w:p>
        </w:tc>
        <w:tc>
          <w:tcPr>
            <w:tcW w:w="5177" w:type="dxa"/>
          </w:tcPr>
          <w:p w:rsidR="000F5532" w:rsidRPr="007F6F6A" w:rsidRDefault="000F553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單元內容</w:t>
            </w:r>
          </w:p>
        </w:tc>
      </w:tr>
      <w:tr w:rsidR="000F5532" w:rsidRPr="007F6F6A" w:rsidTr="001426DD">
        <w:trPr>
          <w:trHeight w:val="300"/>
        </w:trPr>
        <w:tc>
          <w:tcPr>
            <w:tcW w:w="620" w:type="dxa"/>
            <w:vMerge w:val="restart"/>
            <w:textDirection w:val="tbRlV"/>
            <w:vAlign w:val="center"/>
          </w:tcPr>
          <w:p w:rsidR="000F5532" w:rsidRDefault="000F5532" w:rsidP="001426D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</w:t>
            </w:r>
            <w:r w:rsidRPr="007F6F6A">
              <w:rPr>
                <w:rFonts w:ascii="標楷體" w:eastAsia="標楷體" w:hAnsi="標楷體" w:hint="eastAsia"/>
              </w:rPr>
              <w:t>學期</w:t>
            </w:r>
          </w:p>
          <w:p w:rsidR="000F5532" w:rsidRPr="007F6F6A" w:rsidRDefault="000F5532" w:rsidP="001426DD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gridSpan w:val="2"/>
          </w:tcPr>
          <w:p w:rsidR="000F5532" w:rsidRPr="007F6F6A" w:rsidRDefault="000F553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17" w:type="dxa"/>
          </w:tcPr>
          <w:p w:rsidR="000F5532" w:rsidRPr="003C2A39" w:rsidRDefault="000F5532" w:rsidP="001426DD">
            <w:pPr>
              <w:pStyle w:val="Default"/>
              <w:rPr>
                <w:rFonts w:ascii="標楷體" w:eastAsia="標楷體" w:hAnsi="標楷體"/>
                <w:szCs w:val="23"/>
              </w:rPr>
            </w:pPr>
            <w:r>
              <w:rPr>
                <w:rFonts w:ascii="標楷體" w:eastAsia="標楷體" w:hAnsi="標楷體" w:hint="eastAsia"/>
                <w:szCs w:val="23"/>
              </w:rPr>
              <w:t>課程介紹</w:t>
            </w:r>
          </w:p>
        </w:tc>
        <w:tc>
          <w:tcPr>
            <w:tcW w:w="5177" w:type="dxa"/>
          </w:tcPr>
          <w:p w:rsidR="000F5532" w:rsidRPr="007F6F6A" w:rsidRDefault="000F5532" w:rsidP="001426D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課程內容、規則、評量方式</w:t>
            </w:r>
          </w:p>
        </w:tc>
      </w:tr>
      <w:tr w:rsidR="000F5532" w:rsidRPr="007F6F6A" w:rsidTr="001426DD">
        <w:trPr>
          <w:trHeight w:val="210"/>
        </w:trPr>
        <w:tc>
          <w:tcPr>
            <w:tcW w:w="620" w:type="dxa"/>
            <w:vMerge/>
            <w:textDirection w:val="tbRlV"/>
            <w:vAlign w:val="center"/>
          </w:tcPr>
          <w:p w:rsidR="000F5532" w:rsidRDefault="000F5532" w:rsidP="001426D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gridSpan w:val="2"/>
            <w:vMerge w:val="restart"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02-06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17" w:type="dxa"/>
            <w:vMerge w:val="restart"/>
          </w:tcPr>
          <w:p w:rsidR="000F5532" w:rsidRPr="0070537A" w:rsidRDefault="000F5532" w:rsidP="001426DD">
            <w:pPr>
              <w:pStyle w:val="Default"/>
              <w:rPr>
                <w:rFonts w:ascii="標楷體" w:eastAsia="標楷體" w:hAnsi="標楷體"/>
              </w:rPr>
            </w:pPr>
            <w:r w:rsidRPr="0070537A">
              <w:rPr>
                <w:rFonts w:ascii="標楷體" w:eastAsia="標楷體" w:hAnsi="標楷體" w:hint="eastAsia"/>
              </w:rPr>
              <w:t>打開戲劇大門</w:t>
            </w:r>
          </w:p>
        </w:tc>
        <w:tc>
          <w:tcPr>
            <w:tcW w:w="5177" w:type="dxa"/>
          </w:tcPr>
          <w:p w:rsidR="000F5532" w:rsidRDefault="000F5532" w:rsidP="001426D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西方戲劇---莎士比亞</w:t>
            </w:r>
          </w:p>
        </w:tc>
      </w:tr>
      <w:tr w:rsidR="000F5532" w:rsidRPr="007F6F6A" w:rsidTr="001426DD">
        <w:trPr>
          <w:trHeight w:val="189"/>
        </w:trPr>
        <w:tc>
          <w:tcPr>
            <w:tcW w:w="620" w:type="dxa"/>
            <w:vMerge/>
            <w:textDirection w:val="tbRlV"/>
            <w:vAlign w:val="center"/>
          </w:tcPr>
          <w:p w:rsidR="000F5532" w:rsidRDefault="000F5532" w:rsidP="001426D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gridSpan w:val="2"/>
            <w:vMerge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217" w:type="dxa"/>
            <w:vMerge/>
          </w:tcPr>
          <w:p w:rsidR="000F5532" w:rsidRPr="0070537A" w:rsidRDefault="000F5532" w:rsidP="001426DD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</w:tcPr>
          <w:p w:rsidR="000F5532" w:rsidRDefault="000F5532" w:rsidP="001426D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莎士比亞故事分享</w:t>
            </w:r>
          </w:p>
        </w:tc>
      </w:tr>
      <w:tr w:rsidR="000F5532" w:rsidRPr="007F6F6A" w:rsidTr="001426DD">
        <w:trPr>
          <w:trHeight w:val="435"/>
        </w:trPr>
        <w:tc>
          <w:tcPr>
            <w:tcW w:w="620" w:type="dxa"/>
            <w:vMerge/>
            <w:textDirection w:val="tbRlV"/>
            <w:vAlign w:val="center"/>
          </w:tcPr>
          <w:p w:rsidR="000F5532" w:rsidRDefault="000F5532" w:rsidP="001426D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gridSpan w:val="2"/>
            <w:vMerge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217" w:type="dxa"/>
            <w:vMerge/>
          </w:tcPr>
          <w:p w:rsidR="000F5532" w:rsidRPr="0070537A" w:rsidRDefault="000F5532" w:rsidP="001426DD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</w:tcPr>
          <w:p w:rsidR="000F5532" w:rsidRDefault="000F5532" w:rsidP="001426D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西方戲劇---卓別林、</w:t>
            </w:r>
            <w:proofErr w:type="gramStart"/>
            <w:r>
              <w:rPr>
                <w:rFonts w:ascii="標楷體" w:eastAsia="標楷體" w:hAnsi="標楷體" w:hint="eastAsia"/>
              </w:rPr>
              <w:t>馬歇</w:t>
            </w:r>
            <w:proofErr w:type="gramEnd"/>
            <w:r>
              <w:rPr>
                <w:rFonts w:ascii="標楷體" w:eastAsia="標楷體" w:hAnsi="標楷體" w:hint="eastAsia"/>
              </w:rPr>
              <w:t>∙馬叟</w:t>
            </w:r>
          </w:p>
        </w:tc>
      </w:tr>
      <w:tr w:rsidR="000F5532" w:rsidRPr="007F6F6A" w:rsidTr="001426DD">
        <w:trPr>
          <w:trHeight w:val="255"/>
        </w:trPr>
        <w:tc>
          <w:tcPr>
            <w:tcW w:w="620" w:type="dxa"/>
            <w:vMerge/>
            <w:textDirection w:val="tbRlV"/>
            <w:vAlign w:val="center"/>
          </w:tcPr>
          <w:p w:rsidR="000F5532" w:rsidRDefault="000F5532" w:rsidP="001426D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gridSpan w:val="2"/>
            <w:vMerge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217" w:type="dxa"/>
            <w:vMerge/>
          </w:tcPr>
          <w:p w:rsidR="000F5532" w:rsidRPr="0070537A" w:rsidRDefault="000F5532" w:rsidP="001426DD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</w:tcPr>
          <w:p w:rsidR="000F5532" w:rsidRDefault="000F5532" w:rsidP="001426D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默劇動作設計呈現</w:t>
            </w:r>
          </w:p>
        </w:tc>
      </w:tr>
      <w:tr w:rsidR="000F5532" w:rsidRPr="007F6F6A" w:rsidTr="001426DD">
        <w:trPr>
          <w:trHeight w:val="195"/>
        </w:trPr>
        <w:tc>
          <w:tcPr>
            <w:tcW w:w="620" w:type="dxa"/>
            <w:vMerge/>
            <w:textDirection w:val="tbRlV"/>
            <w:vAlign w:val="center"/>
          </w:tcPr>
          <w:p w:rsidR="000F5532" w:rsidRDefault="000F5532" w:rsidP="001426D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gridSpan w:val="2"/>
            <w:vMerge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217" w:type="dxa"/>
            <w:vMerge/>
          </w:tcPr>
          <w:p w:rsidR="000F5532" w:rsidRPr="0070537A" w:rsidRDefault="000F5532" w:rsidP="001426DD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</w:tcPr>
          <w:p w:rsidR="000F5532" w:rsidRDefault="000F5532" w:rsidP="001426D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中國戲劇---牡丹亭、白蛇傳、西遊記</w:t>
            </w:r>
          </w:p>
        </w:tc>
      </w:tr>
      <w:tr w:rsidR="000F5532" w:rsidRPr="007F6F6A" w:rsidTr="001426DD">
        <w:trPr>
          <w:trHeight w:val="420"/>
        </w:trPr>
        <w:tc>
          <w:tcPr>
            <w:tcW w:w="620" w:type="dxa"/>
            <w:vMerge/>
            <w:textDirection w:val="tbRlV"/>
            <w:vAlign w:val="center"/>
          </w:tcPr>
          <w:p w:rsidR="000F5532" w:rsidRPr="007F6F6A" w:rsidRDefault="000F5532" w:rsidP="001426D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gridSpan w:val="2"/>
            <w:vMerge w:val="restart"/>
          </w:tcPr>
          <w:p w:rsidR="000F5532" w:rsidRPr="007F6F6A" w:rsidRDefault="000F553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07-</w:t>
            </w:r>
            <w:r>
              <w:rPr>
                <w:rFonts w:ascii="標楷體" w:eastAsia="標楷體" w:hAnsi="標楷體"/>
              </w:rPr>
              <w:t>17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2217" w:type="dxa"/>
            <w:vMerge w:val="restart"/>
          </w:tcPr>
          <w:p w:rsidR="000F5532" w:rsidRPr="007F6F6A" w:rsidRDefault="000F553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戲劇人生</w:t>
            </w:r>
          </w:p>
        </w:tc>
        <w:tc>
          <w:tcPr>
            <w:tcW w:w="5177" w:type="dxa"/>
          </w:tcPr>
          <w:p w:rsidR="000F5532" w:rsidRPr="00587AAA" w:rsidRDefault="000F5532" w:rsidP="001426D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《綠野仙蹤》解析-作者、地理、故事</w:t>
            </w:r>
          </w:p>
        </w:tc>
      </w:tr>
      <w:tr w:rsidR="000F5532" w:rsidRPr="007F6F6A" w:rsidTr="001426DD">
        <w:trPr>
          <w:trHeight w:val="393"/>
        </w:trPr>
        <w:tc>
          <w:tcPr>
            <w:tcW w:w="620" w:type="dxa"/>
            <w:vMerge/>
            <w:textDirection w:val="tbRlV"/>
            <w:vAlign w:val="center"/>
          </w:tcPr>
          <w:p w:rsidR="000F5532" w:rsidRPr="007F6F6A" w:rsidRDefault="000F5532" w:rsidP="001426D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gridSpan w:val="2"/>
            <w:vMerge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217" w:type="dxa"/>
            <w:vMerge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</w:tcPr>
          <w:p w:rsidR="000F5532" w:rsidRDefault="000F5532" w:rsidP="001426D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《綠野仙蹤》排練-</w:t>
            </w:r>
            <w:proofErr w:type="gramStart"/>
            <w:r>
              <w:rPr>
                <w:rFonts w:ascii="標楷體" w:eastAsia="標楷體" w:hAnsi="標楷體" w:hint="eastAsia"/>
              </w:rPr>
              <w:t>讀劇</w:t>
            </w:r>
            <w:proofErr w:type="gramEnd"/>
          </w:p>
        </w:tc>
      </w:tr>
      <w:tr w:rsidR="000F5532" w:rsidRPr="007F6F6A" w:rsidTr="001426DD">
        <w:trPr>
          <w:trHeight w:val="240"/>
        </w:trPr>
        <w:tc>
          <w:tcPr>
            <w:tcW w:w="620" w:type="dxa"/>
            <w:vMerge/>
            <w:textDirection w:val="tbRlV"/>
            <w:vAlign w:val="center"/>
          </w:tcPr>
          <w:p w:rsidR="000F5532" w:rsidRPr="007F6F6A" w:rsidRDefault="000F5532" w:rsidP="001426D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gridSpan w:val="2"/>
            <w:vMerge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217" w:type="dxa"/>
            <w:vMerge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</w:tcPr>
          <w:p w:rsidR="000F5532" w:rsidRDefault="000F5532" w:rsidP="001426D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《綠野仙蹤》排練-走位</w:t>
            </w:r>
          </w:p>
        </w:tc>
      </w:tr>
      <w:tr w:rsidR="000F5532" w:rsidRPr="007F6F6A" w:rsidTr="001426DD">
        <w:trPr>
          <w:trHeight w:val="165"/>
        </w:trPr>
        <w:tc>
          <w:tcPr>
            <w:tcW w:w="620" w:type="dxa"/>
            <w:vMerge/>
            <w:textDirection w:val="tbRlV"/>
            <w:vAlign w:val="center"/>
          </w:tcPr>
          <w:p w:rsidR="000F5532" w:rsidRPr="007F6F6A" w:rsidRDefault="000F5532" w:rsidP="001426D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gridSpan w:val="2"/>
            <w:vMerge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217" w:type="dxa"/>
            <w:vMerge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</w:tcPr>
          <w:p w:rsidR="000F5532" w:rsidRDefault="000F5532" w:rsidP="001426D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《綠野仙蹤》排練-</w:t>
            </w:r>
            <w:proofErr w:type="gramStart"/>
            <w:r>
              <w:rPr>
                <w:rFonts w:ascii="標楷體" w:eastAsia="標楷體" w:hAnsi="標楷體" w:hint="eastAsia"/>
              </w:rPr>
              <w:t>丟本</w:t>
            </w:r>
            <w:proofErr w:type="gramEnd"/>
          </w:p>
        </w:tc>
      </w:tr>
      <w:tr w:rsidR="000F5532" w:rsidRPr="007F6F6A" w:rsidTr="001426DD">
        <w:trPr>
          <w:trHeight w:val="180"/>
        </w:trPr>
        <w:tc>
          <w:tcPr>
            <w:tcW w:w="620" w:type="dxa"/>
            <w:vMerge/>
            <w:textDirection w:val="tbRlV"/>
            <w:vAlign w:val="center"/>
          </w:tcPr>
          <w:p w:rsidR="000F5532" w:rsidRPr="007F6F6A" w:rsidRDefault="000F5532" w:rsidP="001426D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gridSpan w:val="2"/>
            <w:vMerge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217" w:type="dxa"/>
            <w:vMerge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</w:tcPr>
          <w:p w:rsidR="000F5532" w:rsidRDefault="000F5532" w:rsidP="001426D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《綠野仙蹤》排練-動作設計</w:t>
            </w:r>
          </w:p>
        </w:tc>
      </w:tr>
      <w:tr w:rsidR="000F5532" w:rsidRPr="007F6F6A" w:rsidTr="001426DD">
        <w:trPr>
          <w:trHeight w:val="195"/>
        </w:trPr>
        <w:tc>
          <w:tcPr>
            <w:tcW w:w="620" w:type="dxa"/>
            <w:vMerge/>
            <w:textDirection w:val="tbRlV"/>
            <w:vAlign w:val="center"/>
          </w:tcPr>
          <w:p w:rsidR="000F5532" w:rsidRPr="007F6F6A" w:rsidRDefault="000F5532" w:rsidP="001426D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gridSpan w:val="2"/>
            <w:vMerge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217" w:type="dxa"/>
            <w:vMerge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</w:tcPr>
          <w:p w:rsidR="000F5532" w:rsidRDefault="000F5532" w:rsidP="001426D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《綠野仙蹤》排練-融入音樂、燈光、道具、服裝</w:t>
            </w:r>
          </w:p>
        </w:tc>
      </w:tr>
      <w:tr w:rsidR="000F5532" w:rsidRPr="007F6F6A" w:rsidTr="001426DD">
        <w:trPr>
          <w:trHeight w:val="270"/>
        </w:trPr>
        <w:tc>
          <w:tcPr>
            <w:tcW w:w="620" w:type="dxa"/>
            <w:vMerge/>
            <w:textDirection w:val="tbRlV"/>
            <w:vAlign w:val="center"/>
          </w:tcPr>
          <w:p w:rsidR="000F5532" w:rsidRPr="007F6F6A" w:rsidRDefault="000F5532" w:rsidP="001426D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gridSpan w:val="2"/>
            <w:vMerge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217" w:type="dxa"/>
            <w:vMerge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</w:tcPr>
          <w:p w:rsidR="000F5532" w:rsidRDefault="000F5532" w:rsidP="001426D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《綠野仙蹤》劇照拍攝、海報製作</w:t>
            </w:r>
          </w:p>
        </w:tc>
      </w:tr>
      <w:tr w:rsidR="000F5532" w:rsidRPr="007F6F6A" w:rsidTr="001426DD">
        <w:trPr>
          <w:trHeight w:val="270"/>
        </w:trPr>
        <w:tc>
          <w:tcPr>
            <w:tcW w:w="620" w:type="dxa"/>
            <w:vMerge/>
            <w:textDirection w:val="tbRlV"/>
            <w:vAlign w:val="center"/>
          </w:tcPr>
          <w:p w:rsidR="000F5532" w:rsidRPr="007F6F6A" w:rsidRDefault="000F5532" w:rsidP="001426D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gridSpan w:val="2"/>
            <w:vMerge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217" w:type="dxa"/>
            <w:vMerge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</w:tcPr>
          <w:p w:rsidR="000F5532" w:rsidRDefault="000F5532" w:rsidP="001426D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《綠野仙蹤》總彩排</w:t>
            </w:r>
          </w:p>
        </w:tc>
      </w:tr>
      <w:tr w:rsidR="000F5532" w:rsidRPr="007F6F6A" w:rsidTr="001426DD">
        <w:trPr>
          <w:trHeight w:val="129"/>
        </w:trPr>
        <w:tc>
          <w:tcPr>
            <w:tcW w:w="620" w:type="dxa"/>
            <w:vMerge/>
            <w:textDirection w:val="tbRlV"/>
            <w:vAlign w:val="center"/>
          </w:tcPr>
          <w:p w:rsidR="000F5532" w:rsidRPr="007F6F6A" w:rsidRDefault="000F5532" w:rsidP="001426D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gridSpan w:val="2"/>
            <w:vMerge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217" w:type="dxa"/>
            <w:vMerge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</w:tcPr>
          <w:p w:rsidR="000F5532" w:rsidRDefault="000F5532" w:rsidP="001426D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《綠野仙蹤》總彩排</w:t>
            </w:r>
          </w:p>
        </w:tc>
      </w:tr>
      <w:tr w:rsidR="000F5532" w:rsidRPr="007F6F6A" w:rsidTr="001426DD">
        <w:trPr>
          <w:trHeight w:val="204"/>
        </w:trPr>
        <w:tc>
          <w:tcPr>
            <w:tcW w:w="620" w:type="dxa"/>
            <w:vMerge/>
            <w:textDirection w:val="tbRlV"/>
            <w:vAlign w:val="center"/>
          </w:tcPr>
          <w:p w:rsidR="000F5532" w:rsidRPr="007F6F6A" w:rsidRDefault="000F5532" w:rsidP="001426D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gridSpan w:val="2"/>
            <w:vMerge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217" w:type="dxa"/>
            <w:vMerge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</w:tcPr>
          <w:p w:rsidR="000F5532" w:rsidRDefault="000F5532" w:rsidP="001426D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《綠野仙蹤》表演</w:t>
            </w:r>
          </w:p>
        </w:tc>
      </w:tr>
      <w:tr w:rsidR="000F5532" w:rsidRPr="007F6F6A" w:rsidTr="001426DD">
        <w:trPr>
          <w:trHeight w:val="555"/>
        </w:trPr>
        <w:tc>
          <w:tcPr>
            <w:tcW w:w="620" w:type="dxa"/>
            <w:vMerge/>
            <w:textDirection w:val="tbRlV"/>
            <w:vAlign w:val="center"/>
          </w:tcPr>
          <w:p w:rsidR="000F5532" w:rsidRPr="007F6F6A" w:rsidRDefault="000F5532" w:rsidP="001426D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gridSpan w:val="2"/>
            <w:vMerge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217" w:type="dxa"/>
            <w:vMerge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</w:tcPr>
          <w:p w:rsidR="000F5532" w:rsidRDefault="000F5532" w:rsidP="001426D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《綠野仙蹤》演出欣賞與檢討</w:t>
            </w:r>
          </w:p>
        </w:tc>
      </w:tr>
      <w:tr w:rsidR="000F5532" w:rsidRPr="007F6F6A" w:rsidTr="001426DD">
        <w:trPr>
          <w:trHeight w:val="363"/>
        </w:trPr>
        <w:tc>
          <w:tcPr>
            <w:tcW w:w="620" w:type="dxa"/>
            <w:vMerge/>
            <w:textDirection w:val="tbRlV"/>
            <w:vAlign w:val="center"/>
          </w:tcPr>
          <w:p w:rsidR="000F5532" w:rsidRPr="007F6F6A" w:rsidRDefault="000F5532" w:rsidP="001426D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gridSpan w:val="2"/>
            <w:vMerge w:val="restart"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-20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17" w:type="dxa"/>
            <w:vMerge w:val="restart"/>
          </w:tcPr>
          <w:p w:rsidR="000F5532" w:rsidRDefault="000F5532" w:rsidP="001426DD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表演藝術作品賞析</w:t>
            </w:r>
          </w:p>
        </w:tc>
        <w:tc>
          <w:tcPr>
            <w:tcW w:w="5177" w:type="dxa"/>
          </w:tcPr>
          <w:p w:rsidR="000F5532" w:rsidRPr="00587AAA" w:rsidRDefault="000F5532" w:rsidP="001426D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觀賞《綠野仙蹤》(1939年美國歌舞奇幻電影版)</w:t>
            </w:r>
          </w:p>
        </w:tc>
      </w:tr>
      <w:tr w:rsidR="000F5532" w:rsidRPr="007F6F6A" w:rsidTr="001426DD">
        <w:trPr>
          <w:trHeight w:val="195"/>
        </w:trPr>
        <w:tc>
          <w:tcPr>
            <w:tcW w:w="620" w:type="dxa"/>
            <w:vMerge/>
            <w:textDirection w:val="tbRlV"/>
            <w:vAlign w:val="center"/>
          </w:tcPr>
          <w:p w:rsidR="000F5532" w:rsidRPr="007F6F6A" w:rsidRDefault="000F5532" w:rsidP="001426D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gridSpan w:val="2"/>
            <w:vMerge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217" w:type="dxa"/>
            <w:vMerge/>
          </w:tcPr>
          <w:p w:rsidR="000F5532" w:rsidRDefault="000F5532" w:rsidP="001426DD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5177" w:type="dxa"/>
          </w:tcPr>
          <w:p w:rsidR="000F5532" w:rsidRPr="00587AAA" w:rsidRDefault="000F5532" w:rsidP="001426D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觀賞《綠野仙蹤》(1939年美國歌舞奇幻電影版)</w:t>
            </w:r>
          </w:p>
        </w:tc>
      </w:tr>
      <w:tr w:rsidR="000F5532" w:rsidRPr="007F6F6A" w:rsidTr="001426DD">
        <w:trPr>
          <w:trHeight w:val="240"/>
        </w:trPr>
        <w:tc>
          <w:tcPr>
            <w:tcW w:w="620" w:type="dxa"/>
            <w:vMerge/>
            <w:textDirection w:val="tbRlV"/>
            <w:vAlign w:val="center"/>
          </w:tcPr>
          <w:p w:rsidR="000F5532" w:rsidRPr="007F6F6A" w:rsidRDefault="000F5532" w:rsidP="001426D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gridSpan w:val="2"/>
            <w:vMerge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217" w:type="dxa"/>
            <w:vMerge/>
          </w:tcPr>
          <w:p w:rsidR="000F5532" w:rsidRDefault="000F5532" w:rsidP="001426DD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5177" w:type="dxa"/>
          </w:tcPr>
          <w:p w:rsidR="000F5532" w:rsidRDefault="000F5532" w:rsidP="001426D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觀賞《茱蒂》</w:t>
            </w:r>
          </w:p>
        </w:tc>
      </w:tr>
      <w:tr w:rsidR="000F5532" w:rsidRPr="007F6F6A" w:rsidTr="001426DD">
        <w:trPr>
          <w:trHeight w:val="540"/>
        </w:trPr>
        <w:tc>
          <w:tcPr>
            <w:tcW w:w="9057" w:type="dxa"/>
            <w:gridSpan w:val="5"/>
            <w:vAlign w:val="center"/>
          </w:tcPr>
          <w:p w:rsidR="000F5532" w:rsidRPr="007F6F6A" w:rsidRDefault="000F5532" w:rsidP="001426DD">
            <w:pPr>
              <w:rPr>
                <w:rFonts w:ascii="標楷體" w:eastAsia="標楷體" w:hAnsi="標楷體"/>
              </w:rPr>
            </w:pPr>
          </w:p>
        </w:tc>
      </w:tr>
      <w:tr w:rsidR="000F5532" w:rsidRPr="007F6F6A" w:rsidTr="001426DD">
        <w:trPr>
          <w:trHeight w:val="360"/>
        </w:trPr>
        <w:tc>
          <w:tcPr>
            <w:tcW w:w="620" w:type="dxa"/>
            <w:vMerge w:val="restart"/>
            <w:textDirection w:val="tbRlV"/>
            <w:vAlign w:val="center"/>
          </w:tcPr>
          <w:p w:rsidR="000F5532" w:rsidRDefault="000F5532" w:rsidP="001426DD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第二學期</w:t>
            </w:r>
          </w:p>
          <w:p w:rsidR="000F5532" w:rsidRPr="007F6F6A" w:rsidRDefault="000F5532" w:rsidP="001426DD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gridSpan w:val="2"/>
          </w:tcPr>
          <w:p w:rsidR="000F5532" w:rsidRPr="007F6F6A" w:rsidRDefault="000F553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 w:rsidRPr="007F6F6A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217" w:type="dxa"/>
          </w:tcPr>
          <w:p w:rsidR="000F5532" w:rsidRPr="00552572" w:rsidRDefault="000F553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課程介紹</w:t>
            </w:r>
          </w:p>
        </w:tc>
        <w:tc>
          <w:tcPr>
            <w:tcW w:w="5177" w:type="dxa"/>
          </w:tcPr>
          <w:p w:rsidR="000F5532" w:rsidRPr="007F6F6A" w:rsidRDefault="000F553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本學期課程規劃、評量方式、上課規則</w:t>
            </w:r>
          </w:p>
        </w:tc>
      </w:tr>
      <w:tr w:rsidR="000F5532" w:rsidRPr="007F6F6A" w:rsidTr="001426DD">
        <w:trPr>
          <w:trHeight w:val="345"/>
        </w:trPr>
        <w:tc>
          <w:tcPr>
            <w:tcW w:w="620" w:type="dxa"/>
            <w:vMerge/>
            <w:textDirection w:val="tbRlV"/>
            <w:vAlign w:val="center"/>
          </w:tcPr>
          <w:p w:rsidR="000F5532" w:rsidRDefault="000F5532" w:rsidP="001426DD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gridSpan w:val="2"/>
            <w:vMerge w:val="restart"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02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6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17" w:type="dxa"/>
            <w:vMerge w:val="restart"/>
          </w:tcPr>
          <w:p w:rsidR="000F5532" w:rsidRPr="00552572" w:rsidRDefault="000F5532" w:rsidP="001426DD">
            <w:pPr>
              <w:rPr>
                <w:rFonts w:ascii="標楷體" w:eastAsia="標楷體" w:hAnsi="標楷體"/>
              </w:rPr>
            </w:pPr>
            <w:r w:rsidRPr="00552572">
              <w:rPr>
                <w:rFonts w:ascii="標楷體" w:eastAsia="標楷體" w:hAnsi="標楷體" w:hint="eastAsia"/>
              </w:rPr>
              <w:t>開啟舞蹈的那扇窗</w:t>
            </w:r>
          </w:p>
        </w:tc>
        <w:tc>
          <w:tcPr>
            <w:tcW w:w="5177" w:type="dxa"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舞蹈的起源、我在世界各地跳舞---馬特∙哈汀</w:t>
            </w:r>
          </w:p>
        </w:tc>
      </w:tr>
      <w:tr w:rsidR="000F5532" w:rsidRPr="007F6F6A" w:rsidTr="001426DD">
        <w:trPr>
          <w:trHeight w:val="268"/>
        </w:trPr>
        <w:tc>
          <w:tcPr>
            <w:tcW w:w="620" w:type="dxa"/>
            <w:vMerge/>
            <w:textDirection w:val="tbRlV"/>
            <w:vAlign w:val="center"/>
          </w:tcPr>
          <w:p w:rsidR="000F5532" w:rsidRDefault="000F5532" w:rsidP="001426DD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gridSpan w:val="2"/>
            <w:vMerge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217" w:type="dxa"/>
            <w:vMerge/>
          </w:tcPr>
          <w:p w:rsidR="000F5532" w:rsidRPr="0055257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原住民舞蹈</w:t>
            </w:r>
          </w:p>
        </w:tc>
      </w:tr>
      <w:tr w:rsidR="000F5532" w:rsidRPr="007F6F6A" w:rsidTr="001426DD">
        <w:trPr>
          <w:trHeight w:val="180"/>
        </w:trPr>
        <w:tc>
          <w:tcPr>
            <w:tcW w:w="620" w:type="dxa"/>
            <w:vMerge/>
            <w:textDirection w:val="tbRlV"/>
            <w:vAlign w:val="center"/>
          </w:tcPr>
          <w:p w:rsidR="000F5532" w:rsidRDefault="000F5532" w:rsidP="001426DD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gridSpan w:val="2"/>
            <w:vMerge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217" w:type="dxa"/>
            <w:vMerge/>
          </w:tcPr>
          <w:p w:rsidR="000F5532" w:rsidRPr="0055257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原住民舞蹈</w:t>
            </w:r>
          </w:p>
        </w:tc>
      </w:tr>
      <w:tr w:rsidR="000F5532" w:rsidRPr="007F6F6A" w:rsidTr="001426DD">
        <w:trPr>
          <w:trHeight w:val="165"/>
        </w:trPr>
        <w:tc>
          <w:tcPr>
            <w:tcW w:w="620" w:type="dxa"/>
            <w:vMerge/>
            <w:textDirection w:val="tbRlV"/>
            <w:vAlign w:val="center"/>
          </w:tcPr>
          <w:p w:rsidR="000F5532" w:rsidRDefault="000F5532" w:rsidP="001426DD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gridSpan w:val="2"/>
            <w:vMerge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217" w:type="dxa"/>
            <w:vMerge/>
          </w:tcPr>
          <w:p w:rsidR="000F5532" w:rsidRPr="0055257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街舞</w:t>
            </w:r>
          </w:p>
        </w:tc>
      </w:tr>
      <w:tr w:rsidR="000F5532" w:rsidRPr="007F6F6A" w:rsidTr="001426DD">
        <w:trPr>
          <w:trHeight w:val="453"/>
        </w:trPr>
        <w:tc>
          <w:tcPr>
            <w:tcW w:w="620" w:type="dxa"/>
            <w:vMerge/>
            <w:textDirection w:val="tbRlV"/>
            <w:vAlign w:val="center"/>
          </w:tcPr>
          <w:p w:rsidR="000F5532" w:rsidRDefault="000F5532" w:rsidP="001426DD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gridSpan w:val="2"/>
            <w:vMerge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217" w:type="dxa"/>
            <w:vMerge/>
          </w:tcPr>
          <w:p w:rsidR="000F5532" w:rsidRPr="0055257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街舞</w:t>
            </w:r>
          </w:p>
        </w:tc>
      </w:tr>
      <w:tr w:rsidR="000F5532" w:rsidRPr="007F6F6A" w:rsidTr="001426DD">
        <w:trPr>
          <w:trHeight w:val="345"/>
        </w:trPr>
        <w:tc>
          <w:tcPr>
            <w:tcW w:w="620" w:type="dxa"/>
            <w:vMerge/>
          </w:tcPr>
          <w:p w:rsidR="000F5532" w:rsidRPr="007F6F6A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gridSpan w:val="2"/>
            <w:vMerge w:val="restart"/>
          </w:tcPr>
          <w:p w:rsidR="000F5532" w:rsidRPr="007F6F6A" w:rsidRDefault="000F553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07-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17" w:type="dxa"/>
            <w:vMerge w:val="restart"/>
          </w:tcPr>
          <w:p w:rsidR="000F5532" w:rsidRPr="00552572" w:rsidRDefault="000F5532" w:rsidP="001426DD">
            <w:pPr>
              <w:rPr>
                <w:rFonts w:ascii="標楷體" w:eastAsia="標楷體" w:hAnsi="標楷體"/>
              </w:rPr>
            </w:pPr>
            <w:r w:rsidRPr="00552572">
              <w:rPr>
                <w:rFonts w:ascii="標楷體" w:eastAsia="標楷體" w:hAnsi="標楷體" w:hint="eastAsia"/>
              </w:rPr>
              <w:t>詩歌朗誦</w:t>
            </w:r>
          </w:p>
        </w:tc>
        <w:tc>
          <w:tcPr>
            <w:tcW w:w="5177" w:type="dxa"/>
          </w:tcPr>
          <w:p w:rsidR="000F5532" w:rsidRPr="007F6F6A" w:rsidRDefault="000F553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認識朗誦及其形式、技巧及觀賞範例</w:t>
            </w:r>
          </w:p>
        </w:tc>
      </w:tr>
      <w:tr w:rsidR="000F5532" w:rsidRPr="007F6F6A" w:rsidTr="001426DD">
        <w:trPr>
          <w:trHeight w:val="254"/>
        </w:trPr>
        <w:tc>
          <w:tcPr>
            <w:tcW w:w="620" w:type="dxa"/>
            <w:vMerge/>
          </w:tcPr>
          <w:p w:rsidR="000F5532" w:rsidRPr="007F6F6A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gridSpan w:val="2"/>
            <w:vMerge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217" w:type="dxa"/>
            <w:vMerge/>
          </w:tcPr>
          <w:p w:rsidR="000F5532" w:rsidRPr="0055257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蔣勳《</w:t>
            </w:r>
            <w:r w:rsidRPr="00552572">
              <w:rPr>
                <w:rFonts w:ascii="標楷體" w:eastAsia="標楷體" w:hAnsi="標楷體" w:hint="eastAsia"/>
              </w:rPr>
              <w:t>願</w:t>
            </w:r>
            <w:r>
              <w:rPr>
                <w:rFonts w:ascii="標楷體" w:eastAsia="標楷體" w:hAnsi="標楷體" w:hint="eastAsia"/>
              </w:rPr>
              <w:t>》朗誦</w:t>
            </w:r>
          </w:p>
        </w:tc>
      </w:tr>
      <w:tr w:rsidR="000F5532" w:rsidRPr="007F6F6A" w:rsidTr="001426DD">
        <w:trPr>
          <w:trHeight w:val="300"/>
        </w:trPr>
        <w:tc>
          <w:tcPr>
            <w:tcW w:w="620" w:type="dxa"/>
            <w:vMerge/>
          </w:tcPr>
          <w:p w:rsidR="000F5532" w:rsidRPr="007F6F6A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gridSpan w:val="2"/>
            <w:vMerge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217" w:type="dxa"/>
            <w:vMerge/>
          </w:tcPr>
          <w:p w:rsidR="000F5532" w:rsidRPr="0055257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蔣勳《</w:t>
            </w:r>
            <w:r w:rsidRPr="00552572">
              <w:rPr>
                <w:rFonts w:ascii="標楷體" w:eastAsia="標楷體" w:hAnsi="標楷體" w:hint="eastAsia"/>
              </w:rPr>
              <w:t>願</w:t>
            </w:r>
            <w:r>
              <w:rPr>
                <w:rFonts w:ascii="標楷體" w:eastAsia="標楷體" w:hAnsi="標楷體" w:hint="eastAsia"/>
              </w:rPr>
              <w:t>》朗誦呈現</w:t>
            </w:r>
          </w:p>
        </w:tc>
      </w:tr>
      <w:tr w:rsidR="000F5532" w:rsidRPr="007F6F6A" w:rsidTr="001426DD">
        <w:trPr>
          <w:trHeight w:val="300"/>
        </w:trPr>
        <w:tc>
          <w:tcPr>
            <w:tcW w:w="620" w:type="dxa"/>
            <w:vMerge/>
          </w:tcPr>
          <w:p w:rsidR="000F5532" w:rsidRPr="007F6F6A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gridSpan w:val="2"/>
            <w:vMerge w:val="restart"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0-18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17" w:type="dxa"/>
            <w:vMerge w:val="restart"/>
          </w:tcPr>
          <w:p w:rsidR="000F5532" w:rsidRDefault="000F5532" w:rsidP="001426DD">
            <w:r w:rsidRPr="00552572">
              <w:rPr>
                <w:rFonts w:ascii="標楷體" w:eastAsia="標楷體" w:hAnsi="標楷體" w:hint="eastAsia"/>
              </w:rPr>
              <w:t>與新詩共舞</w:t>
            </w:r>
          </w:p>
        </w:tc>
        <w:tc>
          <w:tcPr>
            <w:tcW w:w="5177" w:type="dxa"/>
          </w:tcPr>
          <w:p w:rsidR="000F5532" w:rsidRPr="007F6F6A" w:rsidRDefault="000F553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朗讀《</w:t>
            </w:r>
            <w:r w:rsidRPr="00552572">
              <w:rPr>
                <w:rFonts w:ascii="標楷體" w:eastAsia="標楷體" w:hAnsi="標楷體" w:hint="eastAsia"/>
              </w:rPr>
              <w:t>一棵開花的樹</w:t>
            </w:r>
            <w:r>
              <w:rPr>
                <w:rFonts w:ascii="標楷體" w:eastAsia="標楷體" w:hAnsi="標楷體" w:hint="eastAsia"/>
              </w:rPr>
              <w:t>》</w:t>
            </w:r>
            <w:r w:rsidRPr="0055257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《</w:t>
            </w:r>
            <w:r w:rsidRPr="00552572">
              <w:rPr>
                <w:rFonts w:ascii="標楷體" w:eastAsia="標楷體" w:hAnsi="標楷體" w:hint="eastAsia"/>
              </w:rPr>
              <w:t>傘</w:t>
            </w:r>
            <w:r>
              <w:rPr>
                <w:rFonts w:ascii="標楷體" w:eastAsia="標楷體" w:hAnsi="標楷體" w:hint="eastAsia"/>
              </w:rPr>
              <w:t>》</w:t>
            </w:r>
          </w:p>
        </w:tc>
      </w:tr>
      <w:tr w:rsidR="000F5532" w:rsidRPr="007F6F6A" w:rsidTr="001426DD">
        <w:trPr>
          <w:trHeight w:val="225"/>
        </w:trPr>
        <w:tc>
          <w:tcPr>
            <w:tcW w:w="620" w:type="dxa"/>
            <w:vMerge/>
          </w:tcPr>
          <w:p w:rsidR="000F5532" w:rsidRPr="007F6F6A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gridSpan w:val="2"/>
            <w:vMerge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217" w:type="dxa"/>
            <w:vMerge/>
          </w:tcPr>
          <w:p w:rsidR="000F5532" w:rsidRPr="0055257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舞蹈、朗誦創作《</w:t>
            </w:r>
            <w:r w:rsidRPr="00552572">
              <w:rPr>
                <w:rFonts w:ascii="標楷體" w:eastAsia="標楷體" w:hAnsi="標楷體" w:hint="eastAsia"/>
              </w:rPr>
              <w:t>一棵開花的樹</w:t>
            </w:r>
            <w:r>
              <w:rPr>
                <w:rFonts w:ascii="標楷體" w:eastAsia="標楷體" w:hAnsi="標楷體" w:hint="eastAsia"/>
              </w:rPr>
              <w:t>》</w:t>
            </w:r>
            <w:r w:rsidRPr="0055257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《</w:t>
            </w:r>
            <w:r w:rsidRPr="00552572">
              <w:rPr>
                <w:rFonts w:ascii="標楷體" w:eastAsia="標楷體" w:hAnsi="標楷體" w:hint="eastAsia"/>
              </w:rPr>
              <w:t>傘</w:t>
            </w:r>
            <w:r>
              <w:rPr>
                <w:rFonts w:ascii="標楷體" w:eastAsia="標楷體" w:hAnsi="標楷體" w:hint="eastAsia"/>
              </w:rPr>
              <w:t>》排練</w:t>
            </w:r>
          </w:p>
        </w:tc>
      </w:tr>
      <w:tr w:rsidR="000F5532" w:rsidRPr="007F6F6A" w:rsidTr="001426DD">
        <w:trPr>
          <w:trHeight w:val="210"/>
        </w:trPr>
        <w:tc>
          <w:tcPr>
            <w:tcW w:w="620" w:type="dxa"/>
            <w:vMerge/>
          </w:tcPr>
          <w:p w:rsidR="000F5532" w:rsidRPr="007F6F6A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gridSpan w:val="2"/>
            <w:vMerge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217" w:type="dxa"/>
            <w:vMerge/>
          </w:tcPr>
          <w:p w:rsidR="000F5532" w:rsidRPr="0055257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舞蹈、朗誦創作《</w:t>
            </w:r>
            <w:r w:rsidRPr="00552572">
              <w:rPr>
                <w:rFonts w:ascii="標楷體" w:eastAsia="標楷體" w:hAnsi="標楷體" w:hint="eastAsia"/>
              </w:rPr>
              <w:t>一棵開花的樹</w:t>
            </w:r>
            <w:r>
              <w:rPr>
                <w:rFonts w:ascii="標楷體" w:eastAsia="標楷體" w:hAnsi="標楷體" w:hint="eastAsia"/>
              </w:rPr>
              <w:t>》</w:t>
            </w:r>
            <w:r w:rsidRPr="0055257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《</w:t>
            </w:r>
            <w:r w:rsidRPr="00552572">
              <w:rPr>
                <w:rFonts w:ascii="標楷體" w:eastAsia="標楷體" w:hAnsi="標楷體" w:hint="eastAsia"/>
              </w:rPr>
              <w:t>傘</w:t>
            </w:r>
            <w:r>
              <w:rPr>
                <w:rFonts w:ascii="標楷體" w:eastAsia="標楷體" w:hAnsi="標楷體" w:hint="eastAsia"/>
              </w:rPr>
              <w:t>》排練</w:t>
            </w:r>
          </w:p>
        </w:tc>
      </w:tr>
      <w:tr w:rsidR="000F5532" w:rsidRPr="007F6F6A" w:rsidTr="001426DD">
        <w:trPr>
          <w:trHeight w:val="255"/>
        </w:trPr>
        <w:tc>
          <w:tcPr>
            <w:tcW w:w="620" w:type="dxa"/>
            <w:vMerge/>
          </w:tcPr>
          <w:p w:rsidR="000F5532" w:rsidRPr="007F6F6A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gridSpan w:val="2"/>
            <w:vMerge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217" w:type="dxa"/>
            <w:vMerge/>
          </w:tcPr>
          <w:p w:rsidR="000F5532" w:rsidRPr="0055257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舞蹈、朗誦創作《</w:t>
            </w:r>
            <w:r w:rsidRPr="00552572">
              <w:rPr>
                <w:rFonts w:ascii="標楷體" w:eastAsia="標楷體" w:hAnsi="標楷體" w:hint="eastAsia"/>
              </w:rPr>
              <w:t>一棵開花的樹</w:t>
            </w:r>
            <w:r>
              <w:rPr>
                <w:rFonts w:ascii="標楷體" w:eastAsia="標楷體" w:hAnsi="標楷體" w:hint="eastAsia"/>
              </w:rPr>
              <w:t>》</w:t>
            </w:r>
            <w:r w:rsidRPr="0055257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《</w:t>
            </w:r>
            <w:r w:rsidRPr="00552572">
              <w:rPr>
                <w:rFonts w:ascii="標楷體" w:eastAsia="標楷體" w:hAnsi="標楷體" w:hint="eastAsia"/>
              </w:rPr>
              <w:t>傘</w:t>
            </w:r>
            <w:r>
              <w:rPr>
                <w:rFonts w:ascii="標楷體" w:eastAsia="標楷體" w:hAnsi="標楷體" w:hint="eastAsia"/>
              </w:rPr>
              <w:t>》排練</w:t>
            </w:r>
          </w:p>
        </w:tc>
      </w:tr>
      <w:tr w:rsidR="000F5532" w:rsidRPr="007F6F6A" w:rsidTr="001426DD">
        <w:trPr>
          <w:trHeight w:val="180"/>
        </w:trPr>
        <w:tc>
          <w:tcPr>
            <w:tcW w:w="620" w:type="dxa"/>
            <w:vMerge/>
          </w:tcPr>
          <w:p w:rsidR="000F5532" w:rsidRPr="007F6F6A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gridSpan w:val="2"/>
            <w:vMerge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217" w:type="dxa"/>
            <w:vMerge/>
          </w:tcPr>
          <w:p w:rsidR="000F5532" w:rsidRPr="0055257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舞蹈、朗誦創作《</w:t>
            </w:r>
            <w:r w:rsidRPr="00552572">
              <w:rPr>
                <w:rFonts w:ascii="標楷體" w:eastAsia="標楷體" w:hAnsi="標楷體" w:hint="eastAsia"/>
              </w:rPr>
              <w:t>一棵開花的樹</w:t>
            </w:r>
            <w:r>
              <w:rPr>
                <w:rFonts w:ascii="標楷體" w:eastAsia="標楷體" w:hAnsi="標楷體" w:hint="eastAsia"/>
              </w:rPr>
              <w:t>》</w:t>
            </w:r>
            <w:r w:rsidRPr="0055257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《</w:t>
            </w:r>
            <w:r w:rsidRPr="00552572">
              <w:rPr>
                <w:rFonts w:ascii="標楷體" w:eastAsia="標楷體" w:hAnsi="標楷體" w:hint="eastAsia"/>
              </w:rPr>
              <w:t>傘</w:t>
            </w:r>
            <w:r>
              <w:rPr>
                <w:rFonts w:ascii="標楷體" w:eastAsia="標楷體" w:hAnsi="標楷體" w:hint="eastAsia"/>
              </w:rPr>
              <w:t>》排練</w:t>
            </w:r>
          </w:p>
        </w:tc>
      </w:tr>
      <w:tr w:rsidR="000F5532" w:rsidRPr="007F6F6A" w:rsidTr="001426DD">
        <w:trPr>
          <w:trHeight w:val="165"/>
        </w:trPr>
        <w:tc>
          <w:tcPr>
            <w:tcW w:w="620" w:type="dxa"/>
            <w:vMerge/>
          </w:tcPr>
          <w:p w:rsidR="000F5532" w:rsidRPr="007F6F6A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gridSpan w:val="2"/>
            <w:vMerge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217" w:type="dxa"/>
            <w:vMerge/>
          </w:tcPr>
          <w:p w:rsidR="000F5532" w:rsidRPr="0055257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劇照拍攝《</w:t>
            </w:r>
            <w:r w:rsidRPr="00552572">
              <w:rPr>
                <w:rFonts w:ascii="標楷體" w:eastAsia="標楷體" w:hAnsi="標楷體" w:hint="eastAsia"/>
              </w:rPr>
              <w:t>一棵開花的樹</w:t>
            </w:r>
            <w:r>
              <w:rPr>
                <w:rFonts w:ascii="標楷體" w:eastAsia="標楷體" w:hAnsi="標楷體" w:hint="eastAsia"/>
              </w:rPr>
              <w:t>》</w:t>
            </w:r>
            <w:r w:rsidRPr="0055257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《</w:t>
            </w:r>
            <w:r w:rsidRPr="00552572">
              <w:rPr>
                <w:rFonts w:ascii="標楷體" w:eastAsia="標楷體" w:hAnsi="標楷體" w:hint="eastAsia"/>
              </w:rPr>
              <w:t>傘</w:t>
            </w:r>
            <w:r>
              <w:rPr>
                <w:rFonts w:ascii="標楷體" w:eastAsia="標楷體" w:hAnsi="標楷體" w:hint="eastAsia"/>
              </w:rPr>
              <w:t>》</w:t>
            </w:r>
          </w:p>
        </w:tc>
      </w:tr>
      <w:tr w:rsidR="000F5532" w:rsidRPr="007F6F6A" w:rsidTr="001426DD">
        <w:trPr>
          <w:trHeight w:val="210"/>
        </w:trPr>
        <w:tc>
          <w:tcPr>
            <w:tcW w:w="620" w:type="dxa"/>
            <w:vMerge/>
          </w:tcPr>
          <w:p w:rsidR="000F5532" w:rsidRPr="007F6F6A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gridSpan w:val="2"/>
            <w:vMerge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217" w:type="dxa"/>
            <w:vMerge/>
          </w:tcPr>
          <w:p w:rsidR="000F5532" w:rsidRPr="0055257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舞蹈、朗誦創作《</w:t>
            </w:r>
            <w:r w:rsidRPr="00552572">
              <w:rPr>
                <w:rFonts w:ascii="標楷體" w:eastAsia="標楷體" w:hAnsi="標楷體" w:hint="eastAsia"/>
              </w:rPr>
              <w:t>一棵開花的樹</w:t>
            </w:r>
            <w:r>
              <w:rPr>
                <w:rFonts w:ascii="標楷體" w:eastAsia="標楷體" w:hAnsi="標楷體" w:hint="eastAsia"/>
              </w:rPr>
              <w:t>》</w:t>
            </w:r>
            <w:r w:rsidRPr="0055257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《</w:t>
            </w:r>
            <w:r w:rsidRPr="00552572">
              <w:rPr>
                <w:rFonts w:ascii="標楷體" w:eastAsia="標楷體" w:hAnsi="標楷體" w:hint="eastAsia"/>
              </w:rPr>
              <w:t>傘</w:t>
            </w:r>
            <w:r>
              <w:rPr>
                <w:rFonts w:ascii="標楷體" w:eastAsia="標楷體" w:hAnsi="標楷體" w:hint="eastAsia"/>
              </w:rPr>
              <w:t>》總彩排</w:t>
            </w:r>
          </w:p>
        </w:tc>
      </w:tr>
      <w:tr w:rsidR="000F5532" w:rsidRPr="007F6F6A" w:rsidTr="001426DD">
        <w:trPr>
          <w:trHeight w:val="180"/>
        </w:trPr>
        <w:tc>
          <w:tcPr>
            <w:tcW w:w="620" w:type="dxa"/>
            <w:vMerge/>
          </w:tcPr>
          <w:p w:rsidR="000F5532" w:rsidRPr="007F6F6A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gridSpan w:val="2"/>
            <w:vMerge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217" w:type="dxa"/>
            <w:vMerge/>
          </w:tcPr>
          <w:p w:rsidR="000F5532" w:rsidRPr="0055257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舞蹈、朗誦創作《</w:t>
            </w:r>
            <w:r w:rsidRPr="00552572">
              <w:rPr>
                <w:rFonts w:ascii="標楷體" w:eastAsia="標楷體" w:hAnsi="標楷體" w:hint="eastAsia"/>
              </w:rPr>
              <w:t>一棵開花的樹</w:t>
            </w:r>
            <w:r>
              <w:rPr>
                <w:rFonts w:ascii="標楷體" w:eastAsia="標楷體" w:hAnsi="標楷體" w:hint="eastAsia"/>
              </w:rPr>
              <w:t>》</w:t>
            </w:r>
            <w:r w:rsidRPr="0055257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《</w:t>
            </w:r>
            <w:r w:rsidRPr="00552572">
              <w:rPr>
                <w:rFonts w:ascii="標楷體" w:eastAsia="標楷體" w:hAnsi="標楷體" w:hint="eastAsia"/>
              </w:rPr>
              <w:t>傘</w:t>
            </w:r>
            <w:r>
              <w:rPr>
                <w:rFonts w:ascii="標楷體" w:eastAsia="標楷體" w:hAnsi="標楷體" w:hint="eastAsia"/>
              </w:rPr>
              <w:t>》總彩排</w:t>
            </w:r>
          </w:p>
        </w:tc>
      </w:tr>
      <w:tr w:rsidR="000F5532" w:rsidRPr="007F6F6A" w:rsidTr="001426DD">
        <w:trPr>
          <w:trHeight w:val="240"/>
        </w:trPr>
        <w:tc>
          <w:tcPr>
            <w:tcW w:w="620" w:type="dxa"/>
            <w:vMerge/>
          </w:tcPr>
          <w:p w:rsidR="000F5532" w:rsidRPr="007F6F6A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gridSpan w:val="2"/>
            <w:vMerge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217" w:type="dxa"/>
            <w:vMerge/>
          </w:tcPr>
          <w:p w:rsidR="000F5532" w:rsidRPr="0055257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</w:t>
            </w:r>
            <w:r w:rsidRPr="00552572">
              <w:rPr>
                <w:rFonts w:ascii="標楷體" w:eastAsia="標楷體" w:hAnsi="標楷體" w:hint="eastAsia"/>
              </w:rPr>
              <w:t>一棵開花的樹</w:t>
            </w:r>
            <w:r>
              <w:rPr>
                <w:rFonts w:ascii="標楷體" w:eastAsia="標楷體" w:hAnsi="標楷體" w:hint="eastAsia"/>
              </w:rPr>
              <w:t>》</w:t>
            </w:r>
            <w:r w:rsidRPr="0055257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《</w:t>
            </w:r>
            <w:r w:rsidRPr="00552572">
              <w:rPr>
                <w:rFonts w:ascii="標楷體" w:eastAsia="標楷體" w:hAnsi="標楷體" w:hint="eastAsia"/>
              </w:rPr>
              <w:t>傘</w:t>
            </w:r>
            <w:r>
              <w:rPr>
                <w:rFonts w:ascii="標楷體" w:eastAsia="標楷體" w:hAnsi="標楷體" w:hint="eastAsia"/>
              </w:rPr>
              <w:t>》表演</w:t>
            </w:r>
          </w:p>
        </w:tc>
      </w:tr>
      <w:tr w:rsidR="000F5532" w:rsidRPr="007F6F6A" w:rsidTr="001426DD">
        <w:trPr>
          <w:trHeight w:val="120"/>
        </w:trPr>
        <w:tc>
          <w:tcPr>
            <w:tcW w:w="620" w:type="dxa"/>
            <w:vMerge/>
          </w:tcPr>
          <w:p w:rsidR="000F5532" w:rsidRPr="007F6F6A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gridSpan w:val="2"/>
            <w:vMerge w:val="restart"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19-20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17" w:type="dxa"/>
            <w:vMerge w:val="restart"/>
          </w:tcPr>
          <w:p w:rsidR="000F5532" w:rsidRPr="00552572" w:rsidRDefault="000F553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表演藝術作品賞析</w:t>
            </w:r>
          </w:p>
        </w:tc>
        <w:tc>
          <w:tcPr>
            <w:tcW w:w="5177" w:type="dxa"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觀賞與檢討《</w:t>
            </w:r>
            <w:r w:rsidRPr="00552572">
              <w:rPr>
                <w:rFonts w:ascii="標楷體" w:eastAsia="標楷體" w:hAnsi="標楷體" w:hint="eastAsia"/>
              </w:rPr>
              <w:t>一棵開花的樹</w:t>
            </w:r>
            <w:r>
              <w:rPr>
                <w:rFonts w:ascii="標楷體" w:eastAsia="標楷體" w:hAnsi="標楷體" w:hint="eastAsia"/>
              </w:rPr>
              <w:t>》</w:t>
            </w:r>
            <w:r w:rsidRPr="0055257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《</w:t>
            </w:r>
            <w:r w:rsidRPr="00552572">
              <w:rPr>
                <w:rFonts w:ascii="標楷體" w:eastAsia="標楷體" w:hAnsi="標楷體" w:hint="eastAsia"/>
              </w:rPr>
              <w:t>傘</w:t>
            </w:r>
            <w:r>
              <w:rPr>
                <w:rFonts w:ascii="標楷體" w:eastAsia="標楷體" w:hAnsi="標楷體" w:hint="eastAsia"/>
              </w:rPr>
              <w:t>》</w:t>
            </w:r>
          </w:p>
        </w:tc>
      </w:tr>
      <w:tr w:rsidR="000F5532" w:rsidRPr="007F6F6A" w:rsidTr="001426DD">
        <w:trPr>
          <w:trHeight w:val="420"/>
        </w:trPr>
        <w:tc>
          <w:tcPr>
            <w:tcW w:w="620" w:type="dxa"/>
            <w:vMerge/>
          </w:tcPr>
          <w:p w:rsidR="000F5532" w:rsidRPr="007F6F6A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gridSpan w:val="2"/>
            <w:vMerge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217" w:type="dxa"/>
            <w:vMerge/>
          </w:tcPr>
          <w:p w:rsidR="000F5532" w:rsidRPr="0055257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觀賞《舞力決戰》</w:t>
            </w:r>
          </w:p>
        </w:tc>
      </w:tr>
      <w:tr w:rsidR="000F5532" w:rsidRPr="007F6F6A" w:rsidTr="001426DD">
        <w:trPr>
          <w:trHeight w:val="585"/>
        </w:trPr>
        <w:tc>
          <w:tcPr>
            <w:tcW w:w="1657" w:type="dxa"/>
            <w:gridSpan w:val="2"/>
          </w:tcPr>
          <w:p w:rsidR="000F5532" w:rsidRPr="007F6F6A" w:rsidRDefault="000F553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7400" w:type="dxa"/>
            <w:gridSpan w:val="3"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閱讀素養</w:t>
            </w:r>
          </w:p>
          <w:p w:rsidR="000F5532" w:rsidRDefault="000F553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多元文化教育</w:t>
            </w:r>
          </w:p>
          <w:p w:rsidR="000F5532" w:rsidRDefault="000F553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性別平等</w:t>
            </w:r>
          </w:p>
          <w:p w:rsidR="000F5532" w:rsidRPr="007F6F6A" w:rsidRDefault="000F553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海洋教育</w:t>
            </w:r>
          </w:p>
        </w:tc>
      </w:tr>
      <w:tr w:rsidR="000F5532" w:rsidRPr="007F6F6A" w:rsidTr="001426DD">
        <w:trPr>
          <w:trHeight w:val="585"/>
        </w:trPr>
        <w:tc>
          <w:tcPr>
            <w:tcW w:w="1657" w:type="dxa"/>
            <w:gridSpan w:val="2"/>
          </w:tcPr>
          <w:p w:rsidR="000F5532" w:rsidRPr="007F6F6A" w:rsidRDefault="000F553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評量方式</w:t>
            </w:r>
          </w:p>
        </w:tc>
        <w:tc>
          <w:tcPr>
            <w:tcW w:w="7400" w:type="dxa"/>
            <w:gridSpan w:val="3"/>
          </w:tcPr>
          <w:p w:rsidR="000F5532" w:rsidRPr="00DA42DA" w:rsidRDefault="000F5532" w:rsidP="001426DD">
            <w:pPr>
              <w:tabs>
                <w:tab w:val="left" w:pos="720"/>
              </w:tabs>
              <w:spacing w:line="276" w:lineRule="auto"/>
              <w:jc w:val="both"/>
              <w:rPr>
                <w:rFonts w:ascii="標楷體" w:eastAsia="標楷體" w:hAnsi="標楷體"/>
                <w:b/>
              </w:rPr>
            </w:pPr>
            <w:r w:rsidRPr="00DA42DA">
              <w:rPr>
                <w:rFonts w:ascii="標楷體" w:eastAsia="標楷體" w:hAnsi="標楷體" w:hint="eastAsia"/>
                <w:b/>
              </w:rPr>
              <w:t>作品評分說明：占學期成績60%</w:t>
            </w:r>
          </w:p>
          <w:p w:rsidR="000F5532" w:rsidRPr="00F10666" w:rsidRDefault="000F5532" w:rsidP="001426DD">
            <w:pPr>
              <w:tabs>
                <w:tab w:val="left" w:pos="720"/>
              </w:tabs>
              <w:spacing w:line="276" w:lineRule="auto"/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☉</w:t>
            </w:r>
            <w:r w:rsidRPr="00F10666">
              <w:rPr>
                <w:rFonts w:ascii="標楷體" w:eastAsia="標楷體" w:hAnsi="標楷體" w:hint="eastAsia"/>
              </w:rPr>
              <w:t>每學期2~3個</w:t>
            </w:r>
            <w:r>
              <w:rPr>
                <w:rFonts w:ascii="標楷體" w:eastAsia="標楷體" w:hAnsi="標楷體" w:hint="eastAsia"/>
              </w:rPr>
              <w:t>口說、肢體表達的戲劇或舞蹈類</w:t>
            </w:r>
            <w:r w:rsidRPr="00F10666">
              <w:rPr>
                <w:rFonts w:ascii="標楷體" w:eastAsia="標楷體" w:hAnsi="標楷體" w:hint="eastAsia"/>
              </w:rPr>
              <w:t>作品</w:t>
            </w:r>
          </w:p>
          <w:p w:rsidR="000F5532" w:rsidRPr="00F10666" w:rsidRDefault="000F5532" w:rsidP="001426DD">
            <w:pPr>
              <w:tabs>
                <w:tab w:val="left" w:pos="720"/>
              </w:tabs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☉</w:t>
            </w:r>
            <w:r w:rsidRPr="00F10666">
              <w:rPr>
                <w:rFonts w:ascii="標楷體" w:eastAsia="標楷體" w:hAnsi="標楷體" w:hint="eastAsia"/>
              </w:rPr>
              <w:t>作品</w:t>
            </w:r>
            <w:r>
              <w:rPr>
                <w:rFonts w:ascii="標楷體" w:eastAsia="標楷體" w:hAnsi="標楷體" w:hint="eastAsia"/>
              </w:rPr>
              <w:t>及</w:t>
            </w:r>
            <w:proofErr w:type="gramStart"/>
            <w:r>
              <w:rPr>
                <w:rFonts w:ascii="標楷體" w:eastAsia="標楷體" w:hAnsi="標楷體" w:hint="eastAsia"/>
              </w:rPr>
              <w:t>呈現</w:t>
            </w:r>
            <w:r w:rsidRPr="00F10666">
              <w:rPr>
                <w:rFonts w:ascii="標楷體" w:eastAsia="標楷體" w:hAnsi="標楷體" w:hint="eastAsia"/>
              </w:rPr>
              <w:t>均於課堂</w:t>
            </w:r>
            <w:proofErr w:type="gramEnd"/>
            <w:r w:rsidRPr="00F10666">
              <w:rPr>
                <w:rFonts w:ascii="標楷體" w:eastAsia="標楷體" w:hAnsi="標楷體" w:hint="eastAsia"/>
              </w:rPr>
              <w:t>上完成</w:t>
            </w:r>
          </w:p>
          <w:p w:rsidR="000F5532" w:rsidRPr="00F10666" w:rsidRDefault="000F5532" w:rsidP="001426DD">
            <w:pPr>
              <w:tabs>
                <w:tab w:val="left" w:pos="720"/>
              </w:tabs>
              <w:spacing w:line="276" w:lineRule="auto"/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☉每單元最後一堂進行作品呈現並</w:t>
            </w:r>
            <w:r w:rsidRPr="00F10666">
              <w:rPr>
                <w:rFonts w:ascii="標楷體" w:eastAsia="標楷體" w:hAnsi="標楷體" w:hint="eastAsia"/>
              </w:rPr>
              <w:t>現場評分</w:t>
            </w:r>
          </w:p>
          <w:p w:rsidR="000F5532" w:rsidRPr="00F10666" w:rsidRDefault="000F5532" w:rsidP="001426DD">
            <w:pPr>
              <w:tabs>
                <w:tab w:val="left" w:pos="544"/>
              </w:tabs>
              <w:spacing w:line="276" w:lineRule="auto"/>
              <w:ind w:leftChars="50" w:left="542" w:hangingChars="176" w:hanging="42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☉作品評分包含肢體流暢度、準確度、個人特色、眼神自信、語意表達、音量</w:t>
            </w:r>
            <w:r w:rsidRPr="00F10666">
              <w:rPr>
                <w:rFonts w:ascii="標楷體" w:eastAsia="標楷體" w:hAnsi="標楷體" w:hint="eastAsia"/>
              </w:rPr>
              <w:t>、完整度…</w:t>
            </w:r>
            <w:proofErr w:type="gramStart"/>
            <w:r w:rsidRPr="00F10666">
              <w:rPr>
                <w:rFonts w:ascii="標楷體" w:eastAsia="標楷體" w:hAnsi="標楷體" w:hint="eastAsia"/>
              </w:rPr>
              <w:t>…</w:t>
            </w:r>
            <w:proofErr w:type="gramEnd"/>
            <w:r w:rsidRPr="00F10666">
              <w:rPr>
                <w:rFonts w:ascii="標楷體" w:eastAsia="標楷體" w:hAnsi="標楷體" w:hint="eastAsia"/>
              </w:rPr>
              <w:t>等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0F5532" w:rsidRDefault="000F5532" w:rsidP="001426DD">
            <w:pPr>
              <w:tabs>
                <w:tab w:val="left" w:pos="720"/>
              </w:tabs>
              <w:spacing w:line="276" w:lineRule="auto"/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☉未參與</w:t>
            </w:r>
            <w:r w:rsidRPr="00F10666">
              <w:rPr>
                <w:rFonts w:ascii="標楷體" w:eastAsia="標楷體" w:hAnsi="標楷體" w:hint="eastAsia"/>
              </w:rPr>
              <w:t>作品</w:t>
            </w:r>
            <w:r>
              <w:rPr>
                <w:rFonts w:ascii="標楷體" w:eastAsia="標楷體" w:hAnsi="標楷體" w:hint="eastAsia"/>
              </w:rPr>
              <w:t>呈現，也未自行參與補考</w:t>
            </w:r>
            <w:r w:rsidRPr="00F10666">
              <w:rPr>
                <w:rFonts w:ascii="標楷體" w:eastAsia="標楷體" w:hAnsi="標楷體" w:hint="eastAsia"/>
              </w:rPr>
              <w:t>該單元以零分計算</w:t>
            </w:r>
          </w:p>
          <w:p w:rsidR="000F5532" w:rsidRPr="00DA42DA" w:rsidRDefault="000F5532" w:rsidP="001426DD">
            <w:pPr>
              <w:tabs>
                <w:tab w:val="left" w:pos="720"/>
              </w:tabs>
              <w:spacing w:line="276" w:lineRule="auto"/>
              <w:jc w:val="both"/>
              <w:rPr>
                <w:rFonts w:ascii="標楷體" w:eastAsia="標楷體" w:hAnsi="標楷體"/>
                <w:b/>
              </w:rPr>
            </w:pPr>
            <w:r w:rsidRPr="00DA42DA">
              <w:rPr>
                <w:rFonts w:ascii="標楷體" w:eastAsia="標楷體" w:hAnsi="標楷體" w:hint="eastAsia"/>
                <w:b/>
              </w:rPr>
              <w:t>平時成績與教室常規說明：占學期成績40%</w:t>
            </w:r>
          </w:p>
          <w:p w:rsidR="000F5532" w:rsidRPr="007F6F6A" w:rsidRDefault="000F5532" w:rsidP="001426DD">
            <w:pPr>
              <w:rPr>
                <w:rFonts w:ascii="標楷體" w:eastAsia="標楷體" w:hAnsi="標楷體"/>
              </w:rPr>
            </w:pPr>
            <w:r w:rsidRPr="00A437AF">
              <w:rPr>
                <w:rFonts w:ascii="標楷體" w:eastAsia="標楷體" w:hAnsi="標楷體" w:hint="eastAsia"/>
              </w:rPr>
              <w:t>依課堂表現計分</w:t>
            </w:r>
            <w:r>
              <w:rPr>
                <w:rFonts w:ascii="標楷體" w:eastAsia="標楷體" w:hAnsi="標楷體" w:hint="eastAsia"/>
              </w:rPr>
              <w:t>含：筆記本、故事報告分享、學習單表現、課堂常規(於課程進行中不趴、躺、不大聲喧嘩、不干擾課程進行、不與同學打鬧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)、領導團隊合作</w:t>
            </w:r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</w:rPr>
              <w:t>等。</w:t>
            </w:r>
          </w:p>
        </w:tc>
      </w:tr>
      <w:tr w:rsidR="000F5532" w:rsidRPr="007F6F6A" w:rsidTr="001426DD">
        <w:trPr>
          <w:trHeight w:val="585"/>
        </w:trPr>
        <w:tc>
          <w:tcPr>
            <w:tcW w:w="1657" w:type="dxa"/>
            <w:gridSpan w:val="2"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教學設施</w:t>
            </w:r>
          </w:p>
          <w:p w:rsidR="000F5532" w:rsidRPr="007F6F6A" w:rsidRDefault="000F553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設備需求</w:t>
            </w:r>
          </w:p>
        </w:tc>
        <w:tc>
          <w:tcPr>
            <w:tcW w:w="7400" w:type="dxa"/>
            <w:gridSpan w:val="3"/>
          </w:tcPr>
          <w:p w:rsidR="000F5532" w:rsidRPr="007F6F6A" w:rsidRDefault="000F553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電腦、投影機、擴音機、木地板</w:t>
            </w:r>
          </w:p>
        </w:tc>
      </w:tr>
      <w:tr w:rsidR="000F5532" w:rsidRPr="007F6F6A" w:rsidTr="001426DD">
        <w:trPr>
          <w:trHeight w:val="585"/>
        </w:trPr>
        <w:tc>
          <w:tcPr>
            <w:tcW w:w="1657" w:type="dxa"/>
            <w:gridSpan w:val="2"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師資來源</w:t>
            </w:r>
          </w:p>
        </w:tc>
        <w:tc>
          <w:tcPr>
            <w:tcW w:w="7400" w:type="dxa"/>
            <w:gridSpan w:val="3"/>
          </w:tcPr>
          <w:p w:rsidR="000F5532" w:rsidRPr="007F6F6A" w:rsidRDefault="000F553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表演藝術教師黃郁慈</w:t>
            </w:r>
          </w:p>
        </w:tc>
      </w:tr>
      <w:tr w:rsidR="000F5532" w:rsidRPr="007F6F6A" w:rsidTr="001426DD">
        <w:trPr>
          <w:trHeight w:val="585"/>
        </w:trPr>
        <w:tc>
          <w:tcPr>
            <w:tcW w:w="1657" w:type="dxa"/>
            <w:gridSpan w:val="2"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7400" w:type="dxa"/>
            <w:gridSpan w:val="3"/>
          </w:tcPr>
          <w:p w:rsidR="000F5532" w:rsidRDefault="000F5532" w:rsidP="001426DD">
            <w:pPr>
              <w:rPr>
                <w:rFonts w:ascii="標楷體" w:eastAsia="標楷體" w:hAnsi="標楷體"/>
              </w:rPr>
            </w:pPr>
          </w:p>
        </w:tc>
      </w:tr>
    </w:tbl>
    <w:p w:rsidR="00952ED9" w:rsidRDefault="00952ED9"/>
    <w:sectPr w:rsidR="00952E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680" w:rsidRDefault="002F7680" w:rsidP="002F7680">
      <w:r>
        <w:separator/>
      </w:r>
    </w:p>
  </w:endnote>
  <w:endnote w:type="continuationSeparator" w:id="0">
    <w:p w:rsidR="002F7680" w:rsidRDefault="002F7680" w:rsidP="002F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680" w:rsidRDefault="002F7680" w:rsidP="002F7680">
      <w:r>
        <w:separator/>
      </w:r>
    </w:p>
  </w:footnote>
  <w:footnote w:type="continuationSeparator" w:id="0">
    <w:p w:rsidR="002F7680" w:rsidRDefault="002F7680" w:rsidP="002F7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32"/>
    <w:rsid w:val="000F5532"/>
    <w:rsid w:val="002F7680"/>
    <w:rsid w:val="0095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3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5532"/>
    <w:pPr>
      <w:widowControl w:val="0"/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3">
    <w:name w:val="Strong"/>
    <w:uiPriority w:val="22"/>
    <w:qFormat/>
    <w:rsid w:val="000F5532"/>
    <w:rPr>
      <w:b/>
      <w:bCs/>
    </w:rPr>
  </w:style>
  <w:style w:type="paragraph" w:styleId="a4">
    <w:name w:val="header"/>
    <w:basedOn w:val="a"/>
    <w:link w:val="a5"/>
    <w:uiPriority w:val="99"/>
    <w:unhideWhenUsed/>
    <w:rsid w:val="002F7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768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7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7680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3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5532"/>
    <w:pPr>
      <w:widowControl w:val="0"/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3">
    <w:name w:val="Strong"/>
    <w:uiPriority w:val="22"/>
    <w:qFormat/>
    <w:rsid w:val="000F5532"/>
    <w:rPr>
      <w:b/>
      <w:bCs/>
    </w:rPr>
  </w:style>
  <w:style w:type="paragraph" w:styleId="a4">
    <w:name w:val="header"/>
    <w:basedOn w:val="a"/>
    <w:link w:val="a5"/>
    <w:uiPriority w:val="99"/>
    <w:unhideWhenUsed/>
    <w:rsid w:val="002F7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768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7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768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實研組幹事</cp:lastModifiedBy>
  <cp:revision>2</cp:revision>
  <cp:lastPrinted>2020-06-30T00:45:00Z</cp:lastPrinted>
  <dcterms:created xsi:type="dcterms:W3CDTF">2020-06-29T04:16:00Z</dcterms:created>
  <dcterms:modified xsi:type="dcterms:W3CDTF">2020-06-30T00:58:00Z</dcterms:modified>
</cp:coreProperties>
</file>