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E1" w:rsidRPr="00E10F17" w:rsidRDefault="007F6F6A" w:rsidP="00E10F17">
      <w:pPr>
        <w:spacing w:afterLines="50" w:after="180"/>
        <w:jc w:val="center"/>
        <w:rPr>
          <w:rFonts w:ascii="微軟正黑體" w:eastAsia="微軟正黑體" w:hAnsi="微軟正黑體"/>
        </w:rPr>
      </w:pPr>
      <w:r w:rsidRPr="00E10F17">
        <w:rPr>
          <w:rFonts w:ascii="微軟正黑體" w:eastAsia="微軟正黑體" w:hAnsi="微軟正黑體" w:hint="eastAsia"/>
        </w:rPr>
        <w:t>臺北市立萬芳高級中學附屬國中部 10</w:t>
      </w:r>
      <w:r w:rsidR="00E10F17" w:rsidRPr="00E10F17">
        <w:rPr>
          <w:rFonts w:ascii="微軟正黑體" w:eastAsia="微軟正黑體" w:hAnsi="微軟正黑體" w:hint="eastAsia"/>
        </w:rPr>
        <w:t>9</w:t>
      </w:r>
      <w:r w:rsidRPr="00E10F17">
        <w:rPr>
          <w:rFonts w:ascii="微軟正黑體" w:eastAsia="微軟正黑體" w:hAnsi="微軟正黑體" w:hint="eastAsia"/>
        </w:rPr>
        <w:t xml:space="preserve"> 學年度領域/科目課程計畫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1180"/>
        <w:gridCol w:w="6187"/>
      </w:tblGrid>
      <w:tr w:rsidR="007F6F6A" w:rsidRPr="007F6F6A" w:rsidTr="00325951">
        <w:trPr>
          <w:trHeight w:val="640"/>
          <w:jc w:val="center"/>
        </w:trPr>
        <w:tc>
          <w:tcPr>
            <w:tcW w:w="1980" w:type="dxa"/>
            <w:gridSpan w:val="2"/>
            <w:vAlign w:val="center"/>
          </w:tcPr>
          <w:p w:rsidR="007F6F6A" w:rsidRPr="007F6F6A" w:rsidRDefault="007F6F6A" w:rsidP="00E10F1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367" w:type="dxa"/>
            <w:gridSpan w:val="2"/>
            <w:vAlign w:val="center"/>
          </w:tcPr>
          <w:p w:rsidR="007F6F6A" w:rsidRPr="00E10F17" w:rsidRDefault="0072462F" w:rsidP="00E10F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7F6F6A" w:rsidRPr="007F6F6A">
              <w:rPr>
                <w:rFonts w:ascii="標楷體" w:eastAsia="標楷體" w:hAnsi="標楷體" w:hint="eastAsia"/>
              </w:rPr>
              <w:t>社會(□歷史□地理</w:t>
            </w:r>
            <w:r>
              <w:rPr>
                <w:rFonts w:ascii="標楷體" w:eastAsia="標楷體" w:hAnsi="標楷體" w:hint="eastAsia"/>
              </w:rPr>
              <w:t>■</w:t>
            </w:r>
            <w:r w:rsidR="007F6F6A" w:rsidRPr="007F6F6A">
              <w:rPr>
                <w:rFonts w:ascii="標楷體" w:eastAsia="標楷體" w:hAnsi="標楷體" w:hint="eastAsia"/>
              </w:rPr>
              <w:t>公民與社會)</w:t>
            </w:r>
          </w:p>
        </w:tc>
      </w:tr>
      <w:tr w:rsidR="007F6F6A" w:rsidRPr="007F6F6A" w:rsidTr="00325951">
        <w:trPr>
          <w:trHeight w:val="503"/>
          <w:jc w:val="center"/>
        </w:trPr>
        <w:tc>
          <w:tcPr>
            <w:tcW w:w="1980" w:type="dxa"/>
            <w:gridSpan w:val="2"/>
            <w:vAlign w:val="center"/>
          </w:tcPr>
          <w:p w:rsidR="007F6F6A" w:rsidRPr="007F6F6A" w:rsidRDefault="007F6F6A" w:rsidP="00E10F1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367" w:type="dxa"/>
            <w:gridSpan w:val="2"/>
            <w:vAlign w:val="center"/>
          </w:tcPr>
          <w:p w:rsidR="007F6F6A" w:rsidRPr="007F6F6A" w:rsidRDefault="00E10F17" w:rsidP="00E10F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7F6F6A" w:rsidRPr="007F6F6A">
              <w:rPr>
                <w:rFonts w:ascii="標楷體" w:eastAsia="標楷體" w:hAnsi="標楷體" w:hint="eastAsia"/>
              </w:rPr>
              <w:t>7年級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72462F">
              <w:rPr>
                <w:rFonts w:ascii="標楷體" w:eastAsia="標楷體" w:hAnsi="標楷體" w:hint="eastAsia"/>
              </w:rPr>
              <w:t>■</w:t>
            </w:r>
            <w:r w:rsidR="007F6F6A" w:rsidRPr="007F6F6A">
              <w:rPr>
                <w:rFonts w:ascii="標楷體" w:eastAsia="標楷體" w:hAnsi="標楷體" w:hint="eastAsia"/>
              </w:rPr>
              <w:t>8年級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7F6F6A" w:rsidRPr="007F6F6A">
              <w:rPr>
                <w:rFonts w:ascii="標楷體" w:eastAsia="標楷體" w:hAnsi="標楷體" w:hint="eastAsia"/>
              </w:rPr>
              <w:t>□ 9年級</w:t>
            </w:r>
          </w:p>
        </w:tc>
      </w:tr>
      <w:tr w:rsidR="00FD7411" w:rsidRPr="007F6F6A" w:rsidTr="00325951">
        <w:trPr>
          <w:trHeight w:val="503"/>
          <w:jc w:val="center"/>
        </w:trPr>
        <w:tc>
          <w:tcPr>
            <w:tcW w:w="1980" w:type="dxa"/>
            <w:gridSpan w:val="2"/>
            <w:vAlign w:val="center"/>
          </w:tcPr>
          <w:p w:rsidR="00FD7411" w:rsidRPr="007F6F6A" w:rsidRDefault="00FD7411" w:rsidP="00E10F1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7367" w:type="dxa"/>
            <w:gridSpan w:val="2"/>
            <w:vAlign w:val="center"/>
          </w:tcPr>
          <w:p w:rsidR="00FD7411" w:rsidRPr="00FD7411" w:rsidRDefault="00FD7411" w:rsidP="00E10F17">
            <w:pPr>
              <w:jc w:val="both"/>
              <w:rPr>
                <w:rFonts w:ascii="標楷體" w:eastAsia="標楷體" w:hAnsi="標楷體" w:hint="eastAsia"/>
              </w:rPr>
            </w:pPr>
            <w:r w:rsidRPr="00FD7411">
              <w:rPr>
                <w:rFonts w:ascii="標楷體" w:eastAsia="標楷體" w:hAnsi="標楷體" w:hint="eastAsia"/>
              </w:rPr>
              <w:t>每週1節</w:t>
            </w:r>
          </w:p>
        </w:tc>
      </w:tr>
      <w:tr w:rsidR="007F6F6A" w:rsidRPr="007F6F6A" w:rsidTr="00325951">
        <w:trPr>
          <w:trHeight w:val="425"/>
          <w:jc w:val="center"/>
        </w:trPr>
        <w:tc>
          <w:tcPr>
            <w:tcW w:w="1980" w:type="dxa"/>
            <w:gridSpan w:val="2"/>
            <w:vAlign w:val="center"/>
          </w:tcPr>
          <w:p w:rsidR="007F6F6A" w:rsidRPr="007F6F6A" w:rsidRDefault="007F6F6A" w:rsidP="00E10F1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367" w:type="dxa"/>
            <w:gridSpan w:val="2"/>
            <w:vAlign w:val="center"/>
          </w:tcPr>
          <w:p w:rsidR="007F6F6A" w:rsidRPr="007F6F6A" w:rsidRDefault="0072462F" w:rsidP="00E10F1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7F6F6A" w:rsidRPr="007F6F6A">
              <w:rPr>
                <w:rFonts w:ascii="標楷體" w:eastAsia="標楷體" w:hAnsi="標楷體" w:hint="eastAsia"/>
              </w:rPr>
              <w:t xml:space="preserve">選用教科書: </w:t>
            </w:r>
            <w:r>
              <w:rPr>
                <w:rFonts w:ascii="標楷體" w:eastAsia="標楷體" w:hAnsi="標楷體" w:hint="eastAsia"/>
              </w:rPr>
              <w:t>康軒</w:t>
            </w:r>
            <w:r w:rsidR="007F6F6A" w:rsidRPr="007F6F6A">
              <w:rPr>
                <w:rFonts w:ascii="標楷體" w:eastAsia="標楷體" w:hAnsi="標楷體" w:hint="eastAsia"/>
              </w:rPr>
              <w:t>版</w:t>
            </w:r>
            <w:bookmarkStart w:id="0" w:name="_GoBack"/>
            <w:bookmarkEnd w:id="0"/>
            <w:r w:rsidR="007F6F6A" w:rsidRPr="007F6F6A">
              <w:rPr>
                <w:rFonts w:ascii="標楷體" w:eastAsia="標楷體" w:hAnsi="標楷體" w:hint="eastAsia"/>
              </w:rPr>
              <w:t xml:space="preserve"> </w:t>
            </w:r>
            <w:r w:rsidR="00796A40">
              <w:rPr>
                <w:rFonts w:ascii="標楷體" w:eastAsia="標楷體" w:hAnsi="標楷體" w:hint="eastAsia"/>
              </w:rPr>
              <w:t xml:space="preserve">        </w:t>
            </w:r>
            <w:r w:rsidR="007F6F6A" w:rsidRPr="007F6F6A">
              <w:rPr>
                <w:rFonts w:ascii="標楷體" w:eastAsia="標楷體" w:hAnsi="標楷體" w:hint="eastAsia"/>
              </w:rPr>
              <w:t>□自編教材(經課發會通過)</w:t>
            </w:r>
          </w:p>
        </w:tc>
      </w:tr>
      <w:tr w:rsidR="00654697" w:rsidRPr="007F6F6A" w:rsidTr="00325951">
        <w:trPr>
          <w:trHeight w:val="842"/>
          <w:jc w:val="center"/>
        </w:trPr>
        <w:tc>
          <w:tcPr>
            <w:tcW w:w="1980" w:type="dxa"/>
            <w:gridSpan w:val="2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367" w:type="dxa"/>
            <w:gridSpan w:val="2"/>
            <w:vAlign w:val="center"/>
          </w:tcPr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社-J-A2:覺察人類生活相關議題，進而分析判斷及反思，並嘗試改善或解決問題。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社-J-A3:主動學習與探究人類生活相關議題，善用資源並規劃相對應的行動方案及創新突破的可能性。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社-J-B1:運用文字、語言、表格與圖像等表徵符號，表達人類生活的豐富面貌，並能促進相互溝通與理解。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社-J-B2:理解不同時空的科技與媒體發展和應用，增進媒體識讀能力，並思辨其在生活中可能帶來的衝突與影響。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社-J-B3:欣賞不同時空環境下形塑的自然、族群與文化之美，增進生活的豐富性。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社-J-C1:培養道德思辨與實踐能力、尊重人權的態度，具備民主素養、法治觀念、環境倫理以及在地與全球意識，參與社會公益活動。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社-J-C2:具備同理與理性溝通的知能與態度，發展與人合作的互動關係。</w:t>
            </w:r>
          </w:p>
          <w:p w:rsidR="00654697" w:rsidRPr="000831CF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社-J-C3:尊重並欣賞各族群文化的多樣性，了解文化間的相互關聯，以及臺灣與國際社會的互動關係。</w:t>
            </w:r>
          </w:p>
        </w:tc>
      </w:tr>
      <w:tr w:rsidR="00654697" w:rsidRPr="007F6F6A" w:rsidTr="00325951">
        <w:trPr>
          <w:trHeight w:val="420"/>
          <w:jc w:val="center"/>
        </w:trPr>
        <w:tc>
          <w:tcPr>
            <w:tcW w:w="562" w:type="dxa"/>
            <w:vMerge w:val="restart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367" w:type="dxa"/>
            <w:gridSpan w:val="2"/>
            <w:vAlign w:val="center"/>
          </w:tcPr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公1a-Ⅳ-1:理解公民知識的核心概念。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公1b-Ⅳ-1:比較社會現象的多種解釋觀點。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公1c-Ⅳ-1:運用公民知識，提出自己對公共議題的見解。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社1a-Ⅳ-1:發覺生活經驗或社會現象與社會領域內容知識的關係。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社1b-Ⅳ-1:應用社會領域內容知識解析生活經驗或社會現象。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社1c-Ⅳ-1:評估社會領域內容知識與多元觀點，並提出自己的看法。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社2a-Ⅳ-1:敏銳察覺人與環境的互動關係及其淵源。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社2a-Ⅳ-3:關心不同的社會文化及其發展，並展現開闊的世界觀。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社2b-Ⅳ-1:感受個人或不同群體在社會處境中的經歷與情緒，並了解其抉擇。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社2b-Ⅳ-2:尊重不同群體文化的差異性，並欣賞其文化之美。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社2b-Ⅳ-3:重視環境倫理，並願意維護生態的多樣性。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社2c-Ⅳ-1:從歷史或社會事件中，省思自身或所屬群體的文化淵源、處境及自主性。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社2c-Ⅳ-1:從歷史或社會事件中，省思自身或所屬群體的文化淵源、處境及自主性。社3b-Ⅳ-1:適當選用多種管道蒐集與社會領域相關的</w:t>
            </w:r>
            <w:r w:rsidRPr="00BD3553">
              <w:rPr>
                <w:rFonts w:ascii="標楷體" w:eastAsia="標楷體" w:hAnsi="標楷體" w:cs="新細明體" w:hint="eastAsia"/>
              </w:rPr>
              <w:lastRenderedPageBreak/>
              <w:t>資料。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社2c-Ⅳ-2:珍視重要的公民價值並願意付諸行動。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社2c-Ⅳ-3:欣賞並願意維護自然與人文之美。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社3a-Ⅳ-1:發現不同時空脈絡中的人類生活問題，並進行探究。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社3b-Ⅳ-1:適當選用多種管道蒐集與社會領域相關的資料。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社3b-Ⅳ-2:利用社會領域相關概念，整理並檢視所蒐集資料的適切性。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社3b-Ⅳ-3:使用文字、照片、圖表、數據、地圖、年表、言語等多種方式，呈現並解釋探究結果。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社3c-Ⅳ-1:聆聽他人意見，表達自我觀點，並能以同理心與他人討論。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社3d-Ⅳ-1:規劃與執行社會領域的問題探究、訪查、創作或展演等活動。</w:t>
            </w:r>
          </w:p>
          <w:p w:rsidR="00654697" w:rsidRPr="000B549F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社3d-Ⅳ-3:執行具有公共性或利他性的行動方案並檢討其歷程與結果。</w:t>
            </w:r>
          </w:p>
        </w:tc>
      </w:tr>
      <w:tr w:rsidR="00654697" w:rsidRPr="007F6F6A" w:rsidTr="00325951">
        <w:trPr>
          <w:trHeight w:val="407"/>
          <w:jc w:val="center"/>
        </w:trPr>
        <w:tc>
          <w:tcPr>
            <w:tcW w:w="562" w:type="dxa"/>
            <w:vMerge/>
            <w:vAlign w:val="center"/>
          </w:tcPr>
          <w:p w:rsidR="00654697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367" w:type="dxa"/>
            <w:gridSpan w:val="2"/>
            <w:vAlign w:val="center"/>
          </w:tcPr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公Ab-Ⅳ-1:民主國家中權力與權利的差別及關聯。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公Bd-Ⅳ-1:國家與政府的區別。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公Be-Ⅳ-1:民主國家的政府體制為什麼須符合權力分立的原則？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公Be-Ⅳ-2:為什麼政府的職權與行使要規範在憲法中？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公Be-Ⅳ-3:我國中央政府如何組成？我國的地方政府如何組成？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公Bf-Ⅳ-1:法治與人治的差異。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公Bf-Ⅳ-2:憲法、法律、命令三者為什麼有位階的關係？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公Bg-Ⅳ-1:為什麼憲法被稱為「人民權利的保障書」？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公Bh-Ⅳ-1:為什麼行政法與我們日常生活息息相關？為什麼政府應依法行政？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公Bh-Ⅳ-2:人民生活中有哪些常見的行政管制？當人民的權益受到侵害時，可以尋求行政救濟的意義為何？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公Bi-Ⅳ-1:國家為什麼要制定刑法？為什麼行為的處罰，必須以行為時的法律有明文規定者為限？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公Bi-Ⅳ-2:國家制定刑罰的目的是什麼？我國刑罰的制裁方式有哪些？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公Bi-Ⅳ-3:在犯罪的追訴及處罰過程中，警察、檢察官及法官有哪些功能與權限？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公Bj-Ⅳ-4:智慧財產權為什麼需要保障？日常生活中，如何合理使用他人的著作？侵害著作權須負的法律責任有哪些？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公Bk-Ⅳ-1:為什麼少年應具備重要的兒童及少年保護的相關法律知識？我國制定保護兒童及少年相關法律的目的是什麼？有哪些相關的重要保護措施？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公Ca-Ⅳ-2:行政機關在政策制定前，為什麼應提供人民參與和表達意見的機會？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公Cb-Ⅳ-1:民主社會的公共意見是如何形成的？有什麼特性？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公Cb-Ⅳ-2:媒體與社群網路在公共意見形成的過程中，扮演什麼角</w:t>
            </w:r>
            <w:r w:rsidRPr="00BD3553">
              <w:rPr>
                <w:rFonts w:ascii="標楷體" w:eastAsia="標楷體" w:hAnsi="標楷體" w:cs="新細明體" w:hint="eastAsia"/>
              </w:rPr>
              <w:lastRenderedPageBreak/>
              <w:t>色？閱聽人如何覺察其影響？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公Cc-Ⅳ-1:民主社會中的政治參與為什麼很重要？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公Cc-Ⅳ-2:民主社會中為什麼常用投票來做為重要的參與形式？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公Cc-Ⅳ-3:公平投票有哪些基本原則？</w:t>
            </w:r>
          </w:p>
          <w:p w:rsidR="00654697" w:rsidRPr="00BD3553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公De-Ⅳ-1:科技發展如何改變我們的日常生活？</w:t>
            </w:r>
          </w:p>
          <w:p w:rsidR="00654697" w:rsidRPr="000B549F" w:rsidRDefault="00654697" w:rsidP="0065469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</w:rPr>
            </w:pPr>
            <w:r w:rsidRPr="00BD3553">
              <w:rPr>
                <w:rFonts w:ascii="標楷體" w:eastAsia="標楷體" w:hAnsi="標楷體" w:cs="新細明體" w:hint="eastAsia"/>
              </w:rPr>
              <w:t>公De-Ⅳ-2:科技發展對中學生參與公共事務有什麼影響？</w:t>
            </w:r>
          </w:p>
        </w:tc>
      </w:tr>
      <w:tr w:rsidR="00654697" w:rsidRPr="007F6F6A" w:rsidTr="00325951">
        <w:trPr>
          <w:trHeight w:val="791"/>
          <w:jc w:val="center"/>
        </w:trPr>
        <w:tc>
          <w:tcPr>
            <w:tcW w:w="1980" w:type="dxa"/>
            <w:gridSpan w:val="2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lastRenderedPageBreak/>
              <w:t>學習進度</w:t>
            </w:r>
          </w:p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週次/節數</w:t>
            </w:r>
          </w:p>
        </w:tc>
        <w:tc>
          <w:tcPr>
            <w:tcW w:w="1180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187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654697" w:rsidRPr="007F6F6A" w:rsidTr="00325951">
        <w:trPr>
          <w:trHeight w:val="525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一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418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-3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3C2A39" w:rsidRDefault="00654697" w:rsidP="00654697">
            <w:pPr>
              <w:pStyle w:val="Default"/>
              <w:jc w:val="both"/>
              <w:rPr>
                <w:rFonts w:ascii="標楷體" w:eastAsia="標楷體" w:hAnsi="標楷體"/>
                <w:szCs w:val="23"/>
              </w:rPr>
            </w:pPr>
            <w:r w:rsidRPr="00BE56C6">
              <w:rPr>
                <w:rFonts w:ascii="新細明體" w:hAnsi="新細明體" w:hint="eastAsia"/>
                <w:sz w:val="20"/>
                <w:szCs w:val="20"/>
              </w:rPr>
              <w:t>第1課國家與民主政治</w:t>
            </w:r>
          </w:p>
        </w:tc>
        <w:tc>
          <w:tcPr>
            <w:tcW w:w="6187" w:type="dxa"/>
            <w:vAlign w:val="center"/>
          </w:tcPr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一、國家是如何形成的？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1.國家的組成要素</w:t>
            </w:r>
          </w:p>
          <w:p w:rsidR="00654697" w:rsidRDefault="00654697" w:rsidP="0065469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2.國家存在的目的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二、國家與政府的關係為何？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1.範圍不同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2.權力不同</w:t>
            </w:r>
          </w:p>
          <w:p w:rsidR="00654697" w:rsidRDefault="00654697" w:rsidP="0065469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3.持續性不同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三、民主政治具備哪些特色？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1.民意政治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2.法治政治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3.政黨政治</w:t>
            </w:r>
          </w:p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4.責任政治</w:t>
            </w:r>
          </w:p>
        </w:tc>
      </w:tr>
      <w:tr w:rsidR="00654697" w:rsidRPr="007F6F6A" w:rsidTr="00200615">
        <w:trPr>
          <w:trHeight w:val="555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第4-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BE56C6">
              <w:rPr>
                <w:rFonts w:ascii="新細明體" w:hAnsi="新細明體" w:hint="eastAsia"/>
                <w:sz w:val="20"/>
                <w:szCs w:val="20"/>
              </w:rPr>
              <w:t>第2課我國的中央政府</w:t>
            </w:r>
          </w:p>
        </w:tc>
        <w:tc>
          <w:tcPr>
            <w:tcW w:w="6187" w:type="dxa"/>
          </w:tcPr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一、民主國家建構政府的原則為何？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1.權力分立</w:t>
            </w:r>
          </w:p>
          <w:p w:rsidR="00654697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2.相互制衡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二、我國的中央政府如何組成？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1.行政權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2.立法權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3.司法權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4.考試權</w:t>
            </w:r>
          </w:p>
          <w:p w:rsidR="00654697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5.監察權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三、我國中央政府各權力間是如何互動的？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1.行政權與立法權的制衡</w:t>
            </w:r>
          </w:p>
          <w:p w:rsidR="00654697" w:rsidRPr="00C65ADC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2.其他各權力間的互動關係</w:t>
            </w:r>
          </w:p>
        </w:tc>
      </w:tr>
      <w:tr w:rsidR="00654697" w:rsidRPr="007F6F6A" w:rsidTr="00325951">
        <w:trPr>
          <w:trHeight w:val="54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6187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複習1</w:t>
            </w:r>
            <w:r>
              <w:rPr>
                <w:rFonts w:ascii="標楷體" w:eastAsia="標楷體" w:hAnsi="標楷體"/>
              </w:rPr>
              <w:t>-2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654697" w:rsidRPr="007F6F6A" w:rsidTr="00325951">
        <w:trPr>
          <w:trHeight w:val="54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Pr="007F6F6A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第8-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BE56C6">
              <w:rPr>
                <w:rFonts w:ascii="新細明體" w:hAnsi="新細明體" w:hint="eastAsia"/>
                <w:sz w:val="20"/>
                <w:szCs w:val="20"/>
              </w:rPr>
              <w:t>第3課我國的地方政府</w:t>
            </w:r>
          </w:p>
        </w:tc>
        <w:tc>
          <w:tcPr>
            <w:tcW w:w="6187" w:type="dxa"/>
            <w:vAlign w:val="center"/>
          </w:tcPr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一、為何要有地方政府與地方自治？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1.由地方政府來落實地方自治</w:t>
            </w:r>
          </w:p>
          <w:p w:rsidR="00654697" w:rsidRDefault="00654697" w:rsidP="0065469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2.中央與地方的權限劃分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3.地方政府的自治事項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二、我國的地方政府如何組成？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1.地方政府的層級區分</w:t>
            </w:r>
          </w:p>
          <w:p w:rsidR="00654697" w:rsidRDefault="00654697" w:rsidP="0065469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lastRenderedPageBreak/>
              <w:t>2.地方政府機關的職權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3.地方政府的合併與改制</w:t>
            </w:r>
          </w:p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4.地方政府的有效運作</w:t>
            </w:r>
          </w:p>
        </w:tc>
      </w:tr>
      <w:tr w:rsidR="00654697" w:rsidRPr="007F6F6A" w:rsidTr="00325951">
        <w:trPr>
          <w:trHeight w:val="54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BE56C6" w:rsidRDefault="00654697" w:rsidP="0065469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E56C6">
              <w:rPr>
                <w:rFonts w:ascii="新細明體" w:hAnsi="新細明體" w:hint="eastAsia"/>
                <w:sz w:val="20"/>
                <w:szCs w:val="20"/>
              </w:rPr>
              <w:t>第4課公共意見與政府政策</w:t>
            </w:r>
          </w:p>
        </w:tc>
        <w:tc>
          <w:tcPr>
            <w:tcW w:w="6187" w:type="dxa"/>
            <w:vAlign w:val="center"/>
          </w:tcPr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一、什麼是公共意見？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1.公共意見的意義</w:t>
            </w:r>
          </w:p>
          <w:p w:rsidR="00654697" w:rsidRDefault="00654697" w:rsidP="0065469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2.公共意見的重要性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二、公共意見如何形成？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1.從少數討論到公開表達</w:t>
            </w:r>
          </w:p>
          <w:p w:rsidR="00654697" w:rsidRDefault="00654697" w:rsidP="0065469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2.表達的方式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三、利益團體與政黨如何反映公共意見？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1.利益團體</w:t>
            </w:r>
          </w:p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2.政黨</w:t>
            </w:r>
          </w:p>
        </w:tc>
      </w:tr>
      <w:tr w:rsidR="00654697" w:rsidRPr="007F6F6A" w:rsidTr="00325951">
        <w:trPr>
          <w:trHeight w:val="54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BE56C6" w:rsidRDefault="00654697" w:rsidP="0065469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第二次段考</w:t>
            </w:r>
          </w:p>
        </w:tc>
        <w:tc>
          <w:tcPr>
            <w:tcW w:w="6187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複習3</w:t>
            </w:r>
            <w:r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654697" w:rsidRPr="007F6F6A" w:rsidTr="00325951">
        <w:trPr>
          <w:trHeight w:val="54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第15-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Default="00654697" w:rsidP="0065469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E56C6">
              <w:rPr>
                <w:rFonts w:ascii="新細明體" w:hAnsi="新細明體" w:hint="eastAsia"/>
                <w:sz w:val="20"/>
                <w:szCs w:val="20"/>
              </w:rPr>
              <w:t>第5課媒體、社群網路與識讀</w:t>
            </w:r>
          </w:p>
        </w:tc>
        <w:tc>
          <w:tcPr>
            <w:tcW w:w="6187" w:type="dxa"/>
            <w:vAlign w:val="center"/>
          </w:tcPr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一、媒體在民意形成過程中扮演的角色為何？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1.媒體與社群網路</w:t>
            </w:r>
          </w:p>
          <w:p w:rsidR="00654697" w:rsidRDefault="00654697" w:rsidP="0065469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2.媒體與社群網路的公共角色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二、閱聽人如何覺察媒體的影響？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1.媒體可能產生的現象</w:t>
            </w:r>
          </w:p>
          <w:p w:rsidR="00654697" w:rsidRDefault="00654697" w:rsidP="0065469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2.閱聽人應具備的媒體識讀能力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三、網路對參與公共事務有何影響？</w:t>
            </w:r>
          </w:p>
          <w:p w:rsidR="00654697" w:rsidRPr="00D72FED" w:rsidRDefault="00654697" w:rsidP="00654697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1.改變公共參與的模式</w:t>
            </w:r>
          </w:p>
          <w:p w:rsidR="00654697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2.促進中學生公共事務的參與</w:t>
            </w:r>
          </w:p>
        </w:tc>
      </w:tr>
      <w:tr w:rsidR="00654697" w:rsidRPr="007F6F6A" w:rsidTr="00325951">
        <w:trPr>
          <w:trHeight w:val="54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8-19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Default="00654697" w:rsidP="0065469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E56C6">
              <w:rPr>
                <w:rFonts w:ascii="新細明體" w:hAnsi="新細明體" w:hint="eastAsia"/>
                <w:sz w:val="20"/>
                <w:szCs w:val="20"/>
              </w:rPr>
              <w:t>第6課民主社會的政治參與及投票</w:t>
            </w:r>
          </w:p>
        </w:tc>
        <w:tc>
          <w:tcPr>
            <w:tcW w:w="6187" w:type="dxa"/>
            <w:vAlign w:val="center"/>
          </w:tcPr>
          <w:p w:rsidR="00F37879" w:rsidRPr="00D72FED" w:rsidRDefault="00F37879" w:rsidP="00F37879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一、為什麼政治參與很重要？</w:t>
            </w:r>
          </w:p>
          <w:p w:rsidR="00F37879" w:rsidRPr="00D72FED" w:rsidRDefault="00F37879" w:rsidP="00F37879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1.政治參與的方式</w:t>
            </w:r>
          </w:p>
          <w:p w:rsidR="00654697" w:rsidRDefault="00F37879" w:rsidP="00F37879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2.政治參與的重要性</w:t>
            </w:r>
          </w:p>
          <w:p w:rsidR="00F37879" w:rsidRPr="00D72FED" w:rsidRDefault="00F37879" w:rsidP="00F37879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二、為何常用投票作為重要的參與形式？</w:t>
            </w:r>
          </w:p>
          <w:p w:rsidR="00F37879" w:rsidRPr="00D72FED" w:rsidRDefault="00F37879" w:rsidP="00F37879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1.對人的投票</w:t>
            </w:r>
          </w:p>
          <w:p w:rsidR="00F37879" w:rsidRDefault="00F37879" w:rsidP="00F37879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2.對事的投票</w:t>
            </w:r>
          </w:p>
          <w:p w:rsidR="00F37879" w:rsidRPr="00D72FED" w:rsidRDefault="00F37879" w:rsidP="00F37879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三、我國投票過程中如何落實公平？</w:t>
            </w:r>
          </w:p>
          <w:p w:rsidR="00F37879" w:rsidRPr="00D72FED" w:rsidRDefault="00F37879" w:rsidP="00F37879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1.投票公平原則</w:t>
            </w:r>
          </w:p>
          <w:p w:rsidR="00F37879" w:rsidRDefault="00F37879" w:rsidP="00F37879">
            <w:pPr>
              <w:jc w:val="both"/>
              <w:rPr>
                <w:rFonts w:ascii="標楷體" w:eastAsia="標楷體" w:hAnsi="標楷體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2.投票過程</w:t>
            </w:r>
          </w:p>
        </w:tc>
      </w:tr>
      <w:tr w:rsidR="00654697" w:rsidRPr="007F6F6A" w:rsidTr="00325951">
        <w:trPr>
          <w:trHeight w:val="54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BE56C6" w:rsidRDefault="00654697" w:rsidP="00654697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第三次段考</w:t>
            </w:r>
          </w:p>
        </w:tc>
        <w:tc>
          <w:tcPr>
            <w:tcW w:w="6187" w:type="dxa"/>
            <w:vAlign w:val="center"/>
          </w:tcPr>
          <w:p w:rsidR="00654697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複習5</w:t>
            </w:r>
            <w:r>
              <w:rPr>
                <w:rFonts w:ascii="標楷體" w:eastAsia="標楷體" w:hAnsi="標楷體"/>
              </w:rPr>
              <w:t>-6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654697" w:rsidRPr="007F6F6A" w:rsidTr="00325951">
        <w:trPr>
          <w:trHeight w:val="57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654697" w:rsidRPr="007F6F6A" w:rsidRDefault="00654697" w:rsidP="0065469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二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418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-3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3C2A39" w:rsidRDefault="00654697" w:rsidP="00654697">
            <w:pPr>
              <w:pStyle w:val="Default"/>
              <w:jc w:val="both"/>
              <w:rPr>
                <w:rFonts w:ascii="標楷體" w:eastAsia="標楷體" w:hAnsi="標楷體"/>
                <w:szCs w:val="23"/>
              </w:rPr>
            </w:pPr>
            <w:r w:rsidRPr="001D3DF0">
              <w:rPr>
                <w:rFonts w:ascii="新細明體" w:hAnsi="新細明體" w:hint="eastAsia"/>
                <w:sz w:val="20"/>
                <w:szCs w:val="20"/>
              </w:rPr>
              <w:t>第1課法治與人權</w:t>
            </w:r>
          </w:p>
        </w:tc>
        <w:tc>
          <w:tcPr>
            <w:tcW w:w="6187" w:type="dxa"/>
            <w:vAlign w:val="center"/>
          </w:tcPr>
          <w:p w:rsidR="00FC592E" w:rsidRPr="00D72FED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一、為何要建立法治的社會？</w:t>
            </w:r>
          </w:p>
          <w:p w:rsidR="00FC592E" w:rsidRPr="00D72FED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1.人治社會</w:t>
            </w:r>
          </w:p>
          <w:p w:rsidR="00654697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D72FED">
              <w:rPr>
                <w:rFonts w:ascii="標楷體" w:eastAsia="標楷體" w:hAnsi="標楷體" w:cs="標楷體" w:hint="eastAsia"/>
                <w:kern w:val="0"/>
              </w:rPr>
              <w:t>2.法治社會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二、為何法律存在著不同的效力？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1.憲法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2.法律</w:t>
            </w:r>
          </w:p>
          <w:p w:rsidR="00FC592E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3.命令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lastRenderedPageBreak/>
              <w:t>三、為什麼憲法是人民權利的保障書？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1.憲法的內容</w:t>
            </w:r>
          </w:p>
          <w:p w:rsidR="00FC592E" w:rsidRPr="007F6F6A" w:rsidRDefault="00FC592E" w:rsidP="00FC592E">
            <w:pPr>
              <w:jc w:val="both"/>
              <w:rPr>
                <w:rFonts w:ascii="標楷體" w:eastAsia="標楷體" w:hAnsi="標楷體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2.憲法的地位</w:t>
            </w:r>
          </w:p>
        </w:tc>
      </w:tr>
      <w:tr w:rsidR="00654697" w:rsidRPr="007F6F6A" w:rsidTr="00325951">
        <w:trPr>
          <w:trHeight w:val="525"/>
          <w:jc w:val="center"/>
        </w:trPr>
        <w:tc>
          <w:tcPr>
            <w:tcW w:w="562" w:type="dxa"/>
            <w:vMerge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第4-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1D3DF0">
              <w:rPr>
                <w:rFonts w:ascii="新細明體" w:hAnsi="新細明體" w:hint="eastAsia"/>
                <w:sz w:val="20"/>
                <w:szCs w:val="20"/>
              </w:rPr>
              <w:t>第2課政府與人民在行政法的角色</w:t>
            </w:r>
          </w:p>
        </w:tc>
        <w:tc>
          <w:tcPr>
            <w:tcW w:w="6187" w:type="dxa"/>
            <w:vAlign w:val="center"/>
          </w:tcPr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一、為什麼行政法與日常生活息息相關？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1.行政法的定義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2.行政法與日常生活的關係</w:t>
            </w:r>
          </w:p>
          <w:p w:rsidR="00654697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3.行政法對人民權利的保障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二、為什麼政府應該依法行政？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1.行政行為須有法律依據</w:t>
            </w:r>
          </w:p>
          <w:p w:rsidR="00FC592E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2.行政行為不得牴觸法律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三、生活中有哪些常見的行政管制？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1.行政管制措施與人民權利的關係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2.常見的行政管制措施</w:t>
            </w:r>
          </w:p>
          <w:p w:rsidR="00FC592E" w:rsidRPr="007F6F6A" w:rsidRDefault="00FC592E" w:rsidP="00FC592E">
            <w:pPr>
              <w:jc w:val="both"/>
              <w:rPr>
                <w:rFonts w:ascii="標楷體" w:eastAsia="標楷體" w:hAnsi="標楷體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3.行政責任與行政救濟</w:t>
            </w:r>
          </w:p>
        </w:tc>
      </w:tr>
      <w:tr w:rsidR="00654697" w:rsidRPr="007F6F6A" w:rsidTr="00325951">
        <w:trPr>
          <w:trHeight w:val="525"/>
          <w:jc w:val="center"/>
        </w:trPr>
        <w:tc>
          <w:tcPr>
            <w:tcW w:w="562" w:type="dxa"/>
            <w:vMerge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6187" w:type="dxa"/>
            <w:vAlign w:val="center"/>
          </w:tcPr>
          <w:p w:rsidR="00654697" w:rsidRPr="007F6F6A" w:rsidRDefault="00FC592E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複習1-2課</w:t>
            </w:r>
          </w:p>
        </w:tc>
      </w:tr>
      <w:tr w:rsidR="00654697" w:rsidRPr="007F6F6A" w:rsidTr="00325951">
        <w:trPr>
          <w:trHeight w:val="525"/>
          <w:jc w:val="center"/>
        </w:trPr>
        <w:tc>
          <w:tcPr>
            <w:tcW w:w="562" w:type="dxa"/>
            <w:vMerge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Pr="007F6F6A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第8-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4F6855" w:rsidRDefault="00654697" w:rsidP="00654697">
            <w:pPr>
              <w:snapToGrid w:val="0"/>
              <w:ind w:left="57" w:right="57" w:firstLine="40"/>
              <w:rPr>
                <w:rFonts w:ascii="新細明體" w:hAnsi="新細明體"/>
                <w:sz w:val="20"/>
                <w:szCs w:val="20"/>
              </w:rPr>
            </w:pPr>
            <w:r w:rsidRPr="001D3DF0">
              <w:rPr>
                <w:rFonts w:ascii="新細明體" w:hAnsi="新細明體" w:hint="eastAsia"/>
                <w:sz w:val="20"/>
                <w:szCs w:val="20"/>
              </w:rPr>
              <w:t>第3課犯罪與刑罰</w:t>
            </w:r>
          </w:p>
        </w:tc>
        <w:tc>
          <w:tcPr>
            <w:tcW w:w="6187" w:type="dxa"/>
            <w:vAlign w:val="center"/>
          </w:tcPr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一、國家為什麼要制定刑法？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1.禁止人民動用私刑冤冤相報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2.界定國家執行刑罰權的範圍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3.作為國家處置犯罪者的依據</w:t>
            </w:r>
          </w:p>
          <w:p w:rsidR="00654697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4.明確條文約束國家的刑罰權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二、如何避免國家濫用刑罰權？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1.罪刑法定原則的意義</w:t>
            </w:r>
          </w:p>
          <w:p w:rsidR="00FC592E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2.罪刑法定原則的重要性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三、刑罰只是為了以牙還牙嗎？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1.國家制定刑罰的目的</w:t>
            </w:r>
          </w:p>
          <w:p w:rsidR="00FC592E" w:rsidRPr="007F6F6A" w:rsidRDefault="00FC592E" w:rsidP="00FC592E">
            <w:pPr>
              <w:jc w:val="both"/>
              <w:rPr>
                <w:rFonts w:ascii="標楷體" w:eastAsia="標楷體" w:hAnsi="標楷體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2.刑罰的制裁方式</w:t>
            </w:r>
          </w:p>
        </w:tc>
      </w:tr>
      <w:tr w:rsidR="00654697" w:rsidRPr="007F6F6A" w:rsidTr="000C7604">
        <w:trPr>
          <w:trHeight w:val="525"/>
          <w:jc w:val="center"/>
        </w:trPr>
        <w:tc>
          <w:tcPr>
            <w:tcW w:w="562" w:type="dxa"/>
            <w:vMerge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</w:tcPr>
          <w:p w:rsidR="00654697" w:rsidRPr="001D3DF0" w:rsidRDefault="00654697" w:rsidP="00654697">
            <w:pPr>
              <w:snapToGrid w:val="0"/>
              <w:ind w:left="57" w:right="57" w:firstLine="40"/>
              <w:rPr>
                <w:rFonts w:ascii="新細明體" w:hAnsi="新細明體"/>
                <w:sz w:val="20"/>
                <w:szCs w:val="20"/>
              </w:rPr>
            </w:pPr>
            <w:r w:rsidRPr="001D3DF0">
              <w:rPr>
                <w:rFonts w:ascii="新細明體" w:hAnsi="新細明體" w:hint="eastAsia"/>
                <w:sz w:val="20"/>
                <w:szCs w:val="20"/>
              </w:rPr>
              <w:t>第4課法律對青少年的保障與規範</w:t>
            </w:r>
          </w:p>
        </w:tc>
        <w:tc>
          <w:tcPr>
            <w:tcW w:w="6187" w:type="dxa"/>
            <w:vAlign w:val="center"/>
          </w:tcPr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一、兒童及少年為何應具備重要法律知識？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1.維護權益</w:t>
            </w:r>
          </w:p>
          <w:p w:rsidR="00654697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2.承擔責任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二、我國有哪些保護兒童與少年的法律措施？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1.兒童權利公約施行法</w:t>
            </w:r>
          </w:p>
          <w:p w:rsidR="00FC592E" w:rsidRDefault="00FC592E" w:rsidP="00FC592E">
            <w:pPr>
              <w:jc w:val="both"/>
              <w:rPr>
                <w:rFonts w:ascii="標楷體" w:eastAsia="標楷體" w:hAnsi="標楷體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2.兒童及少年福利與權益保障法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3.兒童及少年性剝削防制條例</w:t>
            </w:r>
          </w:p>
          <w:p w:rsidR="00FC592E" w:rsidRPr="007F6F6A" w:rsidRDefault="00FC592E" w:rsidP="00FC592E">
            <w:pPr>
              <w:jc w:val="both"/>
              <w:rPr>
                <w:rFonts w:ascii="標楷體" w:eastAsia="標楷體" w:hAnsi="標楷體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4.其他相關法律</w:t>
            </w:r>
          </w:p>
        </w:tc>
      </w:tr>
      <w:tr w:rsidR="00654697" w:rsidRPr="007F6F6A" w:rsidTr="00325951">
        <w:trPr>
          <w:trHeight w:val="525"/>
          <w:jc w:val="center"/>
        </w:trPr>
        <w:tc>
          <w:tcPr>
            <w:tcW w:w="562" w:type="dxa"/>
            <w:vMerge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第二次段考</w:t>
            </w:r>
          </w:p>
        </w:tc>
        <w:tc>
          <w:tcPr>
            <w:tcW w:w="6187" w:type="dxa"/>
            <w:vAlign w:val="center"/>
          </w:tcPr>
          <w:p w:rsidR="00654697" w:rsidRPr="007F6F6A" w:rsidRDefault="00FC592E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複習3-4課</w:t>
            </w:r>
          </w:p>
        </w:tc>
      </w:tr>
      <w:tr w:rsidR="00654697" w:rsidRPr="007F6F6A" w:rsidTr="00325951">
        <w:trPr>
          <w:trHeight w:val="585"/>
          <w:jc w:val="center"/>
        </w:trPr>
        <w:tc>
          <w:tcPr>
            <w:tcW w:w="562" w:type="dxa"/>
            <w:vMerge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第15-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4F6855" w:rsidRDefault="00654697" w:rsidP="00654697">
            <w:pPr>
              <w:snapToGrid w:val="0"/>
              <w:ind w:left="57" w:right="57" w:firstLine="40"/>
              <w:rPr>
                <w:rFonts w:ascii="新細明體" w:hAnsi="新細明體"/>
                <w:sz w:val="20"/>
                <w:szCs w:val="20"/>
              </w:rPr>
            </w:pPr>
            <w:r w:rsidRPr="001D3DF0">
              <w:rPr>
                <w:rFonts w:ascii="新細明體" w:hAnsi="新細明體" w:hint="eastAsia"/>
                <w:sz w:val="20"/>
                <w:szCs w:val="20"/>
              </w:rPr>
              <w:t>第5課政府在刑事制裁的角色</w:t>
            </w:r>
          </w:p>
        </w:tc>
        <w:tc>
          <w:tcPr>
            <w:tcW w:w="6187" w:type="dxa"/>
            <w:vAlign w:val="center"/>
          </w:tcPr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一、犯罪追訴和審判中有哪些重要角色？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1.國家追訴、處罰犯罪的程序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2.刑事訴訟中警察和檢察官的功能與權限</w:t>
            </w:r>
            <w:r>
              <w:rPr>
                <w:rFonts w:ascii="標楷體" w:eastAsia="標楷體" w:hAnsi="標楷體" w:cs="標楷體"/>
                <w:kern w:val="0"/>
              </w:rPr>
              <w:br/>
            </w:r>
            <w:r w:rsidRPr="004B58F5">
              <w:rPr>
                <w:rFonts w:ascii="標楷體" w:eastAsia="標楷體" w:hAnsi="標楷體" w:cs="標楷體" w:hint="eastAsia"/>
                <w:kern w:val="0"/>
              </w:rPr>
              <w:lastRenderedPageBreak/>
              <w:t>二、刑法如何區分責任能力？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1.無責任能力人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2.限制行為能力人</w:t>
            </w:r>
          </w:p>
          <w:p w:rsidR="00654697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3.完全行為能力人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三、兒童與少年在刑事糾紛有哪些保護措施？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1.少年保護事件</w:t>
            </w:r>
          </w:p>
          <w:p w:rsidR="00FC592E" w:rsidRPr="007F6F6A" w:rsidRDefault="00FC592E" w:rsidP="00FC592E">
            <w:pPr>
              <w:jc w:val="both"/>
              <w:rPr>
                <w:rFonts w:ascii="標楷體" w:eastAsia="標楷體" w:hAnsi="標楷體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2.少年刑事案件</w:t>
            </w:r>
          </w:p>
        </w:tc>
      </w:tr>
      <w:tr w:rsidR="00654697" w:rsidRPr="007F6F6A" w:rsidTr="00325951">
        <w:trPr>
          <w:trHeight w:val="585"/>
          <w:jc w:val="center"/>
        </w:trPr>
        <w:tc>
          <w:tcPr>
            <w:tcW w:w="562" w:type="dxa"/>
            <w:vMerge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 w:rsidRPr="001D3DF0">
              <w:rPr>
                <w:rFonts w:ascii="新細明體" w:hAnsi="新細明體" w:hint="eastAsia"/>
                <w:sz w:val="20"/>
                <w:szCs w:val="20"/>
              </w:rPr>
              <w:t>第6課科技發展與風險</w:t>
            </w:r>
          </w:p>
        </w:tc>
        <w:tc>
          <w:tcPr>
            <w:tcW w:w="6187" w:type="dxa"/>
            <w:vAlign w:val="center"/>
          </w:tcPr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一、科技發展如何影響日常生活？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1.通訊層面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2.傳播層面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3.交易層面</w:t>
            </w:r>
          </w:p>
          <w:p w:rsidR="00654697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4.生產層面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一、為什麼需要保障智慧財產權？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1.著作權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2.商標權</w:t>
            </w:r>
          </w:p>
          <w:p w:rsidR="00FC592E" w:rsidRDefault="00FC592E" w:rsidP="00FC592E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3.專利權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三、如何合理使用他人著作？</w:t>
            </w:r>
          </w:p>
          <w:p w:rsidR="00FC592E" w:rsidRPr="004B58F5" w:rsidRDefault="00FC592E" w:rsidP="00FC592E">
            <w:pPr>
              <w:rPr>
                <w:rFonts w:ascii="標楷體" w:eastAsia="標楷體" w:hAnsi="標楷體" w:cs="標楷體"/>
                <w:kern w:val="0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1.著作人格權</w:t>
            </w:r>
          </w:p>
          <w:p w:rsidR="00FC592E" w:rsidRPr="007F6F6A" w:rsidRDefault="00FC592E" w:rsidP="00FC592E">
            <w:pPr>
              <w:jc w:val="both"/>
              <w:rPr>
                <w:rFonts w:ascii="標楷體" w:eastAsia="標楷體" w:hAnsi="標楷體"/>
              </w:rPr>
            </w:pPr>
            <w:r w:rsidRPr="004B58F5">
              <w:rPr>
                <w:rFonts w:ascii="標楷體" w:eastAsia="標楷體" w:hAnsi="標楷體" w:cs="標楷體" w:hint="eastAsia"/>
                <w:kern w:val="0"/>
              </w:rPr>
              <w:t>2.著作財產權</w:t>
            </w:r>
          </w:p>
        </w:tc>
      </w:tr>
      <w:tr w:rsidR="00654697" w:rsidRPr="007F6F6A" w:rsidTr="00325951">
        <w:trPr>
          <w:trHeight w:val="585"/>
          <w:jc w:val="center"/>
        </w:trPr>
        <w:tc>
          <w:tcPr>
            <w:tcW w:w="562" w:type="dxa"/>
            <w:vMerge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654697" w:rsidRDefault="00654697" w:rsidP="006546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180" w:type="dxa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第三次段考</w:t>
            </w:r>
          </w:p>
        </w:tc>
        <w:tc>
          <w:tcPr>
            <w:tcW w:w="6187" w:type="dxa"/>
            <w:vAlign w:val="center"/>
          </w:tcPr>
          <w:p w:rsidR="00654697" w:rsidRPr="007F6F6A" w:rsidRDefault="00FC592E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複習5</w:t>
            </w:r>
            <w:r>
              <w:rPr>
                <w:rFonts w:ascii="標楷體" w:eastAsia="標楷體" w:hAnsi="標楷體"/>
              </w:rPr>
              <w:t>-6</w:t>
            </w: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654697" w:rsidRPr="007F6F6A" w:rsidTr="00325951">
        <w:trPr>
          <w:trHeight w:val="585"/>
          <w:jc w:val="center"/>
        </w:trPr>
        <w:tc>
          <w:tcPr>
            <w:tcW w:w="1980" w:type="dxa"/>
            <w:gridSpan w:val="2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7367" w:type="dxa"/>
            <w:gridSpan w:val="2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人權教育、法治教育、品德教育、媒體識讀教育、國際教育</w:t>
            </w:r>
            <w:r w:rsidR="00FC592E">
              <w:rPr>
                <w:rFonts w:ascii="標楷體" w:eastAsia="標楷體" w:hAnsi="標楷體" w:hint="eastAsia"/>
              </w:rPr>
              <w:t>、資訊教育</w:t>
            </w:r>
          </w:p>
        </w:tc>
      </w:tr>
      <w:tr w:rsidR="00654697" w:rsidRPr="007F6F6A" w:rsidTr="00325951">
        <w:trPr>
          <w:trHeight w:val="585"/>
          <w:jc w:val="center"/>
        </w:trPr>
        <w:tc>
          <w:tcPr>
            <w:tcW w:w="1980" w:type="dxa"/>
            <w:gridSpan w:val="2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367" w:type="dxa"/>
            <w:gridSpan w:val="2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紙筆考試、剪報報告、社會習作</w:t>
            </w:r>
          </w:p>
        </w:tc>
      </w:tr>
      <w:tr w:rsidR="00654697" w:rsidRPr="007F6F6A" w:rsidTr="00325951">
        <w:trPr>
          <w:trHeight w:val="585"/>
          <w:jc w:val="center"/>
        </w:trPr>
        <w:tc>
          <w:tcPr>
            <w:tcW w:w="1980" w:type="dxa"/>
            <w:gridSpan w:val="2"/>
            <w:vAlign w:val="center"/>
          </w:tcPr>
          <w:p w:rsidR="00654697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教學設施</w:t>
            </w:r>
          </w:p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367" w:type="dxa"/>
            <w:gridSpan w:val="2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筆電、單槍投影設備</w:t>
            </w:r>
          </w:p>
        </w:tc>
      </w:tr>
      <w:tr w:rsidR="00654697" w:rsidRPr="007F6F6A" w:rsidTr="00325951">
        <w:trPr>
          <w:trHeight w:val="585"/>
          <w:jc w:val="center"/>
        </w:trPr>
        <w:tc>
          <w:tcPr>
            <w:tcW w:w="1980" w:type="dxa"/>
            <w:gridSpan w:val="2"/>
            <w:vAlign w:val="center"/>
          </w:tcPr>
          <w:p w:rsidR="00654697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367" w:type="dxa"/>
            <w:gridSpan w:val="2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校內社會科師資</w:t>
            </w:r>
          </w:p>
        </w:tc>
      </w:tr>
      <w:tr w:rsidR="00654697" w:rsidRPr="007F6F6A" w:rsidTr="00325951">
        <w:trPr>
          <w:trHeight w:val="585"/>
          <w:jc w:val="center"/>
        </w:trPr>
        <w:tc>
          <w:tcPr>
            <w:tcW w:w="1980" w:type="dxa"/>
            <w:gridSpan w:val="2"/>
            <w:vAlign w:val="center"/>
          </w:tcPr>
          <w:p w:rsidR="00654697" w:rsidRDefault="00654697" w:rsidP="006546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367" w:type="dxa"/>
            <w:gridSpan w:val="2"/>
            <w:vAlign w:val="center"/>
          </w:tcPr>
          <w:p w:rsidR="00654697" w:rsidRPr="007F6F6A" w:rsidRDefault="00654697" w:rsidP="0065469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F6F6A" w:rsidRPr="007F6F6A" w:rsidRDefault="007F6F6A" w:rsidP="007F6F6A">
      <w:pPr>
        <w:rPr>
          <w:rFonts w:ascii="標楷體" w:eastAsia="標楷體" w:hAnsi="標楷體"/>
        </w:rPr>
      </w:pPr>
    </w:p>
    <w:sectPr w:rsidR="007F6F6A" w:rsidRPr="007F6F6A" w:rsidSect="00E10F1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67" w:rsidRDefault="00E43267" w:rsidP="00113965">
      <w:r>
        <w:separator/>
      </w:r>
    </w:p>
  </w:endnote>
  <w:endnote w:type="continuationSeparator" w:id="0">
    <w:p w:rsidR="00E43267" w:rsidRDefault="00E43267" w:rsidP="001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67" w:rsidRDefault="00E43267" w:rsidP="00113965">
      <w:r>
        <w:separator/>
      </w:r>
    </w:p>
  </w:footnote>
  <w:footnote w:type="continuationSeparator" w:id="0">
    <w:p w:rsidR="00E43267" w:rsidRDefault="00E43267" w:rsidP="0011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6A"/>
    <w:rsid w:val="00113965"/>
    <w:rsid w:val="002A6D6F"/>
    <w:rsid w:val="00325951"/>
    <w:rsid w:val="00396688"/>
    <w:rsid w:val="003C2A39"/>
    <w:rsid w:val="0040567D"/>
    <w:rsid w:val="00456CE1"/>
    <w:rsid w:val="004F6855"/>
    <w:rsid w:val="00654697"/>
    <w:rsid w:val="0072462F"/>
    <w:rsid w:val="00796A40"/>
    <w:rsid w:val="007F6F6A"/>
    <w:rsid w:val="00BB2BE8"/>
    <w:rsid w:val="00E10F17"/>
    <w:rsid w:val="00E43267"/>
    <w:rsid w:val="00EC1BB6"/>
    <w:rsid w:val="00EF09AE"/>
    <w:rsid w:val="00F37879"/>
    <w:rsid w:val="00FC592E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13965"/>
    <w:rPr>
      <w:kern w:val="2"/>
    </w:rPr>
  </w:style>
  <w:style w:type="paragraph" w:styleId="a5">
    <w:name w:val="footer"/>
    <w:basedOn w:val="a"/>
    <w:link w:val="a6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13965"/>
    <w:rPr>
      <w:kern w:val="2"/>
    </w:rPr>
  </w:style>
  <w:style w:type="paragraph" w:styleId="a5">
    <w:name w:val="footer"/>
    <w:basedOn w:val="a"/>
    <w:link w:val="a6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DCBE-D09D-44B5-BFED-8118D6E9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user</cp:lastModifiedBy>
  <cp:revision>7</cp:revision>
  <dcterms:created xsi:type="dcterms:W3CDTF">2020-05-20T08:42:00Z</dcterms:created>
  <dcterms:modified xsi:type="dcterms:W3CDTF">2020-06-29T06:16:00Z</dcterms:modified>
</cp:coreProperties>
</file>